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64" w:rsidRDefault="00D3448B">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283"/>
      <w:bookmarkStart w:id="6" w:name="_Toc190831869"/>
      <w:bookmarkStart w:id="7" w:name="_Toc1908321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E50964" w:rsidRDefault="00D3448B">
      <w:pPr>
        <w:ind w:firstLineChars="0" w:firstLine="0"/>
        <w:jc w:val="center"/>
        <w:rPr>
          <w:rStyle w:val="1Char"/>
        </w:rPr>
      </w:pPr>
      <w:r>
        <w:rPr>
          <w:rFonts w:ascii="华文新魏" w:eastAsia="华文新魏" w:hint="eastAsia"/>
          <w:b/>
          <w:color w:val="FF0000"/>
          <w:w w:val="90"/>
          <w:sz w:val="144"/>
          <w:szCs w:val="144"/>
        </w:rPr>
        <w:t>学 习 材 料</w:t>
      </w:r>
    </w:p>
    <w:p w:rsidR="00E50964" w:rsidRDefault="00D3448B" w:rsidP="00AD7AB2">
      <w:pPr>
        <w:spacing w:afterLines="50"/>
        <w:ind w:right="108" w:firstLine="640"/>
        <w:jc w:val="center"/>
        <w:rPr>
          <w:rFonts w:ascii="楷体_GB2312" w:eastAsia="楷体_GB2312"/>
          <w:sz w:val="32"/>
          <w:szCs w:val="32"/>
        </w:rPr>
      </w:pPr>
      <w:r>
        <w:rPr>
          <w:rFonts w:ascii="楷体_GB2312" w:eastAsia="楷体_GB2312" w:hint="eastAsia"/>
          <w:sz w:val="32"/>
          <w:szCs w:val="32"/>
        </w:rPr>
        <w:t>202</w:t>
      </w:r>
      <w:r w:rsidR="000C777F">
        <w:rPr>
          <w:rFonts w:ascii="楷体_GB2312" w:eastAsia="楷体_GB2312" w:hint="eastAsia"/>
          <w:sz w:val="32"/>
          <w:szCs w:val="32"/>
        </w:rPr>
        <w:t>4</w:t>
      </w:r>
      <w:r>
        <w:rPr>
          <w:rFonts w:ascii="楷体_GB2312" w:eastAsia="楷体_GB2312" w:hint="eastAsia"/>
          <w:sz w:val="32"/>
          <w:szCs w:val="32"/>
        </w:rPr>
        <w:t>年第</w:t>
      </w:r>
      <w:r w:rsidR="001C4E2F">
        <w:rPr>
          <w:rFonts w:ascii="楷体_GB2312" w:eastAsia="楷体_GB2312" w:hint="eastAsia"/>
          <w:sz w:val="32"/>
          <w:szCs w:val="32"/>
        </w:rPr>
        <w:t>4</w:t>
      </w:r>
      <w:r>
        <w:rPr>
          <w:rFonts w:ascii="楷体_GB2312" w:eastAsia="楷体_GB2312" w:hint="eastAsia"/>
          <w:sz w:val="32"/>
          <w:szCs w:val="32"/>
        </w:rPr>
        <w:t>期（总</w:t>
      </w:r>
      <w:r w:rsidR="000C777F">
        <w:rPr>
          <w:rFonts w:ascii="楷体_GB2312" w:eastAsia="楷体_GB2312" w:hint="eastAsia"/>
          <w:sz w:val="32"/>
          <w:szCs w:val="32"/>
        </w:rPr>
        <w:t>19</w:t>
      </w:r>
      <w:r w:rsidR="001C4E2F">
        <w:rPr>
          <w:rFonts w:ascii="楷体_GB2312" w:eastAsia="楷体_GB2312" w:hint="eastAsia"/>
          <w:sz w:val="32"/>
          <w:szCs w:val="32"/>
        </w:rPr>
        <w:t>6</w:t>
      </w:r>
      <w:r>
        <w:rPr>
          <w:rFonts w:ascii="楷体_GB2312" w:eastAsia="楷体_GB2312" w:hint="eastAsia"/>
          <w:sz w:val="32"/>
          <w:szCs w:val="32"/>
        </w:rPr>
        <w:t>期）</w:t>
      </w:r>
    </w:p>
    <w:p w:rsidR="00E50964" w:rsidRDefault="00B66043">
      <w:pPr>
        <w:pStyle w:val="78"/>
        <w:spacing w:after="100" w:afterAutospacing="1"/>
        <w:ind w:firstLineChars="0" w:firstLine="0"/>
        <w:rPr>
          <w:b w:val="0"/>
        </w:rPr>
      </w:pPr>
      <w:r w:rsidRPr="00B66043">
        <w:pict>
          <v:rect id="_x0000_s1040" style="position:absolute;left:0;text-align:left;margin-left:-9pt;margin-top:30.2pt;width:431.45pt;height:10.65pt;z-index:251659264" fillcolor="red" strokecolor="red"/>
        </w:pict>
      </w:r>
      <w:r w:rsidRPr="00B66043">
        <w:pict>
          <v:rect id="_x0000_s1041" style="position:absolute;left:0;text-align:left;margin-left:-9pt;margin-top:32.8pt;width:6in;height:8.05pt;z-index:251660288" strokecolor="white"/>
        </w:pict>
      </w:r>
      <w:r w:rsidR="00D3448B">
        <w:rPr>
          <w:rFonts w:hint="eastAsia"/>
        </w:rPr>
        <w:t>中共泉州市委市直机关工作委员会</w:t>
      </w:r>
      <w:r w:rsidR="00D3448B">
        <w:rPr>
          <w:rFonts w:hint="eastAsia"/>
        </w:rPr>
        <w:t xml:space="preserve">           202</w:t>
      </w:r>
      <w:r w:rsidR="000C777F">
        <w:rPr>
          <w:rFonts w:hint="eastAsia"/>
        </w:rPr>
        <w:t>4</w:t>
      </w:r>
      <w:r w:rsidR="00D3448B">
        <w:rPr>
          <w:rFonts w:hint="eastAsia"/>
        </w:rPr>
        <w:t>年</w:t>
      </w:r>
      <w:bookmarkStart w:id="14" w:name="_GoBack"/>
      <w:bookmarkEnd w:id="14"/>
      <w:r w:rsidR="001C4E2F">
        <w:rPr>
          <w:rFonts w:hint="eastAsia"/>
        </w:rPr>
        <w:t>4</w:t>
      </w:r>
      <w:r w:rsidR="00D3448B">
        <w:rPr>
          <w:rFonts w:hint="eastAsia"/>
        </w:rPr>
        <w:t>月</w:t>
      </w:r>
    </w:p>
    <w:p w:rsidR="006F2BFB" w:rsidRDefault="00D3448B">
      <w:pPr>
        <w:pStyle w:val="10"/>
        <w:ind w:firstLine="522"/>
        <w:jc w:val="center"/>
      </w:pPr>
      <w:r>
        <w:rPr>
          <w:rFonts w:hint="eastAsia"/>
        </w:rPr>
        <w:t>目  录</w:t>
      </w:r>
      <w:bookmarkEnd w:id="0"/>
    </w:p>
    <w:p w:rsidR="000B282B" w:rsidRDefault="00B31FE8" w:rsidP="00B31FE8">
      <w:pPr>
        <w:pStyle w:val="20"/>
        <w:ind w:left="0" w:firstLineChars="151" w:firstLine="364"/>
        <w:rPr>
          <w:noProof/>
        </w:rPr>
      </w:pPr>
      <w:r>
        <w:rPr>
          <w:rStyle w:val="af0"/>
          <w:rFonts w:ascii="楷体_GB2312" w:eastAsia="楷体_GB2312" w:hint="eastAsia"/>
          <w:spacing w:val="-20"/>
          <w:sz w:val="28"/>
          <w:szCs w:val="30"/>
        </w:rPr>
        <w:t xml:space="preserve"> </w:t>
      </w:r>
      <w:r w:rsidR="00B66043" w:rsidRPr="00B66043">
        <w:rPr>
          <w:rStyle w:val="af0"/>
          <w:rFonts w:ascii="楷体_GB2312" w:eastAsia="楷体_GB2312"/>
          <w:spacing w:val="-20"/>
          <w:sz w:val="28"/>
          <w:szCs w:val="30"/>
        </w:rPr>
        <w:fldChar w:fldCharType="begin"/>
      </w:r>
      <w:r w:rsidR="00D3448B">
        <w:rPr>
          <w:rStyle w:val="af0"/>
          <w:sz w:val="28"/>
          <w:szCs w:val="36"/>
        </w:rPr>
        <w:instrText xml:space="preserve"> TOC \o "1-3" \h \z \u </w:instrText>
      </w:r>
      <w:r w:rsidR="00B66043" w:rsidRPr="00B66043">
        <w:rPr>
          <w:rStyle w:val="af0"/>
          <w:rFonts w:ascii="楷体_GB2312" w:eastAsia="楷体_GB2312"/>
          <w:spacing w:val="-20"/>
          <w:sz w:val="28"/>
          <w:szCs w:val="30"/>
        </w:rPr>
        <w:fldChar w:fldCharType="separate"/>
      </w:r>
    </w:p>
    <w:p w:rsidR="000B282B" w:rsidRDefault="00AD7AB2" w:rsidP="00AD7AB2">
      <w:pPr>
        <w:pStyle w:val="20"/>
        <w:tabs>
          <w:tab w:val="clear" w:pos="8296"/>
          <w:tab w:val="right" w:leader="dot" w:pos="8505"/>
        </w:tabs>
        <w:ind w:left="187" w:firstLine="482"/>
        <w:rPr>
          <w:rFonts w:asciiTheme="minorHAnsi" w:eastAsiaTheme="minorEastAsia" w:hAnsiTheme="minorHAnsi" w:cstheme="minorBidi"/>
          <w:b w:val="0"/>
          <w:noProof/>
          <w:sz w:val="21"/>
          <w:szCs w:val="22"/>
        </w:rPr>
      </w:pPr>
      <w:r>
        <w:rPr>
          <w:rFonts w:hint="eastAsia"/>
        </w:rPr>
        <w:t xml:space="preserve"> </w:t>
      </w:r>
      <w:hyperlink w:anchor="_Toc162447526" w:history="1">
        <w:r w:rsidR="000B282B" w:rsidRPr="007A5BC1">
          <w:rPr>
            <w:rStyle w:val="af0"/>
            <w:rFonts w:hint="eastAsia"/>
            <w:noProof/>
          </w:rPr>
          <w:t>时刻保持解决大党独有难题的清醒和坚定，</w:t>
        </w:r>
        <w:r w:rsidR="000B282B" w:rsidRPr="007A5BC1">
          <w:rPr>
            <w:rStyle w:val="af0"/>
            <w:noProof/>
          </w:rPr>
          <w:t xml:space="preserve"> </w:t>
        </w:r>
        <w:r w:rsidR="000B282B" w:rsidRPr="007A5BC1">
          <w:rPr>
            <w:rStyle w:val="af0"/>
            <w:rFonts w:hint="eastAsia"/>
            <w:noProof/>
          </w:rPr>
          <w:t>把党的伟大自我革命进行到底</w:t>
        </w:r>
        <w:r>
          <w:rPr>
            <w:rStyle w:val="af0"/>
            <w:rFonts w:hint="eastAsia"/>
            <w:noProof/>
          </w:rPr>
          <w:t xml:space="preserve">    </w:t>
        </w:r>
        <w:r w:rsidR="000B282B">
          <w:rPr>
            <w:noProof/>
            <w:webHidden/>
          </w:rPr>
          <w:tab/>
        </w:r>
        <w:r w:rsidR="000B282B">
          <w:rPr>
            <w:rFonts w:hint="eastAsia"/>
            <w:noProof/>
            <w:webHidden/>
          </w:rPr>
          <w:t>习近平</w:t>
        </w:r>
        <w:r w:rsidR="00B66043">
          <w:rPr>
            <w:noProof/>
            <w:webHidden/>
          </w:rPr>
          <w:fldChar w:fldCharType="begin"/>
        </w:r>
        <w:r w:rsidR="000B282B">
          <w:rPr>
            <w:noProof/>
            <w:webHidden/>
          </w:rPr>
          <w:instrText xml:space="preserve"> PAGEREF _Toc162447526 \h </w:instrText>
        </w:r>
        <w:r w:rsidR="00B66043">
          <w:rPr>
            <w:noProof/>
            <w:webHidden/>
          </w:rPr>
        </w:r>
        <w:r w:rsidR="00B66043">
          <w:rPr>
            <w:noProof/>
            <w:webHidden/>
          </w:rPr>
          <w:fldChar w:fldCharType="separate"/>
        </w:r>
        <w:r w:rsidR="000B282B">
          <w:rPr>
            <w:noProof/>
            <w:webHidden/>
          </w:rPr>
          <w:t>2</w:t>
        </w:r>
        <w:r w:rsidR="00B66043">
          <w:rPr>
            <w:noProof/>
            <w:webHidden/>
          </w:rPr>
          <w:fldChar w:fldCharType="end"/>
        </w:r>
      </w:hyperlink>
    </w:p>
    <w:p w:rsidR="000B282B" w:rsidRDefault="00B66043" w:rsidP="00AD7AB2">
      <w:pPr>
        <w:pStyle w:val="20"/>
        <w:tabs>
          <w:tab w:val="clear" w:pos="8296"/>
          <w:tab w:val="right" w:leader="dot" w:pos="8505"/>
        </w:tabs>
        <w:ind w:left="0" w:firstLineChars="343" w:firstLine="826"/>
        <w:jc w:val="both"/>
        <w:rPr>
          <w:rFonts w:asciiTheme="minorHAnsi" w:eastAsiaTheme="minorEastAsia" w:hAnsiTheme="minorHAnsi" w:cstheme="minorBidi"/>
          <w:b w:val="0"/>
          <w:noProof/>
          <w:sz w:val="21"/>
          <w:szCs w:val="22"/>
        </w:rPr>
      </w:pPr>
      <w:hyperlink w:anchor="_Toc162447527" w:history="1">
        <w:r w:rsidR="000B282B" w:rsidRPr="007A5BC1">
          <w:rPr>
            <w:rStyle w:val="af0"/>
            <w:rFonts w:hint="eastAsia"/>
            <w:noProof/>
          </w:rPr>
          <w:t>政府工作报告</w:t>
        </w:r>
        <w:r w:rsidR="000B282B">
          <w:rPr>
            <w:noProof/>
            <w:webHidden/>
          </w:rPr>
          <w:tab/>
        </w:r>
        <w:r>
          <w:rPr>
            <w:noProof/>
            <w:webHidden/>
          </w:rPr>
          <w:fldChar w:fldCharType="begin"/>
        </w:r>
        <w:r w:rsidR="000B282B">
          <w:rPr>
            <w:noProof/>
            <w:webHidden/>
          </w:rPr>
          <w:instrText xml:space="preserve"> PAGEREF _Toc162447527 \h </w:instrText>
        </w:r>
        <w:r>
          <w:rPr>
            <w:noProof/>
            <w:webHidden/>
          </w:rPr>
        </w:r>
        <w:r>
          <w:rPr>
            <w:noProof/>
            <w:webHidden/>
          </w:rPr>
          <w:fldChar w:fldCharType="separate"/>
        </w:r>
        <w:r w:rsidR="000B282B">
          <w:rPr>
            <w:noProof/>
            <w:webHidden/>
          </w:rPr>
          <w:t>4</w:t>
        </w:r>
        <w:r>
          <w:rPr>
            <w:noProof/>
            <w:webHidden/>
          </w:rPr>
          <w:fldChar w:fldCharType="end"/>
        </w:r>
      </w:hyperlink>
    </w:p>
    <w:p w:rsidR="000B282B" w:rsidRDefault="00B66043" w:rsidP="00AD7AB2">
      <w:pPr>
        <w:pStyle w:val="20"/>
        <w:tabs>
          <w:tab w:val="clear" w:pos="8296"/>
          <w:tab w:val="right" w:leader="dot" w:pos="8505"/>
        </w:tabs>
        <w:ind w:left="0" w:firstLineChars="343" w:firstLine="826"/>
        <w:jc w:val="both"/>
        <w:rPr>
          <w:rFonts w:asciiTheme="minorHAnsi" w:eastAsiaTheme="minorEastAsia" w:hAnsiTheme="minorHAnsi" w:cstheme="minorBidi"/>
          <w:b w:val="0"/>
          <w:noProof/>
          <w:sz w:val="21"/>
          <w:szCs w:val="22"/>
        </w:rPr>
      </w:pPr>
      <w:hyperlink w:anchor="_Toc162447528" w:history="1">
        <w:r w:rsidR="000B282B" w:rsidRPr="007A5BC1">
          <w:rPr>
            <w:rStyle w:val="af0"/>
            <w:rFonts w:hint="eastAsia"/>
            <w:noProof/>
          </w:rPr>
          <w:t>全国人民代表大会常务委员会工作报告</w:t>
        </w:r>
        <w:r w:rsidR="000B282B">
          <w:rPr>
            <w:noProof/>
            <w:webHidden/>
          </w:rPr>
          <w:tab/>
        </w:r>
        <w:r>
          <w:rPr>
            <w:noProof/>
            <w:webHidden/>
          </w:rPr>
          <w:fldChar w:fldCharType="begin"/>
        </w:r>
        <w:r w:rsidR="000B282B">
          <w:rPr>
            <w:noProof/>
            <w:webHidden/>
          </w:rPr>
          <w:instrText xml:space="preserve"> PAGEREF _Toc162447528 \h </w:instrText>
        </w:r>
        <w:r>
          <w:rPr>
            <w:noProof/>
            <w:webHidden/>
          </w:rPr>
        </w:r>
        <w:r>
          <w:rPr>
            <w:noProof/>
            <w:webHidden/>
          </w:rPr>
          <w:fldChar w:fldCharType="separate"/>
        </w:r>
        <w:r w:rsidR="000B282B">
          <w:rPr>
            <w:noProof/>
            <w:webHidden/>
          </w:rPr>
          <w:t>16</w:t>
        </w:r>
        <w:r>
          <w:rPr>
            <w:noProof/>
            <w:webHidden/>
          </w:rPr>
          <w:fldChar w:fldCharType="end"/>
        </w:r>
      </w:hyperlink>
    </w:p>
    <w:p w:rsidR="000B282B" w:rsidRDefault="00B66043" w:rsidP="00AD7AB2">
      <w:pPr>
        <w:pStyle w:val="20"/>
        <w:tabs>
          <w:tab w:val="clear" w:pos="8296"/>
          <w:tab w:val="right" w:leader="dot" w:pos="8505"/>
        </w:tabs>
        <w:ind w:left="0" w:firstLineChars="343" w:firstLine="826"/>
        <w:jc w:val="both"/>
        <w:rPr>
          <w:rFonts w:asciiTheme="minorHAnsi" w:eastAsiaTheme="minorEastAsia" w:hAnsiTheme="minorHAnsi" w:cstheme="minorBidi"/>
          <w:b w:val="0"/>
          <w:noProof/>
          <w:sz w:val="21"/>
          <w:szCs w:val="22"/>
        </w:rPr>
      </w:pPr>
      <w:hyperlink w:anchor="_Toc162447529" w:history="1">
        <w:r w:rsidR="000B282B" w:rsidRPr="007A5BC1">
          <w:rPr>
            <w:rStyle w:val="af0"/>
            <w:rFonts w:hint="eastAsia"/>
            <w:noProof/>
          </w:rPr>
          <w:t>中国人民政治协商会议全国委员会常务委员会工作报告</w:t>
        </w:r>
        <w:r w:rsidR="000B282B">
          <w:rPr>
            <w:noProof/>
            <w:webHidden/>
          </w:rPr>
          <w:tab/>
        </w:r>
        <w:r>
          <w:rPr>
            <w:noProof/>
            <w:webHidden/>
          </w:rPr>
          <w:fldChar w:fldCharType="begin"/>
        </w:r>
        <w:r w:rsidR="000B282B">
          <w:rPr>
            <w:noProof/>
            <w:webHidden/>
          </w:rPr>
          <w:instrText xml:space="preserve"> PAGEREF _Toc162447529 \h </w:instrText>
        </w:r>
        <w:r>
          <w:rPr>
            <w:noProof/>
            <w:webHidden/>
          </w:rPr>
        </w:r>
        <w:r>
          <w:rPr>
            <w:noProof/>
            <w:webHidden/>
          </w:rPr>
          <w:fldChar w:fldCharType="separate"/>
        </w:r>
        <w:r w:rsidR="000B282B">
          <w:rPr>
            <w:noProof/>
            <w:webHidden/>
          </w:rPr>
          <w:t>25</w:t>
        </w:r>
        <w:r>
          <w:rPr>
            <w:noProof/>
            <w:webHidden/>
          </w:rPr>
          <w:fldChar w:fldCharType="end"/>
        </w:r>
      </w:hyperlink>
    </w:p>
    <w:p w:rsidR="000B282B" w:rsidRDefault="00B66043" w:rsidP="00AD7AB2">
      <w:pPr>
        <w:pStyle w:val="20"/>
        <w:tabs>
          <w:tab w:val="clear" w:pos="8296"/>
          <w:tab w:val="right" w:leader="dot" w:pos="8505"/>
        </w:tabs>
        <w:ind w:left="187" w:firstLine="482"/>
        <w:rPr>
          <w:rFonts w:asciiTheme="minorHAnsi" w:eastAsiaTheme="minorEastAsia" w:hAnsiTheme="minorHAnsi" w:cstheme="minorBidi"/>
          <w:b w:val="0"/>
          <w:noProof/>
          <w:sz w:val="21"/>
          <w:szCs w:val="22"/>
        </w:rPr>
      </w:pPr>
      <w:hyperlink w:anchor="_Toc162447530" w:history="1">
        <w:r w:rsidR="000B282B" w:rsidRPr="007A5BC1">
          <w:rPr>
            <w:rStyle w:val="af0"/>
            <w:rFonts w:hint="eastAsia"/>
            <w:noProof/>
          </w:rPr>
          <w:t>习近平总书记两会金句</w:t>
        </w:r>
        <w:r w:rsidR="000B282B">
          <w:rPr>
            <w:noProof/>
            <w:webHidden/>
          </w:rPr>
          <w:tab/>
        </w:r>
        <w:r>
          <w:rPr>
            <w:noProof/>
            <w:webHidden/>
          </w:rPr>
          <w:fldChar w:fldCharType="begin"/>
        </w:r>
        <w:r w:rsidR="000B282B">
          <w:rPr>
            <w:noProof/>
            <w:webHidden/>
          </w:rPr>
          <w:instrText xml:space="preserve"> PAGEREF _Toc162447530 \h </w:instrText>
        </w:r>
        <w:r>
          <w:rPr>
            <w:noProof/>
            <w:webHidden/>
          </w:rPr>
        </w:r>
        <w:r>
          <w:rPr>
            <w:noProof/>
            <w:webHidden/>
          </w:rPr>
          <w:fldChar w:fldCharType="separate"/>
        </w:r>
        <w:r w:rsidR="000B282B">
          <w:rPr>
            <w:noProof/>
            <w:webHidden/>
          </w:rPr>
          <w:t>30</w:t>
        </w:r>
        <w:r>
          <w:rPr>
            <w:noProof/>
            <w:webHidden/>
          </w:rPr>
          <w:fldChar w:fldCharType="end"/>
        </w:r>
      </w:hyperlink>
    </w:p>
    <w:p w:rsidR="00E50964" w:rsidRDefault="00B66043" w:rsidP="00B31FE8">
      <w:pPr>
        <w:pStyle w:val="20"/>
        <w:ind w:left="0" w:firstLine="482"/>
      </w:pPr>
      <w:r>
        <w:rPr>
          <w:szCs w:val="36"/>
        </w:rPr>
        <w:fldChar w:fldCharType="end"/>
      </w:r>
    </w:p>
    <w:p w:rsidR="00EA08A7" w:rsidRDefault="00D3448B" w:rsidP="00D13B09">
      <w:pPr>
        <w:pStyle w:val="af2"/>
      </w:pPr>
      <w:r>
        <w:br w:type="page"/>
      </w:r>
      <w:bookmarkStart w:id="15" w:name="_Toc162447526"/>
      <w:bookmarkEnd w:id="1"/>
      <w:bookmarkEnd w:id="2"/>
      <w:bookmarkEnd w:id="3"/>
      <w:bookmarkEnd w:id="4"/>
      <w:bookmarkEnd w:id="5"/>
      <w:bookmarkEnd w:id="6"/>
      <w:bookmarkEnd w:id="7"/>
      <w:bookmarkEnd w:id="8"/>
      <w:bookmarkEnd w:id="9"/>
      <w:bookmarkEnd w:id="10"/>
      <w:bookmarkEnd w:id="11"/>
      <w:bookmarkEnd w:id="12"/>
      <w:bookmarkEnd w:id="13"/>
      <w:r w:rsidR="001C4E2F" w:rsidRPr="001C4E2F">
        <w:rPr>
          <w:rFonts w:hint="eastAsia"/>
        </w:rPr>
        <w:lastRenderedPageBreak/>
        <w:t>时刻保持解决大党独有难题的清醒和坚定，</w:t>
      </w:r>
      <w:r w:rsidR="001C4E2F">
        <w:br/>
      </w:r>
      <w:r w:rsidR="001C4E2F" w:rsidRPr="001C4E2F">
        <w:rPr>
          <w:rFonts w:hint="eastAsia"/>
        </w:rPr>
        <w:t>把党的伟大自我革命进行到底</w:t>
      </w:r>
      <w:bookmarkEnd w:id="15"/>
    </w:p>
    <w:p w:rsidR="001C4E2F" w:rsidRPr="001C4E2F" w:rsidRDefault="001C4E2F" w:rsidP="001C4E2F">
      <w:pPr>
        <w:pStyle w:val="a8"/>
        <w:spacing w:before="156" w:after="156"/>
        <w:rPr>
          <w:rFonts w:ascii="Helvetica" w:eastAsia="微软雅黑" w:hAnsi="Helvetica"/>
          <w:kern w:val="0"/>
        </w:rPr>
      </w:pPr>
      <w:r w:rsidRPr="001C4E2F">
        <w:rPr>
          <w:kern w:val="0"/>
        </w:rPr>
        <w:t>习近平</w:t>
      </w:r>
    </w:p>
    <w:p w:rsidR="001C4E2F" w:rsidRPr="001C4E2F" w:rsidRDefault="001C4E2F" w:rsidP="001C4E2F">
      <w:pPr>
        <w:rPr>
          <w:kern w:val="0"/>
        </w:rPr>
      </w:pPr>
      <w:r w:rsidRPr="001C4E2F">
        <w:rPr>
          <w:kern w:val="0"/>
        </w:rPr>
        <w:t>治国必先治党，</w:t>
      </w:r>
      <w:proofErr w:type="gramStart"/>
      <w:r w:rsidRPr="001C4E2F">
        <w:rPr>
          <w:kern w:val="0"/>
        </w:rPr>
        <w:t>党兴才能</w:t>
      </w:r>
      <w:proofErr w:type="gramEnd"/>
      <w:r w:rsidRPr="001C4E2F">
        <w:rPr>
          <w:kern w:val="0"/>
        </w:rPr>
        <w:t>国强。党的二十大发出了为全面建设社会主义现代化国家、全面推进中华民族伟大复兴而团结奋斗的伟大号召，党领导的社会革命迈上新征程，党的自我革命必须展现新气象，全面从严治党更要有新的认识、新的作为。</w:t>
      </w:r>
    </w:p>
    <w:p w:rsidR="001C4E2F" w:rsidRPr="001C4E2F" w:rsidRDefault="001C4E2F" w:rsidP="001C4E2F">
      <w:pPr>
        <w:rPr>
          <w:kern w:val="0"/>
        </w:rPr>
      </w:pPr>
      <w:r w:rsidRPr="001C4E2F">
        <w:rPr>
          <w:kern w:val="0"/>
        </w:rPr>
        <w:t>过去</w:t>
      </w:r>
      <w:r w:rsidRPr="001C4E2F">
        <w:rPr>
          <w:kern w:val="0"/>
        </w:rPr>
        <w:t>10</w:t>
      </w:r>
      <w:r w:rsidRPr="001C4E2F">
        <w:rPr>
          <w:kern w:val="0"/>
        </w:rPr>
        <w:t>年，面对党内一系列突出矛盾和问题，党中央把全面从严治党纳入</w:t>
      </w:r>
      <w:r w:rsidRPr="001C4E2F">
        <w:rPr>
          <w:kern w:val="0"/>
        </w:rPr>
        <w:t>“</w:t>
      </w:r>
      <w:r w:rsidRPr="001C4E2F">
        <w:rPr>
          <w:kern w:val="0"/>
        </w:rPr>
        <w:t>四个全面</w:t>
      </w:r>
      <w:r w:rsidRPr="001C4E2F">
        <w:rPr>
          <w:kern w:val="0"/>
        </w:rPr>
        <w:t>”</w:t>
      </w:r>
      <w:r w:rsidRPr="001C4E2F">
        <w:rPr>
          <w:kern w:val="0"/>
        </w:rPr>
        <w:t>战略布局，刀刃向内、刮骨疗毒，猛药去</w:t>
      </w:r>
      <w:proofErr w:type="gramStart"/>
      <w:r w:rsidRPr="001C4E2F">
        <w:rPr>
          <w:kern w:val="0"/>
        </w:rPr>
        <w:t>疴</w:t>
      </w:r>
      <w:proofErr w:type="gramEnd"/>
      <w:r w:rsidRPr="001C4E2F">
        <w:rPr>
          <w:kern w:val="0"/>
        </w:rPr>
        <w:t>、重典治乱，使党在革命性锻造中变得更加坚强有力。党的二十大深刻总结全面从严治党十年磨一剑的历史性成就，进一步要求全党时刻保持解决大党独有难题的清醒和坚定。这是我们党从所处的历史方位、肩负的使命任务、面临的复杂环境出发，深刻把握党的根本性质和党情发展变化，对新时代新征程全面从严治党提出的新的重大命题。</w:t>
      </w:r>
    </w:p>
    <w:p w:rsidR="001C4E2F" w:rsidRPr="001C4E2F" w:rsidRDefault="001C4E2F" w:rsidP="001C4E2F">
      <w:pPr>
        <w:rPr>
          <w:kern w:val="0"/>
        </w:rPr>
      </w:pPr>
      <w:r w:rsidRPr="001C4E2F">
        <w:rPr>
          <w:kern w:val="0"/>
        </w:rPr>
        <w:t>我们党是在马克思主义建党学说指导下、按照民主集中制原则建立起来的世界最大政党，在世界上人口最多的国家长期执政，历史久、人数多、规模大，</w:t>
      </w:r>
      <w:proofErr w:type="gramStart"/>
      <w:r w:rsidRPr="001C4E2F">
        <w:rPr>
          <w:kern w:val="0"/>
        </w:rPr>
        <w:t>既有办</w:t>
      </w:r>
      <w:proofErr w:type="gramEnd"/>
      <w:r w:rsidRPr="001C4E2F">
        <w:rPr>
          <w:kern w:val="0"/>
        </w:rPr>
        <w:t>大事、建伟业的巨大优势，也面临治党治国的特殊难题。我看，至少有以下几大难题需要进一步研究解决。</w:t>
      </w:r>
    </w:p>
    <w:p w:rsidR="001C4E2F" w:rsidRPr="001C4E2F" w:rsidRDefault="001C4E2F" w:rsidP="001C4E2F">
      <w:pPr>
        <w:rPr>
          <w:kern w:val="0"/>
        </w:rPr>
      </w:pPr>
      <w:r w:rsidRPr="001C4E2F">
        <w:rPr>
          <w:kern w:val="0"/>
        </w:rPr>
        <w:t>——</w:t>
      </w:r>
      <w:r w:rsidRPr="001C4E2F">
        <w:rPr>
          <w:kern w:val="0"/>
        </w:rPr>
        <w:t>如何始终不忘初心、牢记使命。党的事业伟大而艰巨、任重而道远，有人</w:t>
      </w:r>
      <w:proofErr w:type="gramStart"/>
      <w:r w:rsidRPr="001C4E2F">
        <w:rPr>
          <w:kern w:val="0"/>
        </w:rPr>
        <w:t>走着走着</w:t>
      </w:r>
      <w:proofErr w:type="gramEnd"/>
      <w:r w:rsidRPr="001C4E2F">
        <w:rPr>
          <w:kern w:val="0"/>
        </w:rPr>
        <w:t>就忘记了为什么出发，忘记了共产主义远大理想和中国特色社会主义共同理想，忘记了我是谁、为了谁、依靠谁，从而丧失了共产党人的本色。我们必须坚守奠基创业时的初心，坚守党的理想信念宗旨，始终为中国人民谋幸福、为中华民族谋复兴，始终保持党同人民群众的血肉联系，</w:t>
      </w:r>
      <w:proofErr w:type="gramStart"/>
      <w:r w:rsidRPr="001C4E2F">
        <w:rPr>
          <w:kern w:val="0"/>
        </w:rPr>
        <w:t>永葆党</w:t>
      </w:r>
      <w:proofErr w:type="gramEnd"/>
      <w:r w:rsidRPr="001C4E2F">
        <w:rPr>
          <w:kern w:val="0"/>
        </w:rPr>
        <w:t>的先进性和纯洁性。</w:t>
      </w:r>
    </w:p>
    <w:p w:rsidR="001C4E2F" w:rsidRPr="001C4E2F" w:rsidRDefault="001C4E2F" w:rsidP="001C4E2F">
      <w:pPr>
        <w:rPr>
          <w:kern w:val="0"/>
        </w:rPr>
      </w:pPr>
      <w:r w:rsidRPr="001C4E2F">
        <w:rPr>
          <w:kern w:val="0"/>
        </w:rPr>
        <w:t>——</w:t>
      </w:r>
      <w:r w:rsidRPr="001C4E2F">
        <w:rPr>
          <w:kern w:val="0"/>
        </w:rPr>
        <w:t>如何始终统一思想、统一意志、统一行动。党的规模大了，一些人容易出现搞小山头、小圈子、小团伙现象，容易出现尾大不掉、自行其是问题，破坏党的团结统一，影响党的凝聚力战斗力。随着改革开放逐步深入，社会利益多元化、思想多样化也深刻影响到党员、干部的观念和行为。我们必须在重大问题、严峻形势面前始终心往一处想、劲往一处使，做到凝心聚力、众志成城，确保全党紧密团结在党中央周围，步调一致向前进。</w:t>
      </w:r>
    </w:p>
    <w:p w:rsidR="001C4E2F" w:rsidRPr="001C4E2F" w:rsidRDefault="001C4E2F" w:rsidP="001C4E2F">
      <w:pPr>
        <w:rPr>
          <w:kern w:val="0"/>
        </w:rPr>
      </w:pPr>
      <w:r w:rsidRPr="001C4E2F">
        <w:rPr>
          <w:kern w:val="0"/>
        </w:rPr>
        <w:t>——</w:t>
      </w:r>
      <w:r w:rsidRPr="001C4E2F">
        <w:rPr>
          <w:kern w:val="0"/>
        </w:rPr>
        <w:t>如何始终具备强大的执政能力和领导水平。百年大党长期执政，思维惯性、行为惰性客观存在，一些老观念、老套路、老办法容易相沿成习，队伍不断发展壮大也带来干部良莠并存、参差不齐。我们必须与时俱</w:t>
      </w:r>
      <w:proofErr w:type="gramStart"/>
      <w:r w:rsidRPr="001C4E2F">
        <w:rPr>
          <w:kern w:val="0"/>
        </w:rPr>
        <w:t>进提高</w:t>
      </w:r>
      <w:proofErr w:type="gramEnd"/>
      <w:r w:rsidRPr="001C4E2F">
        <w:rPr>
          <w:kern w:val="0"/>
        </w:rPr>
        <w:t>科学执政、民主执政、依法执政水平，克服干部队伍中存在的能力不足、本领恐慌，确保适应新时代要求、具备领导现代化建设能力，做到政治过硬、本领高强，堪当民族复兴重任。</w:t>
      </w:r>
    </w:p>
    <w:p w:rsidR="001C4E2F" w:rsidRPr="001C4E2F" w:rsidRDefault="001C4E2F" w:rsidP="001C4E2F">
      <w:pPr>
        <w:rPr>
          <w:kern w:val="0"/>
        </w:rPr>
      </w:pPr>
      <w:r w:rsidRPr="001C4E2F">
        <w:rPr>
          <w:kern w:val="0"/>
        </w:rPr>
        <w:t>——</w:t>
      </w:r>
      <w:r w:rsidRPr="001C4E2F">
        <w:rPr>
          <w:kern w:val="0"/>
        </w:rPr>
        <w:t>如何始终保持干事创业精神状态。执政几十年承平日久，许多党员、干部没有经历过生死考验，</w:t>
      </w:r>
      <w:proofErr w:type="gramStart"/>
      <w:r w:rsidRPr="001C4E2F">
        <w:rPr>
          <w:kern w:val="0"/>
        </w:rPr>
        <w:t>缺乏严峻</w:t>
      </w:r>
      <w:proofErr w:type="gramEnd"/>
      <w:r w:rsidRPr="001C4E2F">
        <w:rPr>
          <w:kern w:val="0"/>
        </w:rPr>
        <w:t>斗争和艰苦环境的磨砺，容易追求安逸享乐而意志消沉、不思进取，容易在具有许多新的历史特点的伟大斗争面前慌了心神、乱了阵脚。我们必须始终保持艰苦奋斗、奋发有为的精气神，敢于斗争、善于斗争，勇于担当作为，全力战胜前进道路上各种困难和挑战，依靠顽强斗争不断打开事业发展新天地。</w:t>
      </w:r>
    </w:p>
    <w:p w:rsidR="001C4E2F" w:rsidRPr="001C4E2F" w:rsidRDefault="001C4E2F" w:rsidP="001C4E2F">
      <w:pPr>
        <w:rPr>
          <w:kern w:val="0"/>
        </w:rPr>
      </w:pPr>
      <w:r w:rsidRPr="001C4E2F">
        <w:rPr>
          <w:kern w:val="0"/>
        </w:rPr>
        <w:t>——</w:t>
      </w:r>
      <w:r w:rsidRPr="001C4E2F">
        <w:rPr>
          <w:kern w:val="0"/>
        </w:rPr>
        <w:t>如何始终能够及时发现和解决自身存在的问题。堡垒最容易从内部被攻破，能打败我们的只有我们自己。我们这么大一个党，有着光荣的历史、伟大的成就，一些人很容易在执政业绩光环的照耀下出现忽略自身不足、忽视自身问题的现象，陷入</w:t>
      </w:r>
      <w:r w:rsidRPr="001C4E2F">
        <w:rPr>
          <w:kern w:val="0"/>
        </w:rPr>
        <w:t>“</w:t>
      </w:r>
      <w:r w:rsidRPr="001C4E2F">
        <w:rPr>
          <w:kern w:val="0"/>
        </w:rPr>
        <w:t>革别人命容易，革自己命难</w:t>
      </w:r>
      <w:r w:rsidRPr="001C4E2F">
        <w:rPr>
          <w:kern w:val="0"/>
        </w:rPr>
        <w:t>”</w:t>
      </w:r>
      <w:r w:rsidRPr="001C4E2F">
        <w:rPr>
          <w:kern w:val="0"/>
        </w:rPr>
        <w:t>的境地。我们必须坚持真理、修正错误，始终顺乎潮流、顺应民心，发</w:t>
      </w:r>
      <w:r w:rsidRPr="001C4E2F">
        <w:rPr>
          <w:kern w:val="0"/>
        </w:rPr>
        <w:lastRenderedPageBreak/>
        <w:t>扬经验、吸取教训，在世界形势深刻变化的历史进程中始终走在时代前列、朝着正确方向前进。</w:t>
      </w:r>
    </w:p>
    <w:p w:rsidR="001C4E2F" w:rsidRPr="001C4E2F" w:rsidRDefault="001C4E2F" w:rsidP="001C4E2F">
      <w:pPr>
        <w:rPr>
          <w:kern w:val="0"/>
        </w:rPr>
      </w:pPr>
      <w:r w:rsidRPr="001C4E2F">
        <w:rPr>
          <w:kern w:val="0"/>
        </w:rPr>
        <w:t>——</w:t>
      </w:r>
      <w:r w:rsidRPr="001C4E2F">
        <w:rPr>
          <w:kern w:val="0"/>
        </w:rPr>
        <w:t>如何始终保持风清气正的政治生态。长期以来，各种弱化党的先进性、损害党的纯洁性的因素无时</w:t>
      </w:r>
      <w:proofErr w:type="gramStart"/>
      <w:r w:rsidRPr="001C4E2F">
        <w:rPr>
          <w:kern w:val="0"/>
        </w:rPr>
        <w:t>不</w:t>
      </w:r>
      <w:proofErr w:type="gramEnd"/>
      <w:r w:rsidRPr="001C4E2F">
        <w:rPr>
          <w:kern w:val="0"/>
        </w:rPr>
        <w:t>有，各种侵蚀党的肌体健康的病毒无处不在，如果不严加防范，经常打扫政治灰尘，久而久之必将积重难返。我们必须常怀忧患意识、底线思维，始终保持刀刃向内的坚定自觉，补钙壮骨、排毒杀菌、祛病疗伤、去腐生肌，涵养积极健康的党内政治文化，持续净化党内政治生态，汇聚激浊扬清的强大正能量，使党永远</w:t>
      </w:r>
      <w:proofErr w:type="gramStart"/>
      <w:r w:rsidRPr="001C4E2F">
        <w:rPr>
          <w:kern w:val="0"/>
        </w:rPr>
        <w:t>不</w:t>
      </w:r>
      <w:proofErr w:type="gramEnd"/>
      <w:r w:rsidRPr="001C4E2F">
        <w:rPr>
          <w:kern w:val="0"/>
        </w:rPr>
        <w:t>变质、不变色、</w:t>
      </w:r>
      <w:proofErr w:type="gramStart"/>
      <w:r w:rsidRPr="001C4E2F">
        <w:rPr>
          <w:kern w:val="0"/>
        </w:rPr>
        <w:t>不</w:t>
      </w:r>
      <w:proofErr w:type="gramEnd"/>
      <w:r w:rsidRPr="001C4E2F">
        <w:rPr>
          <w:kern w:val="0"/>
        </w:rPr>
        <w:t>变味。</w:t>
      </w:r>
    </w:p>
    <w:p w:rsidR="001C4E2F" w:rsidRPr="001C4E2F" w:rsidRDefault="001C4E2F" w:rsidP="001C4E2F">
      <w:pPr>
        <w:rPr>
          <w:kern w:val="0"/>
        </w:rPr>
      </w:pPr>
      <w:r w:rsidRPr="001C4E2F">
        <w:rPr>
          <w:kern w:val="0"/>
        </w:rPr>
        <w:t>解决好上述难题，是实现新时代新</w:t>
      </w:r>
      <w:proofErr w:type="gramStart"/>
      <w:r w:rsidRPr="001C4E2F">
        <w:rPr>
          <w:kern w:val="0"/>
        </w:rPr>
        <w:t>征程党</w:t>
      </w:r>
      <w:proofErr w:type="gramEnd"/>
      <w:r w:rsidRPr="001C4E2F">
        <w:rPr>
          <w:kern w:val="0"/>
        </w:rPr>
        <w:t>的使命任务必须迈过的一道坎，是全面从严治党适应新形势新要求必须啃下的硬骨头。面对全面建成社会主义现代化强国、以中国式现代化全面推进中华民族伟大复兴的崇高使命，面对前进道路上风高浪</w:t>
      </w:r>
      <w:proofErr w:type="gramStart"/>
      <w:r w:rsidRPr="001C4E2F">
        <w:rPr>
          <w:kern w:val="0"/>
        </w:rPr>
        <w:t>急甚至</w:t>
      </w:r>
      <w:proofErr w:type="gramEnd"/>
      <w:r w:rsidRPr="001C4E2F">
        <w:rPr>
          <w:kern w:val="0"/>
        </w:rPr>
        <w:t>惊涛骇浪的重大挑战，面对长期存在的</w:t>
      </w:r>
      <w:r w:rsidRPr="001C4E2F">
        <w:rPr>
          <w:kern w:val="0"/>
        </w:rPr>
        <w:t>“</w:t>
      </w:r>
      <w:r w:rsidRPr="001C4E2F">
        <w:rPr>
          <w:kern w:val="0"/>
        </w:rPr>
        <w:t>四大考验</w:t>
      </w:r>
      <w:r w:rsidRPr="001C4E2F">
        <w:rPr>
          <w:kern w:val="0"/>
        </w:rPr>
        <w:t>”</w:t>
      </w:r>
      <w:r w:rsidRPr="001C4E2F">
        <w:rPr>
          <w:kern w:val="0"/>
        </w:rPr>
        <w:t>、</w:t>
      </w:r>
      <w:r w:rsidRPr="001C4E2F">
        <w:rPr>
          <w:kern w:val="0"/>
        </w:rPr>
        <w:t>“</w:t>
      </w:r>
      <w:r w:rsidRPr="001C4E2F">
        <w:rPr>
          <w:kern w:val="0"/>
        </w:rPr>
        <w:t>四种危险</w:t>
      </w:r>
      <w:r w:rsidRPr="001C4E2F">
        <w:rPr>
          <w:kern w:val="0"/>
        </w:rPr>
        <w:t>”</w:t>
      </w:r>
      <w:r w:rsidRPr="001C4E2F">
        <w:rPr>
          <w:kern w:val="0"/>
        </w:rPr>
        <w:t>，解决大党独有难题必然是一个长期而艰巨的过程，这就决定了全面从严治党永远在路上，党的自我革命永远在路上。我们一定要站在事关党长期执政、国家长治久安、人民幸福安康的高度，把全面从严治党作为党的长期战略、永恒课题，坚决摒弃权宜之计、一时之举的思想，坚决克服松劲歇脚、疲劳厌战的情绪，坚决防止转变风向、降调变调的错误期待，始终坚持问题导向，保持战略定力，发扬彻底的自我革命精神，永远吹冲锋号，把严的基调、严的措施、严的氛围长期坚持下去，把党的伟大自我革命进行到底。</w:t>
      </w:r>
    </w:p>
    <w:p w:rsidR="001C4E2F" w:rsidRPr="001C4E2F" w:rsidRDefault="001C4E2F" w:rsidP="001C4E2F">
      <w:pPr>
        <w:rPr>
          <w:kern w:val="0"/>
        </w:rPr>
      </w:pPr>
      <w:r w:rsidRPr="001C4E2F">
        <w:rPr>
          <w:kern w:val="0"/>
        </w:rPr>
        <w:t>新征程上，全面从严治党要更好发挥政治引领和政治保障作用，更好推进党和国家事业发展，必须把促进全党牢记</w:t>
      </w:r>
      <w:r w:rsidRPr="001C4E2F">
        <w:rPr>
          <w:kern w:val="0"/>
        </w:rPr>
        <w:t>“</w:t>
      </w:r>
      <w:r w:rsidRPr="001C4E2F">
        <w:rPr>
          <w:kern w:val="0"/>
        </w:rPr>
        <w:t>三个务必</w:t>
      </w:r>
      <w:r w:rsidRPr="001C4E2F">
        <w:rPr>
          <w:kern w:val="0"/>
        </w:rPr>
        <w:t>”</w:t>
      </w:r>
      <w:r w:rsidRPr="001C4E2F">
        <w:rPr>
          <w:kern w:val="0"/>
        </w:rPr>
        <w:t>、</w:t>
      </w:r>
      <w:proofErr w:type="gramStart"/>
      <w:r w:rsidRPr="001C4E2F">
        <w:rPr>
          <w:kern w:val="0"/>
        </w:rPr>
        <w:t>践行</w:t>
      </w:r>
      <w:proofErr w:type="gramEnd"/>
      <w:r w:rsidRPr="001C4E2F">
        <w:rPr>
          <w:kern w:val="0"/>
        </w:rPr>
        <w:t>党的宗旨作为根本指向，把从严管理监督和鼓励担当作为高度统一起来，从而锻造更为坚强的领导力量，凝聚更为广泛的奋斗力量。全面从严治党的目的不是要把人管死，让人瞻前顾后、畏首畏尾，搞成暮气沉沉、无所作为的一潭死水，而是要通过明方向、立规矩、正风气、强免疫，营造积极健康、干事创业的政治生态和良好环境。要不断探索完善全面从严治党的有效举措，坚持</w:t>
      </w:r>
      <w:r w:rsidRPr="001C4E2F">
        <w:rPr>
          <w:kern w:val="0"/>
        </w:rPr>
        <w:t>“</w:t>
      </w:r>
      <w:r w:rsidRPr="001C4E2F">
        <w:rPr>
          <w:kern w:val="0"/>
        </w:rPr>
        <w:t>三个区分开来</w:t>
      </w:r>
      <w:r w:rsidRPr="001C4E2F">
        <w:rPr>
          <w:kern w:val="0"/>
        </w:rPr>
        <w:t>”</w:t>
      </w:r>
      <w:r w:rsidRPr="001C4E2F">
        <w:rPr>
          <w:kern w:val="0"/>
        </w:rPr>
        <w:t>，坚持严管和厚爱结合、激励和约束并重，更好激发广大党员、干部的积极性、主动性、创造性，形成奋进新征程、建功新时代的浓厚氛围和生动局面。</w:t>
      </w:r>
    </w:p>
    <w:p w:rsidR="001C4E2F" w:rsidRDefault="001C4E2F" w:rsidP="001C4E2F">
      <w:pPr>
        <w:rPr>
          <w:kern w:val="0"/>
        </w:rPr>
      </w:pPr>
      <w:r>
        <w:rPr>
          <w:rFonts w:hint="eastAsia"/>
          <w:kern w:val="0"/>
        </w:rPr>
        <w:t>（</w:t>
      </w:r>
      <w:r w:rsidRPr="001C4E2F">
        <w:rPr>
          <w:kern w:val="0"/>
        </w:rPr>
        <w:t>这是习近平总书记</w:t>
      </w:r>
      <w:r w:rsidRPr="001C4E2F">
        <w:rPr>
          <w:kern w:val="0"/>
        </w:rPr>
        <w:t>2023</w:t>
      </w:r>
      <w:r w:rsidRPr="001C4E2F">
        <w:rPr>
          <w:kern w:val="0"/>
        </w:rPr>
        <w:t>年</w:t>
      </w:r>
      <w:r w:rsidRPr="001C4E2F">
        <w:rPr>
          <w:kern w:val="0"/>
        </w:rPr>
        <w:t>1</w:t>
      </w:r>
      <w:r w:rsidRPr="001C4E2F">
        <w:rPr>
          <w:kern w:val="0"/>
        </w:rPr>
        <w:t>月</w:t>
      </w:r>
      <w:r w:rsidRPr="001C4E2F">
        <w:rPr>
          <w:kern w:val="0"/>
        </w:rPr>
        <w:t>9</w:t>
      </w:r>
      <w:r w:rsidRPr="001C4E2F">
        <w:rPr>
          <w:kern w:val="0"/>
        </w:rPr>
        <w:t>日在二十届中央纪委二次全会上讲话的一部分。</w:t>
      </w:r>
      <w:r>
        <w:rPr>
          <w:rFonts w:hint="eastAsia"/>
          <w:kern w:val="0"/>
        </w:rPr>
        <w:t>）</w:t>
      </w:r>
    </w:p>
    <w:p w:rsidR="009E2AE0" w:rsidRDefault="001C4E2F" w:rsidP="001C4E2F">
      <w:pPr>
        <w:rPr>
          <w:kern w:val="0"/>
        </w:rPr>
      </w:pPr>
      <w:r>
        <w:rPr>
          <w:rFonts w:hint="eastAsia"/>
          <w:kern w:val="0"/>
        </w:rPr>
        <w:t>（来源：《求是》</w:t>
      </w:r>
      <w:r w:rsidR="00DF324A">
        <w:rPr>
          <w:rFonts w:hint="eastAsia"/>
          <w:kern w:val="0"/>
          <w:szCs w:val="26"/>
        </w:rPr>
        <w:t>2024</w:t>
      </w:r>
      <w:r w:rsidR="00DF324A">
        <w:rPr>
          <w:rFonts w:hint="eastAsia"/>
          <w:kern w:val="0"/>
          <w:szCs w:val="26"/>
        </w:rPr>
        <w:t>年第</w:t>
      </w:r>
      <w:r w:rsidR="00DF324A">
        <w:rPr>
          <w:rFonts w:hint="eastAsia"/>
          <w:kern w:val="0"/>
          <w:szCs w:val="26"/>
        </w:rPr>
        <w:t>6</w:t>
      </w:r>
      <w:r w:rsidR="00DF324A">
        <w:rPr>
          <w:rFonts w:hint="eastAsia"/>
          <w:kern w:val="0"/>
          <w:szCs w:val="26"/>
        </w:rPr>
        <w:t>期</w:t>
      </w:r>
      <w:r>
        <w:rPr>
          <w:rFonts w:hint="eastAsia"/>
          <w:kern w:val="0"/>
        </w:rPr>
        <w:t>）</w:t>
      </w:r>
    </w:p>
    <w:p w:rsidR="00A81D06" w:rsidRDefault="00A81D06">
      <w:pPr>
        <w:widowControl/>
        <w:ind w:firstLineChars="0" w:firstLine="0"/>
        <w:jc w:val="left"/>
        <w:rPr>
          <w:kern w:val="0"/>
        </w:rPr>
      </w:pPr>
      <w:r>
        <w:rPr>
          <w:kern w:val="0"/>
        </w:rPr>
        <w:br w:type="page"/>
      </w:r>
    </w:p>
    <w:p w:rsidR="00A81D06" w:rsidRDefault="00A81D06" w:rsidP="00A81D06">
      <w:pPr>
        <w:pStyle w:val="af2"/>
      </w:pPr>
      <w:bookmarkStart w:id="16" w:name="_Toc162447527"/>
      <w:r>
        <w:rPr>
          <w:rFonts w:hint="eastAsia"/>
        </w:rPr>
        <w:lastRenderedPageBreak/>
        <w:t>政府工作报告</w:t>
      </w:r>
      <w:bookmarkEnd w:id="16"/>
    </w:p>
    <w:p w:rsidR="00A81D06" w:rsidRDefault="00A81D06" w:rsidP="00A81D06">
      <w:pPr>
        <w:pStyle w:val="af3"/>
      </w:pPr>
      <w:r>
        <w:rPr>
          <w:rFonts w:hint="eastAsia"/>
        </w:rPr>
        <w:t>——二〇二四年三月五日在第十四届全国人民代表大会第二次会议上</w:t>
      </w:r>
    </w:p>
    <w:p w:rsidR="00A81D06" w:rsidRPr="00A81D06" w:rsidRDefault="00A81D06" w:rsidP="00A81D06">
      <w:pPr>
        <w:pStyle w:val="af3"/>
        <w:rPr>
          <w:rFonts w:ascii="宋体" w:eastAsia="宋体" w:hAnsi="宋体"/>
          <w:sz w:val="20"/>
          <w:szCs w:val="21"/>
        </w:rPr>
      </w:pPr>
      <w:r w:rsidRPr="00A81D06">
        <w:rPr>
          <w:rStyle w:val="Char1"/>
          <w:rFonts w:hint="eastAsia"/>
          <w:sz w:val="24"/>
        </w:rPr>
        <w:t>国务院总理 李 强</w:t>
      </w:r>
    </w:p>
    <w:p w:rsidR="00A81D06" w:rsidRDefault="00A81D06" w:rsidP="00A81D06">
      <w:pPr>
        <w:ind w:firstLineChars="0" w:firstLine="0"/>
        <w:rPr>
          <w:sz w:val="24"/>
        </w:rPr>
      </w:pPr>
      <w:r>
        <w:rPr>
          <w:rFonts w:hint="eastAsia"/>
        </w:rPr>
        <w:t>各位代表：</w:t>
      </w:r>
    </w:p>
    <w:p w:rsidR="00A81D06" w:rsidRDefault="00A81D06" w:rsidP="00A81D06">
      <w:r>
        <w:rPr>
          <w:rFonts w:hint="eastAsia"/>
        </w:rPr>
        <w:t>现在，我代表国务院，向大会报告政府工作，请</w:t>
      </w:r>
      <w:proofErr w:type="gramStart"/>
      <w:r>
        <w:rPr>
          <w:rFonts w:hint="eastAsia"/>
        </w:rPr>
        <w:t>予审</w:t>
      </w:r>
      <w:proofErr w:type="gramEnd"/>
      <w:r>
        <w:rPr>
          <w:rFonts w:hint="eastAsia"/>
        </w:rPr>
        <w:t>议，并请全国政协委员提出意见。</w:t>
      </w:r>
    </w:p>
    <w:p w:rsidR="00A81D06" w:rsidRDefault="00A81D06" w:rsidP="00A81D06">
      <w:pPr>
        <w:ind w:firstLine="442"/>
      </w:pPr>
      <w:r>
        <w:rPr>
          <w:rStyle w:val="ac"/>
          <w:rFonts w:hint="eastAsia"/>
          <w:color w:val="333333"/>
        </w:rPr>
        <w:t>一、</w:t>
      </w:r>
      <w:r>
        <w:rPr>
          <w:rStyle w:val="ac"/>
          <w:rFonts w:hint="eastAsia"/>
          <w:color w:val="333333"/>
        </w:rPr>
        <w:t>2023</w:t>
      </w:r>
      <w:r>
        <w:rPr>
          <w:rStyle w:val="ac"/>
          <w:rFonts w:hint="eastAsia"/>
          <w:color w:val="333333"/>
        </w:rPr>
        <w:t>年工作回顾</w:t>
      </w:r>
    </w:p>
    <w:p w:rsidR="00A81D06" w:rsidRDefault="00A81D06" w:rsidP="00A81D06">
      <w:r>
        <w:rPr>
          <w:rFonts w:hint="eastAsia"/>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w:t>
      </w:r>
      <w:proofErr w:type="gramStart"/>
      <w:r>
        <w:rPr>
          <w:rFonts w:hint="eastAsia"/>
        </w:rPr>
        <w:t>平稳转段</w:t>
      </w:r>
      <w:proofErr w:type="gramEnd"/>
      <w:r>
        <w:rPr>
          <w:rFonts w:hint="eastAsia"/>
        </w:rPr>
        <w:t>、取得重大决定性胜利，全年经济社会发展主要目标任务圆满完成，高质量发展扎实推进，社会大局保持稳定，全面建设社会主义现代化国家迈出坚实步伐。</w:t>
      </w:r>
    </w:p>
    <w:p w:rsidR="00A81D06" w:rsidRDefault="00A81D06" w:rsidP="00A81D06">
      <w:r>
        <w:rPr>
          <w:rFonts w:hint="eastAsia"/>
        </w:rPr>
        <w:t>——经济总体回升向好。国内生产总值超过</w:t>
      </w:r>
      <w:r>
        <w:rPr>
          <w:rFonts w:hint="eastAsia"/>
        </w:rPr>
        <w:t>126</w:t>
      </w:r>
      <w:proofErr w:type="gramStart"/>
      <w:r>
        <w:rPr>
          <w:rFonts w:hint="eastAsia"/>
        </w:rPr>
        <w:t>万亿</w:t>
      </w:r>
      <w:proofErr w:type="gramEnd"/>
      <w:r>
        <w:rPr>
          <w:rFonts w:hint="eastAsia"/>
        </w:rPr>
        <w:t>元，增长</w:t>
      </w:r>
      <w:r>
        <w:rPr>
          <w:rFonts w:hint="eastAsia"/>
        </w:rPr>
        <w:t>5.2%</w:t>
      </w:r>
      <w:r>
        <w:rPr>
          <w:rFonts w:hint="eastAsia"/>
        </w:rPr>
        <w:t>，增速居世界主要经济体前列。城镇新增就业</w:t>
      </w:r>
      <w:r>
        <w:rPr>
          <w:rFonts w:hint="eastAsia"/>
        </w:rPr>
        <w:t>1244</w:t>
      </w:r>
      <w:r>
        <w:rPr>
          <w:rFonts w:hint="eastAsia"/>
        </w:rPr>
        <w:t>万人，城镇调查失业率平均为</w:t>
      </w:r>
      <w:r>
        <w:rPr>
          <w:rFonts w:hint="eastAsia"/>
        </w:rPr>
        <w:t>5.2%</w:t>
      </w:r>
      <w:r>
        <w:rPr>
          <w:rFonts w:hint="eastAsia"/>
        </w:rPr>
        <w:t>。居民消费价格上涨</w:t>
      </w:r>
      <w:r>
        <w:rPr>
          <w:rFonts w:hint="eastAsia"/>
        </w:rPr>
        <w:t>0.2%</w:t>
      </w:r>
      <w:r>
        <w:rPr>
          <w:rFonts w:hint="eastAsia"/>
        </w:rPr>
        <w:t>。国际收支基本平衡。</w:t>
      </w:r>
    </w:p>
    <w:p w:rsidR="00A81D06" w:rsidRDefault="00A81D06" w:rsidP="00A81D06">
      <w:r>
        <w:rPr>
          <w:rFonts w:hint="eastAsia"/>
        </w:rPr>
        <w:t>——现代化产业体系建设取得重要进展。传统产业加快转型升级，战略性新兴产业蓬勃发展，未来产业有序布局，先进制造业和现代服务业深度融合，一批重大产业创新成果达到国际先进水平。国产大飞机</w:t>
      </w:r>
      <w:r>
        <w:rPr>
          <w:rFonts w:hint="eastAsia"/>
        </w:rPr>
        <w:t>C919</w:t>
      </w:r>
      <w:r>
        <w:rPr>
          <w:rFonts w:hint="eastAsia"/>
        </w:rPr>
        <w:t>投入商业运营，国产大型邮轮成功建造，新能源汽车产销量占全球比重超过</w:t>
      </w:r>
      <w:r>
        <w:rPr>
          <w:rFonts w:hint="eastAsia"/>
        </w:rPr>
        <w:t>60%</w:t>
      </w:r>
      <w:r>
        <w:rPr>
          <w:rFonts w:hint="eastAsia"/>
        </w:rPr>
        <w:t>。</w:t>
      </w:r>
    </w:p>
    <w:p w:rsidR="00A81D06" w:rsidRDefault="00A81D06" w:rsidP="00A81D06">
      <w:r>
        <w:rPr>
          <w:rFonts w:hint="eastAsia"/>
        </w:rPr>
        <w:t>——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w:t>
      </w:r>
      <w:r>
        <w:rPr>
          <w:rFonts w:hint="eastAsia"/>
        </w:rPr>
        <w:t>28.6%</w:t>
      </w:r>
      <w:r>
        <w:rPr>
          <w:rFonts w:hint="eastAsia"/>
        </w:rPr>
        <w:t>。创新驱动发展能力持续提升。</w:t>
      </w:r>
    </w:p>
    <w:p w:rsidR="00A81D06" w:rsidRDefault="00A81D06" w:rsidP="00A81D06">
      <w:r>
        <w:rPr>
          <w:rFonts w:hint="eastAsia"/>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rsidR="00A81D06" w:rsidRDefault="00A81D06" w:rsidP="00A81D06">
      <w:r>
        <w:rPr>
          <w:rFonts w:hint="eastAsia"/>
        </w:rPr>
        <w:t>——</w:t>
      </w:r>
      <w:proofErr w:type="gramStart"/>
      <w:r>
        <w:rPr>
          <w:rFonts w:hint="eastAsia"/>
        </w:rPr>
        <w:t>安全发展</w:t>
      </w:r>
      <w:proofErr w:type="gramEnd"/>
      <w:r>
        <w:rPr>
          <w:rFonts w:hint="eastAsia"/>
        </w:rPr>
        <w:t>基础巩固夯实。粮食产量</w:t>
      </w:r>
      <w:r>
        <w:rPr>
          <w:rFonts w:hint="eastAsia"/>
        </w:rPr>
        <w:t>1.39</w:t>
      </w:r>
      <w:proofErr w:type="gramStart"/>
      <w:r>
        <w:rPr>
          <w:rFonts w:hint="eastAsia"/>
        </w:rPr>
        <w:t>万亿</w:t>
      </w:r>
      <w:proofErr w:type="gramEnd"/>
      <w:r>
        <w:rPr>
          <w:rFonts w:hint="eastAsia"/>
        </w:rPr>
        <w:t>斤，再创历史新高。能源资源供应稳定。重要产业</w:t>
      </w:r>
      <w:proofErr w:type="gramStart"/>
      <w:r>
        <w:rPr>
          <w:rFonts w:hint="eastAsia"/>
        </w:rPr>
        <w:t>链供应</w:t>
      </w:r>
      <w:proofErr w:type="gramEnd"/>
      <w:r>
        <w:rPr>
          <w:rFonts w:hint="eastAsia"/>
        </w:rPr>
        <w:t>链自主可控能力提升。经济金融重点领域风险稳步化解。现代化基础设施建设不断加强。</w:t>
      </w:r>
    </w:p>
    <w:p w:rsidR="00A81D06" w:rsidRDefault="00A81D06" w:rsidP="00A81D06">
      <w:r>
        <w:rPr>
          <w:rFonts w:hint="eastAsia"/>
        </w:rPr>
        <w:t>——生态环境质量稳中改善。污染防治攻坚战深入开展，主要污染物排放量继续下降，地表水和近岸海域水质持续好转。“三北”工程攻坚战全面启动。可再生能源发电装机规模历史性超过火电，全年新增装机超过全球一半。</w:t>
      </w:r>
    </w:p>
    <w:p w:rsidR="00A81D06" w:rsidRDefault="00A81D06" w:rsidP="00A81D06">
      <w:r>
        <w:rPr>
          <w:rFonts w:hint="eastAsia"/>
        </w:rPr>
        <w:t>——民生保障有力有效。居民人均可支配收入增长</w:t>
      </w:r>
      <w:r>
        <w:rPr>
          <w:rFonts w:hint="eastAsia"/>
        </w:rPr>
        <w:t>6.1%</w:t>
      </w:r>
      <w:r>
        <w:rPr>
          <w:rFonts w:hint="eastAsia"/>
        </w:rPr>
        <w:t>，城乡居民收入差距继续缩小。脱贫攻坚成果巩固拓展，脱贫地区农村居民收入增长</w:t>
      </w:r>
      <w:r>
        <w:rPr>
          <w:rFonts w:hint="eastAsia"/>
        </w:rPr>
        <w:t>8.4%</w:t>
      </w:r>
      <w:r>
        <w:rPr>
          <w:rFonts w:hint="eastAsia"/>
        </w:rPr>
        <w:t>。加大义务教育、基本养老、基本医疗等财政补助力度，扩大救助保障对象范围。提高“一老一小”个人所得税专项附加扣除标准，</w:t>
      </w:r>
      <w:r>
        <w:rPr>
          <w:rFonts w:hint="eastAsia"/>
        </w:rPr>
        <w:t>6600</w:t>
      </w:r>
      <w:r>
        <w:rPr>
          <w:rFonts w:hint="eastAsia"/>
        </w:rPr>
        <w:t>多万纳税人受益。加强城镇老旧小区改造和保障性住房供给，惠及上千万家庭。</w:t>
      </w:r>
    </w:p>
    <w:p w:rsidR="00A81D06" w:rsidRDefault="00A81D06" w:rsidP="00A81D06">
      <w:r>
        <w:rPr>
          <w:rFonts w:hint="eastAsia"/>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w:t>
      </w:r>
      <w:r>
        <w:rPr>
          <w:rFonts w:hint="eastAsia"/>
        </w:rPr>
        <w:lastRenderedPageBreak/>
        <w:t>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rsidR="00A81D06" w:rsidRDefault="00A81D06" w:rsidP="00A81D06">
      <w:r>
        <w:rPr>
          <w:rFonts w:hint="eastAsia"/>
        </w:rPr>
        <w:t>一年来，我们深入学习贯彻党的二十大和二十届二中全会精神，按照党中央决策部署，主要做了以下工作。</w:t>
      </w:r>
    </w:p>
    <w:p w:rsidR="00A81D06" w:rsidRDefault="00A81D06" w:rsidP="00A81D06">
      <w:r>
        <w:rPr>
          <w:rFonts w:hint="eastAsia"/>
        </w:rPr>
        <w:t>一是加大宏观调控力度，推动经济运行持续好转。针对严峻挑战和疫后经济恢复特点，我们统筹</w:t>
      </w:r>
      <w:proofErr w:type="gramStart"/>
      <w:r>
        <w:rPr>
          <w:rFonts w:hint="eastAsia"/>
        </w:rPr>
        <w:t>稳增长</w:t>
      </w:r>
      <w:proofErr w:type="gramEnd"/>
      <w:r>
        <w:rPr>
          <w:rFonts w:hint="eastAsia"/>
        </w:rPr>
        <w:t>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w:t>
      </w:r>
      <w:r>
        <w:rPr>
          <w:rFonts w:hint="eastAsia"/>
        </w:rPr>
        <w:t>2.2</w:t>
      </w:r>
      <w:proofErr w:type="gramStart"/>
      <w:r>
        <w:rPr>
          <w:rFonts w:hint="eastAsia"/>
        </w:rPr>
        <w:t>万亿</w:t>
      </w:r>
      <w:proofErr w:type="gramEnd"/>
      <w:r>
        <w:rPr>
          <w:rFonts w:hint="eastAsia"/>
        </w:rPr>
        <w:t>元，增发</w:t>
      </w:r>
      <w:r>
        <w:rPr>
          <w:rFonts w:hint="eastAsia"/>
        </w:rPr>
        <w:t>1</w:t>
      </w:r>
      <w:proofErr w:type="gramStart"/>
      <w:r>
        <w:rPr>
          <w:rFonts w:hint="eastAsia"/>
        </w:rPr>
        <w:t>万亿</w:t>
      </w:r>
      <w:proofErr w:type="gramEnd"/>
      <w:r>
        <w:rPr>
          <w:rFonts w:hint="eastAsia"/>
        </w:rPr>
        <w:t>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w:t>
      </w:r>
      <w:proofErr w:type="gramStart"/>
      <w:r>
        <w:rPr>
          <w:rFonts w:hint="eastAsia"/>
        </w:rPr>
        <w:t>撬</w:t>
      </w:r>
      <w:proofErr w:type="gramEnd"/>
      <w:r>
        <w:rPr>
          <w:rFonts w:hint="eastAsia"/>
        </w:rPr>
        <w:t>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rsidR="00A81D06" w:rsidRDefault="00A81D06" w:rsidP="00A81D06">
      <w:r>
        <w:rPr>
          <w:rFonts w:hint="eastAsia"/>
        </w:rPr>
        <w:t>二是依靠创新引领产业升级，增强城乡区域发展新动能。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w:t>
      </w:r>
      <w:r>
        <w:rPr>
          <w:rFonts w:hint="eastAsia"/>
        </w:rPr>
        <w:t>5G</w:t>
      </w:r>
      <w:r>
        <w:rPr>
          <w:rFonts w:hint="eastAsia"/>
        </w:rPr>
        <w:t>用户普及率超过</w:t>
      </w:r>
      <w:r>
        <w:rPr>
          <w:rFonts w:hint="eastAsia"/>
        </w:rPr>
        <w:t>50%</w:t>
      </w:r>
      <w:r>
        <w:rPr>
          <w:rFonts w:hint="eastAsia"/>
        </w:rPr>
        <w:t>。深入实施新型城镇化战略，进一步放宽放开城市落户条件，增强县城综合承载能力，常住人口城镇化率提高到</w:t>
      </w:r>
      <w:r>
        <w:rPr>
          <w:rFonts w:hint="eastAsia"/>
        </w:rPr>
        <w:t>66.2%</w:t>
      </w:r>
      <w:r>
        <w:rPr>
          <w:rFonts w:hint="eastAsia"/>
        </w:rPr>
        <w:t>。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rsidR="00A81D06" w:rsidRDefault="00A81D06" w:rsidP="00A81D06">
      <w:r>
        <w:rPr>
          <w:rFonts w:hint="eastAsia"/>
        </w:rPr>
        <w:t>三是深化改革扩大开放，持续改善营商环境。出台建设全国统一大市场总体工作方案，清理一批妨碍公平竞争的政策规定。分别推出支持国有企业、民营企业、外资企业发展政策，建立政企常态化沟通交流机制，开展清理拖欠企业</w:t>
      </w:r>
      <w:proofErr w:type="gramStart"/>
      <w:r>
        <w:rPr>
          <w:rFonts w:hint="eastAsia"/>
        </w:rPr>
        <w:t>账款专项</w:t>
      </w:r>
      <w:proofErr w:type="gramEnd"/>
      <w:r>
        <w:rPr>
          <w:rFonts w:hint="eastAsia"/>
        </w:rPr>
        <w:t>行动，加强违规收费整治。深化财税金融、农业农村、生态环保等领域改革。推动外贸稳规模、优结构，电动汽车、锂电池、光伏产品“新三样”出口增长近</w:t>
      </w:r>
      <w:r>
        <w:rPr>
          <w:rFonts w:hint="eastAsia"/>
        </w:rPr>
        <w:t>30%</w:t>
      </w:r>
      <w:r>
        <w:rPr>
          <w:rFonts w:hint="eastAsia"/>
        </w:rPr>
        <w:t>。完善吸引外资政策，拓展制度型开放。扎实推进共建“一带一路”高质量发展，与共建国家贸易投资较快增长。</w:t>
      </w:r>
    </w:p>
    <w:p w:rsidR="00A81D06" w:rsidRDefault="00A81D06" w:rsidP="00A81D06">
      <w:r>
        <w:rPr>
          <w:rFonts w:hint="eastAsia"/>
        </w:rPr>
        <w:t>四是强化生态环境保护治理，加快发展方式绿色转型。深入推进美丽中国建设。持续打好蓝天、碧水、净土保卫战。加快实施重要生态系统保护和修复重大工程。抓好水土流失、荒漠化综合防治。加强生态环保督察。制定支持绿色低碳产业发展政策。推进重点行业超低排放改造。启动首批</w:t>
      </w:r>
      <w:proofErr w:type="gramStart"/>
      <w:r>
        <w:rPr>
          <w:rFonts w:hint="eastAsia"/>
        </w:rPr>
        <w:t>碳达峰试点</w:t>
      </w:r>
      <w:proofErr w:type="gramEnd"/>
      <w:r>
        <w:rPr>
          <w:rFonts w:hint="eastAsia"/>
        </w:rPr>
        <w:t>城市和园区建设。积极参与和推动全球气候治理。</w:t>
      </w:r>
    </w:p>
    <w:p w:rsidR="00A81D06" w:rsidRDefault="00A81D06" w:rsidP="00A81D06">
      <w:r>
        <w:rPr>
          <w:rFonts w:hint="eastAsia"/>
        </w:rPr>
        <w:t>五是着力抓好民生保障，推进社会事业发展。聚焦群众关切，办好民生实事。高度重视稳就业，出台支持企业</w:t>
      </w:r>
      <w:proofErr w:type="gramStart"/>
      <w:r>
        <w:rPr>
          <w:rFonts w:hint="eastAsia"/>
        </w:rPr>
        <w:t>稳岗拓岗政策</w:t>
      </w:r>
      <w:proofErr w:type="gramEnd"/>
      <w:r>
        <w:rPr>
          <w:rFonts w:hint="eastAsia"/>
        </w:rPr>
        <w:t>，加强高校毕业生等重点群体就业促进服务，脱贫人口务工规模超过</w:t>
      </w:r>
      <w:r>
        <w:rPr>
          <w:rFonts w:hint="eastAsia"/>
        </w:rPr>
        <w:t>3300</w:t>
      </w:r>
      <w:r>
        <w:rPr>
          <w:rFonts w:hint="eastAsia"/>
        </w:rPr>
        <w:t>万。强化义务教育薄弱环节建设，做好“双减”工作，国家助学贷款提标降息惠及</w:t>
      </w:r>
      <w:r>
        <w:rPr>
          <w:rFonts w:hint="eastAsia"/>
        </w:rPr>
        <w:t>1100</w:t>
      </w:r>
      <w:r>
        <w:rPr>
          <w:rFonts w:hint="eastAsia"/>
        </w:rPr>
        <w:t>多万学生。落实新冠病毒感染“乙类乙管”措施，扎实做好流感、支原体肺炎等传染病防治。实施职工</w:t>
      </w:r>
      <w:proofErr w:type="gramStart"/>
      <w:r>
        <w:rPr>
          <w:rFonts w:hint="eastAsia"/>
        </w:rPr>
        <w:t>医保普通</w:t>
      </w:r>
      <w:proofErr w:type="gramEnd"/>
      <w:r>
        <w:rPr>
          <w:rFonts w:hint="eastAsia"/>
        </w:rPr>
        <w:t>门诊统筹。加强社区综合服务设施建设，大力发展</w:t>
      </w:r>
      <w:proofErr w:type="gramStart"/>
      <w:r>
        <w:rPr>
          <w:rFonts w:hint="eastAsia"/>
        </w:rPr>
        <w:t>老年助</w:t>
      </w:r>
      <w:proofErr w:type="gramEnd"/>
      <w:r>
        <w:rPr>
          <w:rFonts w:hint="eastAsia"/>
        </w:rPr>
        <w:t>餐服务。提高优抚标准。强化困难群众兜底保障。有效应对海河等流域特大</w:t>
      </w:r>
      <w:r>
        <w:rPr>
          <w:rFonts w:hint="eastAsia"/>
        </w:rPr>
        <w:lastRenderedPageBreak/>
        <w:t>洪涝灾害，做好甘肃积石山地震等抢险救援，加强灾后恢复重建。推动文化传承发展，旅游市场全面恢复。群众体育蓬勃开展，成都大运会、杭州亚运会</w:t>
      </w:r>
      <w:proofErr w:type="gramStart"/>
      <w:r>
        <w:rPr>
          <w:rFonts w:hint="eastAsia"/>
        </w:rPr>
        <w:t>和亚残运</w:t>
      </w:r>
      <w:proofErr w:type="gramEnd"/>
      <w:r>
        <w:rPr>
          <w:rFonts w:hint="eastAsia"/>
        </w:rPr>
        <w:t>会成功举办，我国体育健儿勇创佳绩。</w:t>
      </w:r>
    </w:p>
    <w:p w:rsidR="00A81D06" w:rsidRDefault="00A81D06" w:rsidP="00A81D06">
      <w:r>
        <w:rPr>
          <w:rFonts w:hint="eastAsia"/>
        </w:rPr>
        <w:t>六是全面加强政府建设，大力提升治理效能。坚定维护以习近平同志为核心的党中央权威和集中统一领导，当好贯彻党中央决策部署的执行者、行动派、实干家。深入开展学习贯彻习近平新时代中国特色社会主义思想主题教育。坚持把政治建设摆在首位，全面提高政府</w:t>
      </w:r>
      <w:proofErr w:type="gramStart"/>
      <w:r>
        <w:rPr>
          <w:rFonts w:hint="eastAsia"/>
        </w:rPr>
        <w:t>履</w:t>
      </w:r>
      <w:proofErr w:type="gramEnd"/>
      <w:r>
        <w:rPr>
          <w:rFonts w:hint="eastAsia"/>
        </w:rPr>
        <w:t>职能力。深入推进法治政府建设。提请全国人大常委会审议法律议案</w:t>
      </w:r>
      <w:r>
        <w:rPr>
          <w:rFonts w:hint="eastAsia"/>
        </w:rPr>
        <w:t>10</w:t>
      </w:r>
      <w:r>
        <w:rPr>
          <w:rFonts w:hint="eastAsia"/>
        </w:rPr>
        <w:t>件，制定修订行政法规</w:t>
      </w:r>
      <w:r>
        <w:rPr>
          <w:rFonts w:hint="eastAsia"/>
        </w:rPr>
        <w:t>25</w:t>
      </w:r>
      <w:r>
        <w:rPr>
          <w:rFonts w:hint="eastAsia"/>
        </w:rPr>
        <w:t>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rsidR="00A81D06" w:rsidRDefault="00A81D06" w:rsidP="00A81D06">
      <w:r>
        <w:rPr>
          <w:rFonts w:hint="eastAsia"/>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w:t>
      </w:r>
      <w:proofErr w:type="gramStart"/>
      <w:r>
        <w:rPr>
          <w:rFonts w:hint="eastAsia"/>
        </w:rPr>
        <w:t>作出</w:t>
      </w:r>
      <w:proofErr w:type="gramEnd"/>
      <w:r>
        <w:rPr>
          <w:rFonts w:hint="eastAsia"/>
        </w:rPr>
        <w:t>了重要贡献。</w:t>
      </w:r>
    </w:p>
    <w:p w:rsidR="00A81D06" w:rsidRDefault="00A81D06" w:rsidP="00A81D06">
      <w:r>
        <w:rPr>
          <w:rFonts w:hint="eastAsia"/>
        </w:rPr>
        <w:t>各位代表！</w:t>
      </w:r>
    </w:p>
    <w:p w:rsidR="00A81D06" w:rsidRDefault="00A81D06" w:rsidP="00A81D06">
      <w:r>
        <w:rPr>
          <w:rFonts w:hint="eastAsia"/>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rsidR="00A81D06" w:rsidRDefault="00A81D06" w:rsidP="00A81D06">
      <w:r>
        <w:rPr>
          <w:rFonts w:hint="eastAsia"/>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和个体工商户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rsidR="00A81D06" w:rsidRDefault="00A81D06" w:rsidP="00A81D06">
      <w:pPr>
        <w:ind w:firstLine="442"/>
      </w:pPr>
      <w:r>
        <w:rPr>
          <w:rStyle w:val="ac"/>
          <w:rFonts w:hint="eastAsia"/>
          <w:color w:val="333333"/>
        </w:rPr>
        <w:t>二、</w:t>
      </w:r>
      <w:r>
        <w:rPr>
          <w:rStyle w:val="ac"/>
          <w:rFonts w:hint="eastAsia"/>
          <w:color w:val="333333"/>
        </w:rPr>
        <w:t>2024</w:t>
      </w:r>
      <w:r>
        <w:rPr>
          <w:rStyle w:val="ac"/>
          <w:rFonts w:hint="eastAsia"/>
          <w:color w:val="333333"/>
        </w:rPr>
        <w:t>年经济社会发展总体要求和政策取向</w:t>
      </w:r>
    </w:p>
    <w:p w:rsidR="00A81D06" w:rsidRDefault="00A81D06" w:rsidP="00A81D06">
      <w:r>
        <w:rPr>
          <w:rFonts w:hint="eastAsia"/>
        </w:rPr>
        <w:t>今年是中华人民共和国成立</w:t>
      </w:r>
      <w:r>
        <w:rPr>
          <w:rFonts w:hint="eastAsia"/>
        </w:rPr>
        <w:t>75</w:t>
      </w:r>
      <w:r>
        <w:rPr>
          <w:rFonts w:hint="eastAsia"/>
        </w:rPr>
        <w:t>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w:t>
      </w:r>
      <w:r>
        <w:rPr>
          <w:rFonts w:hint="eastAsia"/>
        </w:rPr>
        <w:lastRenderedPageBreak/>
        <w:t>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rsidR="00A81D06" w:rsidRDefault="00A81D06" w:rsidP="00A81D06">
      <w:r>
        <w:rPr>
          <w:rFonts w:hint="eastAsia"/>
        </w:rPr>
        <w:t>综合分析</w:t>
      </w:r>
      <w:proofErr w:type="gramStart"/>
      <w:r>
        <w:rPr>
          <w:rFonts w:hint="eastAsia"/>
        </w:rPr>
        <w:t>研</w:t>
      </w:r>
      <w:proofErr w:type="gramEnd"/>
      <w:r>
        <w:rPr>
          <w:rFonts w:hint="eastAsia"/>
        </w:rPr>
        <w:t>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rsidR="00A81D06" w:rsidRDefault="00A81D06" w:rsidP="00A81D06">
      <w:r>
        <w:rPr>
          <w:rFonts w:hint="eastAsia"/>
        </w:rPr>
        <w:t>今年发展主要预期目标是：国内生产总值增长</w:t>
      </w:r>
      <w:r>
        <w:rPr>
          <w:rFonts w:hint="eastAsia"/>
        </w:rPr>
        <w:t>5%</w:t>
      </w:r>
      <w:r>
        <w:rPr>
          <w:rFonts w:hint="eastAsia"/>
        </w:rPr>
        <w:t>左右；城镇新增就业</w:t>
      </w:r>
      <w:r>
        <w:rPr>
          <w:rFonts w:hint="eastAsia"/>
        </w:rPr>
        <w:t>1200</w:t>
      </w:r>
      <w:r>
        <w:rPr>
          <w:rFonts w:hint="eastAsia"/>
        </w:rPr>
        <w:t>万人以上，城镇调查失业率</w:t>
      </w:r>
      <w:r>
        <w:rPr>
          <w:rFonts w:hint="eastAsia"/>
        </w:rPr>
        <w:t>5.5%</w:t>
      </w:r>
      <w:r>
        <w:rPr>
          <w:rFonts w:hint="eastAsia"/>
        </w:rPr>
        <w:t>左右；居民消费价格涨幅</w:t>
      </w:r>
      <w:r>
        <w:rPr>
          <w:rFonts w:hint="eastAsia"/>
        </w:rPr>
        <w:t>3%</w:t>
      </w:r>
      <w:r>
        <w:rPr>
          <w:rFonts w:hint="eastAsia"/>
        </w:rPr>
        <w:t>左右；居民收入增长和经济增长同步；国际收支保持基本平衡；粮食产量</w:t>
      </w:r>
      <w:r>
        <w:rPr>
          <w:rFonts w:hint="eastAsia"/>
        </w:rPr>
        <w:t>1.3</w:t>
      </w:r>
      <w:proofErr w:type="gramStart"/>
      <w:r>
        <w:rPr>
          <w:rFonts w:hint="eastAsia"/>
        </w:rPr>
        <w:t>万亿斤</w:t>
      </w:r>
      <w:proofErr w:type="gramEnd"/>
      <w:r>
        <w:rPr>
          <w:rFonts w:hint="eastAsia"/>
        </w:rPr>
        <w:t>以上；单位国内生产总值能耗降低</w:t>
      </w:r>
      <w:r>
        <w:rPr>
          <w:rFonts w:hint="eastAsia"/>
        </w:rPr>
        <w:t>2.5%</w:t>
      </w:r>
      <w:r>
        <w:rPr>
          <w:rFonts w:hint="eastAsia"/>
        </w:rPr>
        <w:t>左右，生态环境质量持续改善。</w:t>
      </w:r>
    </w:p>
    <w:p w:rsidR="00A81D06" w:rsidRDefault="00A81D06" w:rsidP="00A81D06">
      <w:r>
        <w:rPr>
          <w:rFonts w:hint="eastAsia"/>
        </w:rPr>
        <w:t>提出上述预期目标，综合考虑了国内外形势和各方面因素，兼顾了需要和可能。经济增长预期目标为</w:t>
      </w:r>
      <w:r>
        <w:rPr>
          <w:rFonts w:hint="eastAsia"/>
        </w:rPr>
        <w:t>5%</w:t>
      </w:r>
      <w:r>
        <w:rPr>
          <w:rFonts w:hint="eastAsia"/>
        </w:rPr>
        <w:t>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rsidR="00A81D06" w:rsidRDefault="00A81D06" w:rsidP="00A81D06">
      <w:r>
        <w:rPr>
          <w:rFonts w:hint="eastAsia"/>
        </w:rPr>
        <w:t>我们要坚持稳中求进、以</w:t>
      </w:r>
      <w:proofErr w:type="gramStart"/>
      <w:r>
        <w:rPr>
          <w:rFonts w:hint="eastAsia"/>
        </w:rPr>
        <w:t>进促稳</w:t>
      </w:r>
      <w:proofErr w:type="gramEnd"/>
      <w:r>
        <w:rPr>
          <w:rFonts w:hint="eastAsia"/>
        </w:rPr>
        <w:t>、先立后破。稳是大局和基础，各地区各部门要多出有利于稳预期、稳增长、</w:t>
      </w:r>
      <w:proofErr w:type="gramStart"/>
      <w:r>
        <w:rPr>
          <w:rFonts w:hint="eastAsia"/>
        </w:rPr>
        <w:t>稳就业</w:t>
      </w:r>
      <w:proofErr w:type="gramEnd"/>
      <w:r>
        <w:rPr>
          <w:rFonts w:hint="eastAsia"/>
        </w:rPr>
        <w:t>的政策，谨慎出台收缩性抑制性举措，清理和废止有悖于高质量发展的政策规定。进是方向和动力，该立的要积极主动立起来，</w:t>
      </w:r>
      <w:proofErr w:type="gramStart"/>
      <w:r>
        <w:rPr>
          <w:rFonts w:hint="eastAsia"/>
        </w:rPr>
        <w:t>该破的</w:t>
      </w:r>
      <w:proofErr w:type="gramEnd"/>
      <w:r>
        <w:rPr>
          <w:rFonts w:hint="eastAsia"/>
        </w:rPr>
        <w:t>要在立的基础上坚决破，特别是要在转方式、调结构、提质量、增效益上积极进取。强化宏观政策逆周期和跨周期调节，继续实施积极的财政政策和稳健的货币政策，加强政策工具创新和协调配合。</w:t>
      </w:r>
    </w:p>
    <w:p w:rsidR="00A81D06" w:rsidRDefault="00A81D06" w:rsidP="00A81D06">
      <w:r>
        <w:rPr>
          <w:rFonts w:hint="eastAsia"/>
        </w:rPr>
        <w:t>积极的财政政策要适度加力、提质增效。综合考虑发展需要和财政可持续，用好财政政策空间，优化政策工具组合。赤字率拟按</w:t>
      </w:r>
      <w:r>
        <w:rPr>
          <w:rFonts w:hint="eastAsia"/>
        </w:rPr>
        <w:t>3%</w:t>
      </w:r>
      <w:r>
        <w:rPr>
          <w:rFonts w:hint="eastAsia"/>
        </w:rPr>
        <w:t>安排，赤字规模</w:t>
      </w:r>
      <w:r>
        <w:rPr>
          <w:rFonts w:hint="eastAsia"/>
        </w:rPr>
        <w:t>4.06</w:t>
      </w:r>
      <w:proofErr w:type="gramStart"/>
      <w:r>
        <w:rPr>
          <w:rFonts w:hint="eastAsia"/>
        </w:rPr>
        <w:t>万亿</w:t>
      </w:r>
      <w:proofErr w:type="gramEnd"/>
      <w:r>
        <w:rPr>
          <w:rFonts w:hint="eastAsia"/>
        </w:rPr>
        <w:t>元，比上年年初预算增加</w:t>
      </w:r>
      <w:r>
        <w:rPr>
          <w:rFonts w:hint="eastAsia"/>
        </w:rPr>
        <w:t>1800</w:t>
      </w:r>
      <w:r>
        <w:rPr>
          <w:rFonts w:hint="eastAsia"/>
        </w:rPr>
        <w:t>亿元。预计今年财政收入继续恢复增长，加上调入资金等，一般公共预算支出规模</w:t>
      </w:r>
      <w:r>
        <w:rPr>
          <w:rFonts w:hint="eastAsia"/>
        </w:rPr>
        <w:t>28.5</w:t>
      </w:r>
      <w:proofErr w:type="gramStart"/>
      <w:r>
        <w:rPr>
          <w:rFonts w:hint="eastAsia"/>
        </w:rPr>
        <w:t>万亿</w:t>
      </w:r>
      <w:proofErr w:type="gramEnd"/>
      <w:r>
        <w:rPr>
          <w:rFonts w:hint="eastAsia"/>
        </w:rPr>
        <w:t>元、比上年增加</w:t>
      </w:r>
      <w:r>
        <w:rPr>
          <w:rFonts w:hint="eastAsia"/>
        </w:rPr>
        <w:t>1.1</w:t>
      </w:r>
      <w:proofErr w:type="gramStart"/>
      <w:r>
        <w:rPr>
          <w:rFonts w:hint="eastAsia"/>
        </w:rPr>
        <w:t>万亿</w:t>
      </w:r>
      <w:proofErr w:type="gramEnd"/>
      <w:r>
        <w:rPr>
          <w:rFonts w:hint="eastAsia"/>
        </w:rPr>
        <w:t>元。拟安排地方政府专项债券</w:t>
      </w:r>
      <w:r>
        <w:rPr>
          <w:rFonts w:hint="eastAsia"/>
        </w:rPr>
        <w:t>3.9</w:t>
      </w:r>
      <w:proofErr w:type="gramStart"/>
      <w:r>
        <w:rPr>
          <w:rFonts w:hint="eastAsia"/>
        </w:rPr>
        <w:t>万亿</w:t>
      </w:r>
      <w:proofErr w:type="gramEnd"/>
      <w:r>
        <w:rPr>
          <w:rFonts w:hint="eastAsia"/>
        </w:rPr>
        <w:t>元、比上年增加</w:t>
      </w:r>
      <w:r>
        <w:rPr>
          <w:rFonts w:hint="eastAsia"/>
        </w:rPr>
        <w:t>1000</w:t>
      </w:r>
      <w:r>
        <w:rPr>
          <w:rFonts w:hint="eastAsia"/>
        </w:rPr>
        <w:t>亿元。为系统解决强国建设、民族复兴进程中一些重大项目建设的资金问题，从今年开始</w:t>
      </w:r>
      <w:proofErr w:type="gramStart"/>
      <w:r>
        <w:rPr>
          <w:rFonts w:hint="eastAsia"/>
        </w:rPr>
        <w:t>拟连续</w:t>
      </w:r>
      <w:proofErr w:type="gramEnd"/>
      <w:r>
        <w:rPr>
          <w:rFonts w:hint="eastAsia"/>
        </w:rPr>
        <w:t>几年发行超长期特别国债，专项用于国家重大战略实施和重点领域安全能力建设，今年先发行</w:t>
      </w:r>
      <w:r>
        <w:rPr>
          <w:rFonts w:hint="eastAsia"/>
        </w:rPr>
        <w:t>1</w:t>
      </w:r>
      <w:proofErr w:type="gramStart"/>
      <w:r>
        <w:rPr>
          <w:rFonts w:hint="eastAsia"/>
        </w:rPr>
        <w:t>万亿</w:t>
      </w:r>
      <w:proofErr w:type="gramEnd"/>
      <w:r>
        <w:rPr>
          <w:rFonts w:hint="eastAsia"/>
        </w:rPr>
        <w:t>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rsidR="00A81D06" w:rsidRDefault="00A81D06" w:rsidP="00A81D06">
      <w:r>
        <w:rPr>
          <w:rFonts w:hint="eastAsia"/>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w:t>
      </w:r>
      <w:proofErr w:type="gramStart"/>
      <w:r>
        <w:rPr>
          <w:rFonts w:hint="eastAsia"/>
        </w:rPr>
        <w:t>微企业</w:t>
      </w:r>
      <w:proofErr w:type="gramEnd"/>
      <w:r>
        <w:rPr>
          <w:rFonts w:hint="eastAsia"/>
        </w:rPr>
        <w:t>融资需求。</w:t>
      </w:r>
    </w:p>
    <w:p w:rsidR="00A81D06" w:rsidRDefault="00A81D06" w:rsidP="00A81D06">
      <w:r>
        <w:rPr>
          <w:rFonts w:hint="eastAsia"/>
        </w:rPr>
        <w:lastRenderedPageBreak/>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w:t>
      </w:r>
      <w:proofErr w:type="gramStart"/>
      <w:r>
        <w:rPr>
          <w:rFonts w:hint="eastAsia"/>
        </w:rPr>
        <w:t>企政策</w:t>
      </w:r>
      <w:proofErr w:type="gramEnd"/>
      <w:r>
        <w:rPr>
          <w:rFonts w:hint="eastAsia"/>
        </w:rPr>
        <w:t>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w:t>
      </w:r>
      <w:proofErr w:type="gramStart"/>
      <w:r>
        <w:rPr>
          <w:rFonts w:hint="eastAsia"/>
        </w:rPr>
        <w:t>透明可</w:t>
      </w:r>
      <w:proofErr w:type="gramEnd"/>
      <w:r>
        <w:rPr>
          <w:rFonts w:hint="eastAsia"/>
        </w:rPr>
        <w:t>预期的政策环境。</w:t>
      </w:r>
    </w:p>
    <w:p w:rsidR="00A81D06" w:rsidRDefault="00A81D06" w:rsidP="00A81D06">
      <w:r>
        <w:rPr>
          <w:rFonts w:hint="eastAsia"/>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w:t>
      </w:r>
      <w:proofErr w:type="gramStart"/>
      <w:r>
        <w:rPr>
          <w:rFonts w:hint="eastAsia"/>
        </w:rPr>
        <w:t>愁盼中</w:t>
      </w:r>
      <w:proofErr w:type="gramEnd"/>
      <w:r>
        <w:rPr>
          <w:rFonts w:hint="eastAsia"/>
        </w:rPr>
        <w:t>培育新的经济增长点。从根本上说，推动高质量发展要靠改革。我们要以更大的决心和力度深化改革开放，促进有效市场和有为政府更好结合，持续激发和增强社会活力，推动高质量发展取得新的更大成效。</w:t>
      </w:r>
    </w:p>
    <w:p w:rsidR="00A81D06" w:rsidRDefault="00A81D06" w:rsidP="00A81D06">
      <w:pPr>
        <w:ind w:firstLine="442"/>
      </w:pPr>
      <w:r>
        <w:rPr>
          <w:rStyle w:val="ac"/>
          <w:rFonts w:hint="eastAsia"/>
          <w:color w:val="333333"/>
        </w:rPr>
        <w:t>三、</w:t>
      </w:r>
      <w:r>
        <w:rPr>
          <w:rStyle w:val="ac"/>
          <w:rFonts w:hint="eastAsia"/>
          <w:color w:val="333333"/>
        </w:rPr>
        <w:t>2024</w:t>
      </w:r>
      <w:r>
        <w:rPr>
          <w:rStyle w:val="ac"/>
          <w:rFonts w:hint="eastAsia"/>
          <w:color w:val="333333"/>
        </w:rPr>
        <w:t>年政府工作任务</w:t>
      </w:r>
    </w:p>
    <w:p w:rsidR="00A81D06" w:rsidRDefault="00A81D06" w:rsidP="00A81D06">
      <w:r>
        <w:rPr>
          <w:rFonts w:hint="eastAsia"/>
        </w:rPr>
        <w:t>党中央对今年工作</w:t>
      </w:r>
      <w:proofErr w:type="gramStart"/>
      <w:r>
        <w:rPr>
          <w:rFonts w:hint="eastAsia"/>
        </w:rPr>
        <w:t>作出</w:t>
      </w:r>
      <w:proofErr w:type="gramEnd"/>
      <w:r>
        <w:rPr>
          <w:rFonts w:hint="eastAsia"/>
        </w:rPr>
        <w:t>了全面部署，我们要深入贯彻落实，紧紧抓住主要矛盾，着力突破瓶颈制约，扎实做好各项工作。</w:t>
      </w:r>
    </w:p>
    <w:p w:rsidR="00A81D06" w:rsidRDefault="00A81D06" w:rsidP="00A81D06">
      <w:r>
        <w:rPr>
          <w:rFonts w:hint="eastAsia"/>
        </w:rPr>
        <w:t>（一）大力推进现代化产业体系建设，加快发展新质生产力。充分发挥创新主导作用，以科技创新推动产业创新，加快推进新型工业化，提高全要素生产率，不断塑造发展新动能新优势，促进社会生产力实现新的跃升。</w:t>
      </w:r>
    </w:p>
    <w:p w:rsidR="00A81D06" w:rsidRDefault="00A81D06" w:rsidP="00A81D06">
      <w:r>
        <w:rPr>
          <w:rFonts w:hint="eastAsia"/>
        </w:rPr>
        <w:t>推动产业</w:t>
      </w:r>
      <w:proofErr w:type="gramStart"/>
      <w:r>
        <w:rPr>
          <w:rFonts w:hint="eastAsia"/>
        </w:rPr>
        <w:t>链供应</w:t>
      </w:r>
      <w:proofErr w:type="gramEnd"/>
      <w:r>
        <w:rPr>
          <w:rFonts w:hint="eastAsia"/>
        </w:rPr>
        <w:t>链优化升级。保持工业经济平稳运行。实施制造业重点产业链高质量发展行动，着力补齐短板、拉长长板、锻造新板，增强产业</w:t>
      </w:r>
      <w:proofErr w:type="gramStart"/>
      <w:r>
        <w:rPr>
          <w:rFonts w:hint="eastAsia"/>
        </w:rPr>
        <w:t>链供应</w:t>
      </w:r>
      <w:proofErr w:type="gramEnd"/>
      <w:r>
        <w:rPr>
          <w:rFonts w:hint="eastAsia"/>
        </w:rPr>
        <w:t>链韧性和竞争力。实施制造业技术改造升级工程，培育壮大先进制造业集群，创建国家新型工业化示范区，推动传统产业高端化、智能化、绿色化转型。加快发展现代生产性服务业。促进中小企业专精特新发展。弘扬工匠精神。加强标准引领和质量支撑，打造更多有国际影响力的“中国制造”品牌。</w:t>
      </w:r>
    </w:p>
    <w:p w:rsidR="00A81D06" w:rsidRDefault="00A81D06" w:rsidP="00A81D06">
      <w:r>
        <w:rPr>
          <w:rFonts w:hint="eastAsia"/>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w:t>
      </w:r>
      <w:proofErr w:type="gramStart"/>
      <w:r>
        <w:rPr>
          <w:rFonts w:hint="eastAsia"/>
        </w:rPr>
        <w:t>低空经济</w:t>
      </w:r>
      <w:proofErr w:type="gramEnd"/>
      <w:r>
        <w:rPr>
          <w:rFonts w:hint="eastAsia"/>
        </w:rPr>
        <w:t>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rsidR="00A81D06" w:rsidRDefault="00A81D06" w:rsidP="00A81D06">
      <w:r>
        <w:rPr>
          <w:rFonts w:hint="eastAsia"/>
        </w:rPr>
        <w:t>深入推进数字经济创新发展。制定支持数字经济高质量发展政策，积极推进数字产业化、产业数字化，促进数字技术和实体经济深度融合。深化大数据、人工智能等研发应用，开展“人工智能</w:t>
      </w:r>
      <w:r>
        <w:rPr>
          <w:rFonts w:hint="eastAsia"/>
        </w:rPr>
        <w:t>+</w:t>
      </w:r>
      <w:r>
        <w:rPr>
          <w:rFonts w:hint="eastAsia"/>
        </w:rPr>
        <w:t>”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w:t>
      </w:r>
      <w:proofErr w:type="gramStart"/>
      <w:r>
        <w:rPr>
          <w:rFonts w:hint="eastAsia"/>
        </w:rPr>
        <w:t>一体化算力体系</w:t>
      </w:r>
      <w:proofErr w:type="gramEnd"/>
      <w:r>
        <w:rPr>
          <w:rFonts w:hint="eastAsia"/>
        </w:rPr>
        <w:t>，培育</w:t>
      </w:r>
      <w:proofErr w:type="gramStart"/>
      <w:r>
        <w:rPr>
          <w:rFonts w:hint="eastAsia"/>
        </w:rPr>
        <w:t>算力产业</w:t>
      </w:r>
      <w:proofErr w:type="gramEnd"/>
      <w:r>
        <w:rPr>
          <w:rFonts w:hint="eastAsia"/>
        </w:rPr>
        <w:t>生态。我们要以广泛深刻的数字变革，赋能经济发展、丰富人民生活、提升社会治理现代化水平。</w:t>
      </w:r>
    </w:p>
    <w:p w:rsidR="00A81D06" w:rsidRDefault="00A81D06" w:rsidP="00A81D06">
      <w:r>
        <w:rPr>
          <w:rFonts w:hint="eastAsia"/>
        </w:rPr>
        <w:t>（二）深入实施科教兴国战略，强化高质量发展的基础支撑。坚持教育强国、科技强</w:t>
      </w:r>
      <w:r>
        <w:rPr>
          <w:rFonts w:hint="eastAsia"/>
        </w:rPr>
        <w:lastRenderedPageBreak/>
        <w:t>国、人才强国建设一体统筹推进，创新</w:t>
      </w:r>
      <w:proofErr w:type="gramStart"/>
      <w:r>
        <w:rPr>
          <w:rFonts w:hint="eastAsia"/>
        </w:rPr>
        <w:t>链产业链资金链人才</w:t>
      </w:r>
      <w:proofErr w:type="gramEnd"/>
      <w:r>
        <w:rPr>
          <w:rFonts w:hint="eastAsia"/>
        </w:rPr>
        <w:t>链一体部署实施，深化教育科技人才综合改革，为现代化建设提供强大动力。</w:t>
      </w:r>
    </w:p>
    <w:p w:rsidR="00A81D06" w:rsidRDefault="00A81D06" w:rsidP="00A81D06">
      <w:r>
        <w:rPr>
          <w:rFonts w:hint="eastAsia"/>
        </w:rPr>
        <w:t>加强高质量教育体系建设。全面贯彻党的教育方针，坚持把高质量发展作为各级各类教育的生命线。制定实施教育强国建设规划纲要。落实立德树人根本任务，推进大中小学思想政治教育一体化建设。开展基础教育</w:t>
      </w:r>
      <w:proofErr w:type="gramStart"/>
      <w:r>
        <w:rPr>
          <w:rFonts w:hint="eastAsia"/>
        </w:rPr>
        <w:t>扩优提质</w:t>
      </w:r>
      <w:proofErr w:type="gramEnd"/>
      <w:r>
        <w:rPr>
          <w:rFonts w:hint="eastAsia"/>
        </w:rPr>
        <w:t>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w:t>
      </w:r>
      <w:proofErr w:type="gramStart"/>
      <w:r>
        <w:rPr>
          <w:rFonts w:hint="eastAsia"/>
        </w:rPr>
        <w:t>植人民</w:t>
      </w:r>
      <w:proofErr w:type="gramEnd"/>
      <w:r>
        <w:rPr>
          <w:rFonts w:hint="eastAsia"/>
        </w:rPr>
        <w:t>幸福之本，夯实国家富强之基。</w:t>
      </w:r>
    </w:p>
    <w:p w:rsidR="00A81D06" w:rsidRDefault="00A81D06" w:rsidP="00A81D06">
      <w:r>
        <w:rPr>
          <w:rFonts w:hint="eastAsia"/>
        </w:rPr>
        <w:t>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w:t>
      </w:r>
      <w:proofErr w:type="gramStart"/>
      <w:r>
        <w:rPr>
          <w:rFonts w:hint="eastAsia"/>
        </w:rPr>
        <w:t>试验证</w:t>
      </w:r>
      <w:proofErr w:type="gramEnd"/>
      <w:r>
        <w:rPr>
          <w:rFonts w:hint="eastAsia"/>
        </w:rPr>
        <w:t>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rsidR="00A81D06" w:rsidRDefault="00A81D06" w:rsidP="00A81D06">
      <w:r>
        <w:rPr>
          <w:rFonts w:hint="eastAsia"/>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rsidR="00A81D06" w:rsidRDefault="00A81D06" w:rsidP="00A81D06">
      <w:r>
        <w:rPr>
          <w:rFonts w:hint="eastAsia"/>
        </w:rPr>
        <w:t>（三）着力扩大国内需求，推动经济实现良性循环。把实施扩大内需战略同深化供给侧结构性改革有机结合起来，更好统筹消费和投资，增强对经济增长的拉动作用。</w:t>
      </w:r>
    </w:p>
    <w:p w:rsidR="00A81D06" w:rsidRDefault="00A81D06" w:rsidP="00A81D06">
      <w:r>
        <w:rPr>
          <w:rFonts w:hint="eastAsia"/>
        </w:rPr>
        <w:t>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rsidR="00A81D06" w:rsidRDefault="00A81D06" w:rsidP="00A81D06">
      <w:r>
        <w:rPr>
          <w:rFonts w:hint="eastAsia"/>
        </w:rPr>
        <w:t>积极扩大有效投资。发挥好政府投资的带动放大效应，重点支持科技创新、新型基础设施、节能减</w:t>
      </w:r>
      <w:proofErr w:type="gramStart"/>
      <w:r>
        <w:rPr>
          <w:rFonts w:hint="eastAsia"/>
        </w:rPr>
        <w:t>排降碳</w:t>
      </w:r>
      <w:proofErr w:type="gramEnd"/>
      <w:r>
        <w:rPr>
          <w:rFonts w:hint="eastAsia"/>
        </w:rPr>
        <w:t>，加强民生等经济社会薄弱领域补短板，推进防洪排涝抗灾基础设施建设，推动各类生产设备、服务设备更新和技术改造，加快实施“十四五”规划重大工程</w:t>
      </w:r>
      <w:r>
        <w:rPr>
          <w:rFonts w:hint="eastAsia"/>
        </w:rPr>
        <w:lastRenderedPageBreak/>
        <w:t>项目。今年中央预算内投资拟安排</w:t>
      </w:r>
      <w:r>
        <w:rPr>
          <w:rFonts w:hint="eastAsia"/>
        </w:rPr>
        <w:t>7000</w:t>
      </w:r>
      <w:r>
        <w:rPr>
          <w:rFonts w:hint="eastAsia"/>
        </w:rPr>
        <w:t>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rsidR="00A81D06" w:rsidRDefault="00A81D06" w:rsidP="00A81D06">
      <w:r>
        <w:rPr>
          <w:rFonts w:hint="eastAsia"/>
        </w:rPr>
        <w:t>（四）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rsidR="00A81D06" w:rsidRDefault="00A81D06" w:rsidP="00A81D06">
      <w:r>
        <w:rPr>
          <w:rFonts w:hint="eastAsia"/>
        </w:rPr>
        <w:t>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w:t>
      </w:r>
      <w:proofErr w:type="gramStart"/>
      <w:r>
        <w:rPr>
          <w:rFonts w:hint="eastAsia"/>
        </w:rPr>
        <w:t>强做</w:t>
      </w:r>
      <w:proofErr w:type="gramEnd"/>
      <w:r>
        <w:rPr>
          <w:rFonts w:hint="eastAsia"/>
        </w:rPr>
        <w:t>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rsidR="00A81D06" w:rsidRDefault="00A81D06" w:rsidP="00A81D06">
      <w:r>
        <w:rPr>
          <w:rFonts w:hint="eastAsia"/>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rsidR="00A81D06" w:rsidRDefault="00A81D06" w:rsidP="00A81D06">
      <w:r>
        <w:rPr>
          <w:rFonts w:hint="eastAsia"/>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rsidR="00A81D06" w:rsidRDefault="00A81D06" w:rsidP="00A81D06">
      <w:r>
        <w:rPr>
          <w:rFonts w:hint="eastAsia"/>
        </w:rPr>
        <w:t>（五）扩大高水平对外开放，促进互利共赢。主动对接高标准国际经贸规则，稳步扩大制度型开放，增强国内国际两个市场两种资源联动效应，巩固外贸外资基本盘，培育国际经济合作和竞争新优势。</w:t>
      </w:r>
    </w:p>
    <w:p w:rsidR="00A81D06" w:rsidRDefault="00A81D06" w:rsidP="00A81D06">
      <w:r>
        <w:rPr>
          <w:rFonts w:hint="eastAsia"/>
        </w:rPr>
        <w:t>推动</w:t>
      </w:r>
      <w:proofErr w:type="gramStart"/>
      <w:r>
        <w:rPr>
          <w:rFonts w:hint="eastAsia"/>
        </w:rPr>
        <w:t>外贸质升量</w:t>
      </w:r>
      <w:proofErr w:type="gramEnd"/>
      <w:r>
        <w:rPr>
          <w:rFonts w:hint="eastAsia"/>
        </w:rPr>
        <w:t>稳。加强进出口信贷和出口信保支持，优化跨境结算、汇率风险管理等服务，支持企业开拓多元化市场。促进跨境电商等新业</w:t>
      </w:r>
      <w:proofErr w:type="gramStart"/>
      <w:r>
        <w:rPr>
          <w:rFonts w:hint="eastAsia"/>
        </w:rPr>
        <w:t>态健康</w:t>
      </w:r>
      <w:proofErr w:type="gramEnd"/>
      <w:r>
        <w:rPr>
          <w:rFonts w:hint="eastAsia"/>
        </w:rPr>
        <w:t>发展，优化海外仓布局，支持加工贸易提档升级，拓展中间品贸易、绿色贸易等新增长点。积极扩大优质产品进口。完善边境贸易支持政策。全面实施跨境服务贸易负面清单。出台服务贸易、数字贸易创新发展政策。加快内外贸一体化发展。办好进博会、广交会、</w:t>
      </w:r>
      <w:proofErr w:type="gramStart"/>
      <w:r>
        <w:rPr>
          <w:rFonts w:hint="eastAsia"/>
        </w:rPr>
        <w:t>服贸会、数贸会、消博</w:t>
      </w:r>
      <w:proofErr w:type="gramEnd"/>
      <w:r>
        <w:rPr>
          <w:rFonts w:hint="eastAsia"/>
        </w:rPr>
        <w:t>会等重大展会。加快国际物流体系建设，打造智慧海关，</w:t>
      </w:r>
      <w:proofErr w:type="gramStart"/>
      <w:r>
        <w:rPr>
          <w:rFonts w:hint="eastAsia"/>
        </w:rPr>
        <w:t>助力外贸</w:t>
      </w:r>
      <w:proofErr w:type="gramEnd"/>
      <w:r>
        <w:rPr>
          <w:rFonts w:hint="eastAsia"/>
        </w:rPr>
        <w:t>企业降本提效。</w:t>
      </w:r>
    </w:p>
    <w:p w:rsidR="00A81D06" w:rsidRDefault="00A81D06" w:rsidP="00A81D06">
      <w:r>
        <w:rPr>
          <w:rFonts w:hint="eastAsia"/>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优化支付服务。深入</w:t>
      </w:r>
      <w:proofErr w:type="gramStart"/>
      <w:r>
        <w:rPr>
          <w:rFonts w:hint="eastAsia"/>
        </w:rPr>
        <w:t>实施自</w:t>
      </w:r>
      <w:proofErr w:type="gramEnd"/>
      <w:r>
        <w:rPr>
          <w:rFonts w:hint="eastAsia"/>
        </w:rPr>
        <w:t>贸试验区提升战略，赋予自贸试验区、海南自由贸易港等更多自主权，推动开发区改革创新，打造对外开放新高地。</w:t>
      </w:r>
    </w:p>
    <w:p w:rsidR="00A81D06" w:rsidRDefault="00A81D06" w:rsidP="00A81D06">
      <w:r>
        <w:rPr>
          <w:rFonts w:hint="eastAsia"/>
        </w:rPr>
        <w:t>推动高质量共建“一带一路”</w:t>
      </w:r>
      <w:proofErr w:type="gramStart"/>
      <w:r>
        <w:rPr>
          <w:rFonts w:hint="eastAsia"/>
        </w:rPr>
        <w:t>走深走实</w:t>
      </w:r>
      <w:proofErr w:type="gramEnd"/>
      <w:r>
        <w:rPr>
          <w:rFonts w:hint="eastAsia"/>
        </w:rPr>
        <w:t>。抓好支持高质量共建“一带一路”八项行动</w:t>
      </w:r>
      <w:r>
        <w:rPr>
          <w:rFonts w:hint="eastAsia"/>
        </w:rPr>
        <w:lastRenderedPageBreak/>
        <w:t>的落实落地。稳步推进重大项目合作，实施一批“小而美”民生项目，积极推动数字、绿色、创新、健康、文旅、减贫等领域合作。加快建设西部陆海新通道。</w:t>
      </w:r>
    </w:p>
    <w:p w:rsidR="00A81D06" w:rsidRDefault="00A81D06" w:rsidP="00A81D06">
      <w:r>
        <w:rPr>
          <w:rFonts w:hint="eastAsia"/>
        </w:rPr>
        <w:t>深化多双边和区域经济合作。推动落实已生效自贸协定，与更多国家和地区商签高标准自</w:t>
      </w:r>
      <w:proofErr w:type="gramStart"/>
      <w:r>
        <w:rPr>
          <w:rFonts w:hint="eastAsia"/>
        </w:rPr>
        <w:t>贸协定</w:t>
      </w:r>
      <w:proofErr w:type="gramEnd"/>
      <w:r>
        <w:rPr>
          <w:rFonts w:hint="eastAsia"/>
        </w:rPr>
        <w:t>和投资协定。推进中国—东盟自贸区</w:t>
      </w:r>
      <w:r>
        <w:rPr>
          <w:rFonts w:hint="eastAsia"/>
        </w:rPr>
        <w:t>3.0</w:t>
      </w:r>
      <w:r>
        <w:rPr>
          <w:rFonts w:hint="eastAsia"/>
        </w:rPr>
        <w:t>版谈判，推动加入《数字经济伙伴关系协定》、《全面与进步跨太平洋伙伴关系协定》。全面深入参与世贸组织改革，推动建设开放型世界经济，让更多合作共赢成果惠及各国人民。</w:t>
      </w:r>
    </w:p>
    <w:p w:rsidR="00A81D06" w:rsidRDefault="00A81D06" w:rsidP="00A81D06">
      <w:r>
        <w:rPr>
          <w:rFonts w:hint="eastAsia"/>
        </w:rPr>
        <w:t>（六）更好统筹发展和安全，有效防范化解重点领域风险。坚持以高质量发展促进高水平安全，以高水平安全保障高质量发展，标本兼治化解房地产、地方债务、中小金融机构等风险，维护经济金融大局稳定。</w:t>
      </w:r>
    </w:p>
    <w:p w:rsidR="00A81D06" w:rsidRDefault="00A81D06" w:rsidP="00A81D06">
      <w:r>
        <w:rPr>
          <w:rFonts w:hint="eastAsia"/>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rsidR="00A81D06" w:rsidRDefault="00A81D06" w:rsidP="00A81D06">
      <w:r>
        <w:rPr>
          <w:rFonts w:hint="eastAsia"/>
        </w:rPr>
        <w:t>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w:t>
      </w:r>
      <w:proofErr w:type="gramStart"/>
      <w:r>
        <w:rPr>
          <w:rFonts w:hint="eastAsia"/>
        </w:rPr>
        <w:t>完善全</w:t>
      </w:r>
      <w:proofErr w:type="gramEnd"/>
      <w:r>
        <w:rPr>
          <w:rFonts w:hint="eastAsia"/>
        </w:rPr>
        <w:t>口径地方债务监测监管体系，分类推进地方融资平台转型。健全金融监管体制，提高金融风险防控能力。</w:t>
      </w:r>
    </w:p>
    <w:p w:rsidR="00A81D06" w:rsidRDefault="00A81D06" w:rsidP="00A81D06">
      <w:r>
        <w:rPr>
          <w:rFonts w:hint="eastAsia"/>
        </w:rPr>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w:t>
      </w:r>
      <w:proofErr w:type="gramStart"/>
      <w:r>
        <w:rPr>
          <w:rFonts w:hint="eastAsia"/>
        </w:rPr>
        <w:t>链供应链安全</w:t>
      </w:r>
      <w:proofErr w:type="gramEnd"/>
      <w:r>
        <w:rPr>
          <w:rFonts w:hint="eastAsia"/>
        </w:rPr>
        <w:t>稳定，支撑国民经济循环畅通。</w:t>
      </w:r>
    </w:p>
    <w:p w:rsidR="00A81D06" w:rsidRDefault="00A81D06" w:rsidP="00A81D06">
      <w:r>
        <w:rPr>
          <w:rFonts w:hint="eastAsia"/>
        </w:rPr>
        <w:t>（七）坚持不懈抓好“三农”工作，扎实推进乡村全面振兴。锚</w:t>
      </w:r>
      <w:proofErr w:type="gramStart"/>
      <w:r>
        <w:rPr>
          <w:rFonts w:hint="eastAsia"/>
        </w:rPr>
        <w:t>定建设</w:t>
      </w:r>
      <w:proofErr w:type="gramEnd"/>
      <w:r>
        <w:rPr>
          <w:rFonts w:hint="eastAsia"/>
        </w:rPr>
        <w:t>农业强国目标，学习运用“千村示范、万村整治”工程经验，因地制宜、分类施策，循序渐进、久久为功，推动乡村全面振兴不断取得实质性进展、阶段性成果。</w:t>
      </w:r>
    </w:p>
    <w:p w:rsidR="00A81D06" w:rsidRDefault="00A81D06" w:rsidP="00A81D06">
      <w:r>
        <w:rPr>
          <w:rFonts w:hint="eastAsia"/>
        </w:rPr>
        <w:t>加强粮食和重要农产品稳产保供。稳定粮食播种面积，巩固大豆扩种成果，推动大面积提高单产。适当提高小麦最低收购价，在全国实施三大主粮生产成本和收入保险政策，</w:t>
      </w:r>
      <w:proofErr w:type="gramStart"/>
      <w:r>
        <w:rPr>
          <w:rFonts w:hint="eastAsia"/>
        </w:rPr>
        <w:t>健全种粮农民收益</w:t>
      </w:r>
      <w:proofErr w:type="gramEnd"/>
      <w:r>
        <w:rPr>
          <w:rFonts w:hint="eastAsia"/>
        </w:rPr>
        <w:t>保障机制。加大产粮大县支持力度，完善主产区利益补偿机制。扩大油料生产，稳定畜牧业、渔业生产能力，发展现代设施农业。支持节水农业、旱作农业发展。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w:t>
      </w:r>
      <w:proofErr w:type="gramStart"/>
      <w:r>
        <w:rPr>
          <w:rFonts w:hint="eastAsia"/>
        </w:rPr>
        <w:t>践行</w:t>
      </w:r>
      <w:proofErr w:type="gramEnd"/>
      <w:r>
        <w:rPr>
          <w:rFonts w:hint="eastAsia"/>
        </w:rPr>
        <w:t>好大农业观、大食物观，始终把饭碗牢牢端在自己手上。</w:t>
      </w:r>
    </w:p>
    <w:p w:rsidR="00A81D06" w:rsidRDefault="00A81D06" w:rsidP="00A81D06">
      <w:r>
        <w:rPr>
          <w:rFonts w:hint="eastAsia"/>
        </w:rPr>
        <w:t>毫不放松巩固拓展脱贫攻坚成果。加强防止返贫监测和帮扶工作，确保不发生规模性返贫。支持脱贫地区发展特色优势产业，推进防止返贫</w:t>
      </w:r>
      <w:proofErr w:type="gramStart"/>
      <w:r>
        <w:rPr>
          <w:rFonts w:hint="eastAsia"/>
        </w:rPr>
        <w:t>就业攻坚</w:t>
      </w:r>
      <w:proofErr w:type="gramEnd"/>
      <w:r>
        <w:rPr>
          <w:rFonts w:hint="eastAsia"/>
        </w:rPr>
        <w:t>行动，强化易地搬迁后续帮扶。深化东西部协作和定点帮扶。加大对国家乡村振兴重点帮扶县支持力度，建立健全农村低收入人口和欠发达地区常态化帮扶机制，让脱贫成果更加稳固、成效更可持续。</w:t>
      </w:r>
    </w:p>
    <w:p w:rsidR="00A81D06" w:rsidRDefault="00A81D06" w:rsidP="00A81D06">
      <w:r>
        <w:rPr>
          <w:rFonts w:hint="eastAsia"/>
        </w:rPr>
        <w:t>稳步推进农村改革发展。深化农村土地制度改革，启动第二轮土地承包到期后再延长</w:t>
      </w:r>
      <w:proofErr w:type="gramStart"/>
      <w:r>
        <w:rPr>
          <w:rFonts w:hint="eastAsia"/>
        </w:rPr>
        <w:t>30</w:t>
      </w:r>
      <w:r>
        <w:rPr>
          <w:rFonts w:hint="eastAsia"/>
        </w:rPr>
        <w:t>年整省试点</w:t>
      </w:r>
      <w:proofErr w:type="gramEnd"/>
      <w:r>
        <w:rPr>
          <w:rFonts w:hint="eastAsia"/>
        </w:rPr>
        <w:t>。深化集体产权、集体林权、农垦、供销社等改革，促进新型农村集体经济发展。着眼促进农民增收，壮大乡村富民产业，发展新型农业经营主体和社会化服务，培养用好乡村人才。繁荣发展乡村文化，持续推进农村移风易俗。深入实施乡村建设行动，大力改善农村水</w:t>
      </w:r>
      <w:proofErr w:type="gramStart"/>
      <w:r>
        <w:rPr>
          <w:rFonts w:hint="eastAsia"/>
        </w:rPr>
        <w:t>电路气信等</w:t>
      </w:r>
      <w:proofErr w:type="gramEnd"/>
      <w:r>
        <w:rPr>
          <w:rFonts w:hint="eastAsia"/>
        </w:rPr>
        <w:t>基础设施和公共服务，加强充电桩、冷链物流、寄递配送设施</w:t>
      </w:r>
      <w:r>
        <w:rPr>
          <w:rFonts w:hint="eastAsia"/>
        </w:rPr>
        <w:lastRenderedPageBreak/>
        <w:t>建设，加大农房抗震改造力度，持续改善农村人居环境，建设宜</w:t>
      </w:r>
      <w:proofErr w:type="gramStart"/>
      <w:r>
        <w:rPr>
          <w:rFonts w:hint="eastAsia"/>
        </w:rPr>
        <w:t>居宜业</w:t>
      </w:r>
      <w:proofErr w:type="gramEnd"/>
      <w:r>
        <w:rPr>
          <w:rFonts w:hint="eastAsia"/>
        </w:rPr>
        <w:t>和美乡村。</w:t>
      </w:r>
    </w:p>
    <w:p w:rsidR="00A81D06" w:rsidRDefault="00A81D06" w:rsidP="00A81D06">
      <w:r>
        <w:rPr>
          <w:rFonts w:hint="eastAsia"/>
        </w:rPr>
        <w:t>（八）推动城乡融合和区域协调发展，大力优化经济布局。深入实施区域协调发展战略、区域重大战略、主体功能区战略，把推进新型城镇化和乡村全面振兴有机结合起来，加快构建优势互补、高质量发展的区域经济格局。</w:t>
      </w:r>
    </w:p>
    <w:p w:rsidR="00A81D06" w:rsidRDefault="00A81D06" w:rsidP="00A81D06">
      <w:r>
        <w:rPr>
          <w:rFonts w:hint="eastAsia"/>
        </w:rPr>
        <w:t>积极推进新型城镇化。我国城镇</w:t>
      </w:r>
      <w:proofErr w:type="gramStart"/>
      <w:r>
        <w:rPr>
          <w:rFonts w:hint="eastAsia"/>
        </w:rPr>
        <w:t>化还有</w:t>
      </w:r>
      <w:proofErr w:type="gramEnd"/>
      <w:r>
        <w:rPr>
          <w:rFonts w:hint="eastAsia"/>
        </w:rPr>
        <w:t>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环境、适老化设施建设，打造宜居、智慧、韧性城市。新型</w:t>
      </w:r>
      <w:proofErr w:type="gramStart"/>
      <w:r>
        <w:rPr>
          <w:rFonts w:hint="eastAsia"/>
        </w:rPr>
        <w:t>城镇化要处处</w:t>
      </w:r>
      <w:proofErr w:type="gramEnd"/>
      <w:r>
        <w:rPr>
          <w:rFonts w:hint="eastAsia"/>
        </w:rPr>
        <w:t>体现以人为本，提高精细化管理和服务水平，让人民群众享有更高品质的生活。</w:t>
      </w:r>
    </w:p>
    <w:p w:rsidR="00A81D06" w:rsidRDefault="00A81D06" w:rsidP="00A81D06">
      <w:r>
        <w:rPr>
          <w:rFonts w:hint="eastAsia"/>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w:t>
      </w:r>
      <w:proofErr w:type="gramStart"/>
      <w:r>
        <w:rPr>
          <w:rFonts w:hint="eastAsia"/>
        </w:rPr>
        <w:t>在雄安新区</w:t>
      </w:r>
      <w:proofErr w:type="gramEnd"/>
      <w:r>
        <w:rPr>
          <w:rFonts w:hint="eastAsia"/>
        </w:rPr>
        <w:t>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rsidR="00A81D06" w:rsidRDefault="00A81D06" w:rsidP="00A81D06">
      <w:r>
        <w:rPr>
          <w:rFonts w:hint="eastAsia"/>
        </w:rPr>
        <w:t>（九）加强生态文明建设，推进绿色低碳发展。深入</w:t>
      </w:r>
      <w:proofErr w:type="gramStart"/>
      <w:r>
        <w:rPr>
          <w:rFonts w:hint="eastAsia"/>
        </w:rPr>
        <w:t>践行</w:t>
      </w:r>
      <w:proofErr w:type="gramEnd"/>
      <w:r>
        <w:rPr>
          <w:rFonts w:hint="eastAsia"/>
        </w:rPr>
        <w:t>绿水青山就是金山银山的理念，协同推进降碳、减污、扩绿、增长，建设人与自然和谐共生的美丽中国。</w:t>
      </w:r>
    </w:p>
    <w:p w:rsidR="00A81D06" w:rsidRDefault="00A81D06" w:rsidP="00A81D06">
      <w:r>
        <w:rPr>
          <w:rFonts w:hint="eastAsia"/>
        </w:rPr>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以国家公园为主体的自然保护地建设。加强重要江河湖库生态保护治理。持续推进长江十年禁渔。实施生物多样性保护重大工程。完善生态产品价值实现机制，健全生态保护补偿制度，充分调动各方面保护和改善生态环境的积极性。</w:t>
      </w:r>
    </w:p>
    <w:p w:rsidR="00A81D06" w:rsidRDefault="00A81D06" w:rsidP="00A81D06">
      <w:r>
        <w:rPr>
          <w:rFonts w:hint="eastAsia"/>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w:t>
      </w:r>
      <w:proofErr w:type="gramStart"/>
      <w:r>
        <w:rPr>
          <w:rFonts w:hint="eastAsia"/>
        </w:rPr>
        <w:t>降碳先进</w:t>
      </w:r>
      <w:proofErr w:type="gramEnd"/>
      <w:r>
        <w:rPr>
          <w:rFonts w:hint="eastAsia"/>
        </w:rPr>
        <w:t>技术研发应用，加快形成绿色低碳供应链。建设美丽中国先行区，打造绿色低碳发展高地。</w:t>
      </w:r>
    </w:p>
    <w:p w:rsidR="00A81D06" w:rsidRDefault="00A81D06" w:rsidP="00A81D06">
      <w:r>
        <w:rPr>
          <w:rFonts w:hint="eastAsia"/>
        </w:rPr>
        <w:t>积极稳妥推进</w:t>
      </w:r>
      <w:proofErr w:type="gramStart"/>
      <w:r>
        <w:rPr>
          <w:rFonts w:hint="eastAsia"/>
        </w:rPr>
        <w:t>碳达峰碳</w:t>
      </w:r>
      <w:proofErr w:type="gramEnd"/>
      <w:r>
        <w:rPr>
          <w:rFonts w:hint="eastAsia"/>
        </w:rPr>
        <w:t>中和。扎实开展“碳达峰十大行动”。提升碳排放统计核算核查能力，建立碳足迹管理体系，扩大全国</w:t>
      </w:r>
      <w:proofErr w:type="gramStart"/>
      <w:r>
        <w:rPr>
          <w:rFonts w:hint="eastAsia"/>
        </w:rPr>
        <w:t>碳市场</w:t>
      </w:r>
      <w:proofErr w:type="gramEnd"/>
      <w:r>
        <w:rPr>
          <w:rFonts w:hint="eastAsia"/>
        </w:rPr>
        <w:t>行业覆盖范围。深入推进能源革命，控制化石能源消费，加快建设新型能源体系。加强大型风电光</w:t>
      </w:r>
      <w:proofErr w:type="gramStart"/>
      <w:r>
        <w:rPr>
          <w:rFonts w:hint="eastAsia"/>
        </w:rPr>
        <w:t>伏</w:t>
      </w:r>
      <w:proofErr w:type="gramEnd"/>
      <w:r>
        <w:rPr>
          <w:rFonts w:hint="eastAsia"/>
        </w:rPr>
        <w:t>基地和外送通道建设，推动分布式能源开发利用，提高电网对清洁能源的接纳、配置和调控能力，发展新型储能，</w:t>
      </w:r>
      <w:proofErr w:type="gramStart"/>
      <w:r>
        <w:rPr>
          <w:rFonts w:hint="eastAsia"/>
        </w:rPr>
        <w:t>促进绿电使用</w:t>
      </w:r>
      <w:proofErr w:type="gramEnd"/>
      <w:r>
        <w:rPr>
          <w:rFonts w:hint="eastAsia"/>
        </w:rPr>
        <w:t>和国际互认，发挥煤炭、煤电兜底作用，确保经济社会发展用能需求。</w:t>
      </w:r>
    </w:p>
    <w:p w:rsidR="00A81D06" w:rsidRDefault="00A81D06" w:rsidP="00A81D06">
      <w:r>
        <w:rPr>
          <w:rFonts w:hint="eastAsia"/>
        </w:rPr>
        <w:t>（十）切实保障和改善民生，加强和创新社会治理。坚持以人民为中心的发展思想，履行好保基本、兜底线职责，采取更多惠民生、暖民心举措，扎实推进共同富裕，促进社会和谐稳定，不断增强人民群众的获得感、幸福感、安全感。</w:t>
      </w:r>
    </w:p>
    <w:p w:rsidR="00A81D06" w:rsidRDefault="00A81D06" w:rsidP="00A81D06">
      <w:r>
        <w:rPr>
          <w:rFonts w:hint="eastAsia"/>
        </w:rPr>
        <w:t>多</w:t>
      </w:r>
      <w:proofErr w:type="gramStart"/>
      <w:r>
        <w:rPr>
          <w:rFonts w:hint="eastAsia"/>
        </w:rPr>
        <w:t>措</w:t>
      </w:r>
      <w:proofErr w:type="gramEnd"/>
      <w:r>
        <w:rPr>
          <w:rFonts w:hint="eastAsia"/>
        </w:rPr>
        <w:t>并举</w:t>
      </w:r>
      <w:proofErr w:type="gramStart"/>
      <w:r>
        <w:rPr>
          <w:rFonts w:hint="eastAsia"/>
        </w:rPr>
        <w:t>稳就业促</w:t>
      </w:r>
      <w:proofErr w:type="gramEnd"/>
      <w:r>
        <w:rPr>
          <w:rFonts w:hint="eastAsia"/>
        </w:rPr>
        <w:t>增收。就业是最基本的民生。要突出就业优先导向，加强财税、金</w:t>
      </w:r>
      <w:r>
        <w:rPr>
          <w:rFonts w:hint="eastAsia"/>
        </w:rPr>
        <w:lastRenderedPageBreak/>
        <w:t>融等政策对稳就业的支持，加大促就业专项政策力度。落实和</w:t>
      </w:r>
      <w:proofErr w:type="gramStart"/>
      <w:r>
        <w:rPr>
          <w:rFonts w:hint="eastAsia"/>
        </w:rPr>
        <w:t>完善稳岗</w:t>
      </w:r>
      <w:proofErr w:type="gramEnd"/>
      <w:r>
        <w:rPr>
          <w:rFonts w:hint="eastAsia"/>
        </w:rPr>
        <w:t>返还、专项贷款、就业和社保补贴等政策，加强对就业容量大的行业企业支持。预计今年高校毕业生超过</w:t>
      </w:r>
      <w:r>
        <w:rPr>
          <w:rFonts w:hint="eastAsia"/>
        </w:rPr>
        <w:t>1170</w:t>
      </w:r>
      <w:r>
        <w:rPr>
          <w:rFonts w:hint="eastAsia"/>
        </w:rPr>
        <w:t>万人，要强化促进青年就业政策举措，优化就业创业指导服务。扎实做好退役军人就业安置工作，积极促进农民工就业，加强对残疾人等就业困难人员帮扶。分类完善灵活就业服务保障措施，扩大新就业形态就业人员职业伤害保障试点。坚决纠正性别、年龄、学历等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rsidR="00A81D06" w:rsidRDefault="00A81D06" w:rsidP="00A81D06">
      <w:r>
        <w:rPr>
          <w:rFonts w:hint="eastAsia"/>
        </w:rPr>
        <w:t>提高医疗卫生服务能力。继续做好重点传染病防控。居民</w:t>
      </w:r>
      <w:proofErr w:type="gramStart"/>
      <w:r>
        <w:rPr>
          <w:rFonts w:hint="eastAsia"/>
        </w:rPr>
        <w:t>医</w:t>
      </w:r>
      <w:proofErr w:type="gramEnd"/>
      <w:r>
        <w:rPr>
          <w:rFonts w:hint="eastAsia"/>
        </w:rPr>
        <w:t>保人</w:t>
      </w:r>
      <w:proofErr w:type="gramStart"/>
      <w:r>
        <w:rPr>
          <w:rFonts w:hint="eastAsia"/>
        </w:rPr>
        <w:t>均财政</w:t>
      </w:r>
      <w:proofErr w:type="gramEnd"/>
      <w:r>
        <w:rPr>
          <w:rFonts w:hint="eastAsia"/>
        </w:rPr>
        <w:t>补助标准提高</w:t>
      </w:r>
      <w:r>
        <w:rPr>
          <w:rFonts w:hint="eastAsia"/>
        </w:rPr>
        <w:t>30</w:t>
      </w:r>
      <w:r>
        <w:rPr>
          <w:rFonts w:hint="eastAsia"/>
        </w:rPr>
        <w:t>元。促进</w:t>
      </w:r>
      <w:proofErr w:type="gramStart"/>
      <w:r>
        <w:rPr>
          <w:rFonts w:hint="eastAsia"/>
        </w:rPr>
        <w:t>医</w:t>
      </w:r>
      <w:proofErr w:type="gramEnd"/>
      <w:r>
        <w:rPr>
          <w:rFonts w:hint="eastAsia"/>
        </w:rPr>
        <w:t>保、医疗、医药协同发展和治理。推动基本医疗保险省级统筹，完善国家药品集中采购制度，强化</w:t>
      </w:r>
      <w:proofErr w:type="gramStart"/>
      <w:r>
        <w:rPr>
          <w:rFonts w:hint="eastAsia"/>
        </w:rPr>
        <w:t>医</w:t>
      </w:r>
      <w:proofErr w:type="gramEnd"/>
      <w:r>
        <w:rPr>
          <w:rFonts w:hint="eastAsia"/>
        </w:rPr>
        <w:t>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强罕见病研究、诊疗服务和用药保障。加快补齐儿科、老年医学、精神卫生、医疗护理等服务短板，加强全科医生培养培训。促进中医药传承创新，加强中医优势专科建设。完善疾病预防控制体系。深入开展健康中国行动和爱国卫生运动，筑牢人民群众健康防线。</w:t>
      </w:r>
    </w:p>
    <w:p w:rsidR="00A81D06" w:rsidRDefault="00A81D06" w:rsidP="00A81D06">
      <w:r>
        <w:rPr>
          <w:rFonts w:hint="eastAsia"/>
        </w:rPr>
        <w:t>加强社会保障和服务。实施积极应对人口老龄化国家战略。城乡居民基础养老金月最低标准提高</w:t>
      </w:r>
      <w:r>
        <w:rPr>
          <w:rFonts w:hint="eastAsia"/>
        </w:rPr>
        <w:t>20</w:t>
      </w:r>
      <w:r>
        <w:rPr>
          <w:rFonts w:hint="eastAsia"/>
        </w:rPr>
        <w:t>元，继续提高退休人员基本养老金，完善养老保险全国统筹。在全国实施个人养老金制度，积极发展第三支柱养老保险。做好退役军人、军属和其他优抚对象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w:t>
      </w:r>
      <w:proofErr w:type="gramStart"/>
      <w:r>
        <w:rPr>
          <w:rFonts w:hint="eastAsia"/>
        </w:rPr>
        <w:t>育服务</w:t>
      </w:r>
      <w:proofErr w:type="gramEnd"/>
      <w:r>
        <w:rPr>
          <w:rFonts w:hint="eastAsia"/>
        </w:rPr>
        <w:t>供给，减轻家庭生育、养育、教育负担。做好留守儿童和困境儿童关爱救助。加强残疾预防和康复服务，完善重度残疾人托养照护政策。健全分层分类的社会救助体系，统筹防止返贫和低收入人口帮扶政策，把民生兜底保障</w:t>
      </w:r>
      <w:proofErr w:type="gramStart"/>
      <w:r>
        <w:rPr>
          <w:rFonts w:hint="eastAsia"/>
        </w:rPr>
        <w:t>安全网织密扎牢</w:t>
      </w:r>
      <w:proofErr w:type="gramEnd"/>
      <w:r>
        <w:rPr>
          <w:rFonts w:hint="eastAsia"/>
        </w:rPr>
        <w:t>。</w:t>
      </w:r>
    </w:p>
    <w:p w:rsidR="00A81D06" w:rsidRDefault="00A81D06" w:rsidP="00A81D06">
      <w:r>
        <w:rPr>
          <w:rFonts w:hint="eastAsia"/>
        </w:rPr>
        <w:t>丰富人民群众精神文化生活。深入学习贯彻习近平文化思想。广泛</w:t>
      </w:r>
      <w:proofErr w:type="gramStart"/>
      <w:r>
        <w:rPr>
          <w:rFonts w:hint="eastAsia"/>
        </w:rPr>
        <w:t>践行</w:t>
      </w:r>
      <w:proofErr w:type="gramEnd"/>
      <w:r>
        <w:rPr>
          <w:rFonts w:hint="eastAsia"/>
        </w:rPr>
        <w:t>社会主义核心价值观。发展哲学社会科学、新闻出版、广播影视、文学艺术和档案等事业。制定推动文化传承发展的政策举措。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w:t>
      </w:r>
      <w:r>
        <w:rPr>
          <w:rFonts w:hint="eastAsia"/>
        </w:rPr>
        <w:t>2024</w:t>
      </w:r>
      <w:r>
        <w:rPr>
          <w:rFonts w:hint="eastAsia"/>
        </w:rPr>
        <w:t>年奥运会、残奥会备战参赛工作。建好用好群众身边的体育设施，推动全民健身活动广泛开展。</w:t>
      </w:r>
    </w:p>
    <w:p w:rsidR="00A81D06" w:rsidRDefault="00A81D06" w:rsidP="00A81D06">
      <w:r>
        <w:rPr>
          <w:rFonts w:hint="eastAsia"/>
        </w:rPr>
        <w:t>维护国家安全和社会稳定。贯彻总体国家安全观，加强国家安全体系和能力建设。提高公共安全治理水平，推动治理模式向事前预防转型。着力夯实安全生产和防灾减灾救灾基层基础，增强风险防范、应急处置和支撑保障能力。扎实开展安全生产</w:t>
      </w:r>
      <w:proofErr w:type="gramStart"/>
      <w:r>
        <w:rPr>
          <w:rFonts w:hint="eastAsia"/>
        </w:rPr>
        <w:t>治本攻坚</w:t>
      </w:r>
      <w:proofErr w:type="gramEnd"/>
      <w:r>
        <w:rPr>
          <w:rFonts w:hint="eastAsia"/>
        </w:rPr>
        <w:t>三年行动，加强重点行业领域风险隐患排查整治，压实各方责任，坚决遏制重特大事故发生。做好洪涝、干旱、台风、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rsidR="00A81D06" w:rsidRDefault="00A81D06" w:rsidP="00A81D06">
      <w:r>
        <w:rPr>
          <w:rFonts w:hint="eastAsia"/>
        </w:rPr>
        <w:lastRenderedPageBreak/>
        <w:t>各位代表！</w:t>
      </w:r>
    </w:p>
    <w:p w:rsidR="00A81D06" w:rsidRDefault="00A81D06" w:rsidP="00A81D06">
      <w:r>
        <w:rPr>
          <w:rFonts w:hint="eastAsia"/>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w:t>
      </w:r>
      <w:proofErr w:type="gramStart"/>
      <w:r>
        <w:rPr>
          <w:rFonts w:hint="eastAsia"/>
        </w:rPr>
        <w:t>各方面全过程</w:t>
      </w:r>
      <w:proofErr w:type="gramEnd"/>
      <w:r>
        <w:rPr>
          <w:rFonts w:hint="eastAsia"/>
        </w:rPr>
        <w:t>。要把坚持高质量发展作为新时代的硬道理，把为民造福作为最重要的政绩，努力建设人民满意的法治政府、创新政府、廉洁政府和服务型政府，全面履行好政府职责。</w:t>
      </w:r>
    </w:p>
    <w:p w:rsidR="00A81D06" w:rsidRDefault="00A81D06" w:rsidP="00A81D06">
      <w:r>
        <w:rPr>
          <w:rFonts w:hint="eastAsia"/>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w:t>
      </w:r>
      <w:proofErr w:type="gramStart"/>
      <w:r>
        <w:rPr>
          <w:rFonts w:hint="eastAsia"/>
        </w:rPr>
        <w:t>肃</w:t>
      </w:r>
      <w:proofErr w:type="gramEnd"/>
      <w:r>
        <w:rPr>
          <w:rFonts w:hint="eastAsia"/>
        </w:rPr>
        <w:t>纪反腐，纵深推进党风廉政建设和反腐败斗争。政府工作人员要遵守法纪、廉洁修身、勤勉尽责，干干净净为人民做事。</w:t>
      </w:r>
    </w:p>
    <w:p w:rsidR="00A81D06" w:rsidRDefault="00A81D06" w:rsidP="00A81D06">
      <w:r>
        <w:rPr>
          <w:rFonts w:hint="eastAsia"/>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w:t>
      </w:r>
      <w:proofErr w:type="gramStart"/>
      <w:r>
        <w:rPr>
          <w:rFonts w:hint="eastAsia"/>
        </w:rPr>
        <w:t>敢作</w:t>
      </w:r>
      <w:proofErr w:type="gramEnd"/>
      <w:r>
        <w:rPr>
          <w:rFonts w:hint="eastAsia"/>
        </w:rPr>
        <w:t>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rsidR="00A81D06" w:rsidRDefault="00A81D06" w:rsidP="00A81D06">
      <w:r>
        <w:rPr>
          <w:rFonts w:hint="eastAsia"/>
        </w:rPr>
        <w:t>各位代表！</w:t>
      </w:r>
    </w:p>
    <w:p w:rsidR="00A81D06" w:rsidRDefault="00A81D06" w:rsidP="00A81D06">
      <w:r>
        <w:rPr>
          <w:rFonts w:hint="eastAsia"/>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rsidR="00A81D06" w:rsidRDefault="00A81D06" w:rsidP="00A81D06">
      <w:r>
        <w:rPr>
          <w:rFonts w:hint="eastAsia"/>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rsidR="00A81D06" w:rsidRDefault="00A81D06" w:rsidP="00A81D06">
      <w:r>
        <w:rPr>
          <w:rFonts w:hint="eastAsia"/>
        </w:rPr>
        <w:t>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rsidR="00A81D06" w:rsidRDefault="00A81D06" w:rsidP="00A81D06">
      <w:r>
        <w:rPr>
          <w:rFonts w:hint="eastAsia"/>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rsidR="00A81D06" w:rsidRDefault="00A81D06" w:rsidP="00A81D06">
      <w:r>
        <w:rPr>
          <w:rFonts w:hint="eastAsia"/>
        </w:rPr>
        <w:t>我们要坚持独立自主的和平外交政策，坚持走和平发展道路，坚定奉行互利共赢的开</w:t>
      </w:r>
      <w:r>
        <w:rPr>
          <w:rFonts w:hint="eastAsia"/>
        </w:rPr>
        <w:lastRenderedPageBreak/>
        <w:t>放战略，倡导平等有序的世界多极化和普惠包容的经济全球化，推动构建新型国际关系，反对霸权</w:t>
      </w:r>
      <w:proofErr w:type="gramStart"/>
      <w:r>
        <w:rPr>
          <w:rFonts w:hint="eastAsia"/>
        </w:rPr>
        <w:t>霸道霸凌行径</w:t>
      </w:r>
      <w:proofErr w:type="gramEnd"/>
      <w:r>
        <w:rPr>
          <w:rFonts w:hint="eastAsia"/>
        </w:rPr>
        <w:t>，维护国际公平正义。中国愿同国际社会一道，落实全球发展倡议、全球安全倡议、全球文明倡议，弘扬全人类共同价值，推动全球治理体系变革，推动构建人类命运共同体。</w:t>
      </w:r>
    </w:p>
    <w:p w:rsidR="00A81D06" w:rsidRDefault="00A81D06" w:rsidP="00A81D06">
      <w:r>
        <w:rPr>
          <w:rFonts w:hint="eastAsia"/>
        </w:rPr>
        <w:t>各位代表！</w:t>
      </w:r>
    </w:p>
    <w:p w:rsidR="00A81D06" w:rsidRDefault="00A81D06" w:rsidP="00A81D06">
      <w:r>
        <w:rPr>
          <w:rFonts w:hint="eastAsia"/>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rsidR="009E2AE0" w:rsidRDefault="00A81D06" w:rsidP="00A81D06">
      <w:r>
        <w:rPr>
          <w:rFonts w:hint="eastAsia"/>
        </w:rPr>
        <w:t>（来源：《人民日报》）</w:t>
      </w:r>
    </w:p>
    <w:p w:rsidR="00A81D06" w:rsidRDefault="00A81D06">
      <w:pPr>
        <w:widowControl/>
        <w:ind w:firstLineChars="0" w:firstLine="0"/>
        <w:jc w:val="left"/>
        <w:rPr>
          <w:kern w:val="0"/>
        </w:rPr>
      </w:pPr>
      <w:r>
        <w:rPr>
          <w:kern w:val="0"/>
        </w:rPr>
        <w:br w:type="page"/>
      </w:r>
    </w:p>
    <w:p w:rsidR="008E2200" w:rsidRDefault="008E2200" w:rsidP="003F6331">
      <w:pPr>
        <w:pStyle w:val="af2"/>
      </w:pPr>
      <w:bookmarkStart w:id="17" w:name="_Toc162447528"/>
      <w:r>
        <w:rPr>
          <w:rFonts w:hint="eastAsia"/>
        </w:rPr>
        <w:lastRenderedPageBreak/>
        <w:t>全国人民代表大会常务委员会工作报告</w:t>
      </w:r>
      <w:bookmarkEnd w:id="17"/>
    </w:p>
    <w:p w:rsidR="008E2200" w:rsidRPr="008E2200" w:rsidRDefault="008E2200" w:rsidP="008E2200">
      <w:pPr>
        <w:pStyle w:val="a8"/>
        <w:spacing w:before="156" w:after="156"/>
        <w:rPr>
          <w:rFonts w:ascii="宋体" w:hAnsi="宋体"/>
          <w:kern w:val="0"/>
        </w:rPr>
      </w:pPr>
      <w:r w:rsidRPr="008E2200">
        <w:rPr>
          <w:rFonts w:hint="eastAsia"/>
          <w:kern w:val="0"/>
        </w:rPr>
        <w:t>——2024年3月8日在第十四届全国人民代表大会第二次会议上</w:t>
      </w:r>
    </w:p>
    <w:p w:rsidR="008E2200" w:rsidRPr="008E2200" w:rsidRDefault="008E2200" w:rsidP="008E2200">
      <w:pPr>
        <w:pStyle w:val="a8"/>
        <w:spacing w:before="156" w:after="156"/>
        <w:rPr>
          <w:rFonts w:ascii="宋体" w:hAnsi="宋体"/>
          <w:kern w:val="0"/>
        </w:rPr>
      </w:pPr>
      <w:r w:rsidRPr="008E2200">
        <w:rPr>
          <w:rFonts w:hint="eastAsia"/>
          <w:kern w:val="0"/>
        </w:rPr>
        <w:t>全国人民代表大会常务委员会委员长　赵乐际</w:t>
      </w:r>
    </w:p>
    <w:p w:rsidR="008E2200" w:rsidRDefault="008E2200" w:rsidP="0055266E">
      <w:pPr>
        <w:ind w:firstLineChars="0" w:firstLine="0"/>
      </w:pPr>
      <w:r>
        <w:rPr>
          <w:rFonts w:hint="eastAsia"/>
        </w:rPr>
        <w:t>各位代表：</w:t>
      </w:r>
    </w:p>
    <w:p w:rsidR="008E2200" w:rsidRDefault="008E2200" w:rsidP="008E2200">
      <w:r>
        <w:rPr>
          <w:rFonts w:hint="eastAsia"/>
        </w:rPr>
        <w:t>我受全国人大常委会委托，向大会报告工作，请</w:t>
      </w:r>
      <w:proofErr w:type="gramStart"/>
      <w:r>
        <w:rPr>
          <w:rFonts w:hint="eastAsia"/>
        </w:rPr>
        <w:t>予审</w:t>
      </w:r>
      <w:proofErr w:type="gramEnd"/>
      <w:r>
        <w:rPr>
          <w:rFonts w:hint="eastAsia"/>
        </w:rPr>
        <w:t>议。</w:t>
      </w:r>
    </w:p>
    <w:p w:rsidR="008E2200" w:rsidRPr="0055266E" w:rsidRDefault="008E2200" w:rsidP="008E2200">
      <w:pPr>
        <w:rPr>
          <w:rFonts w:ascii="黑体" w:eastAsia="黑体" w:hAnsi="黑体"/>
        </w:rPr>
      </w:pPr>
      <w:r w:rsidRPr="0055266E">
        <w:rPr>
          <w:rFonts w:ascii="黑体" w:eastAsia="黑体" w:hAnsi="黑体" w:hint="eastAsia"/>
        </w:rPr>
        <w:t>过去一年的工作</w:t>
      </w:r>
    </w:p>
    <w:p w:rsidR="008E2200" w:rsidRDefault="008E2200" w:rsidP="008E2200">
      <w:r>
        <w:rPr>
          <w:rFonts w:hint="eastAsia"/>
        </w:rPr>
        <w:t>2023</w:t>
      </w:r>
      <w:r>
        <w:rPr>
          <w:rFonts w:hint="eastAsia"/>
        </w:rPr>
        <w:t>年是全面贯彻党的二十大精神的开局之年。面对异常复杂的国际环境和艰巨繁重的改革发展稳定任务，以习近平同志为核心的党中央团结带领全国各族人民，坚持稳中求进工作总基调，顶住外部压力、克服内部困难，顽强拼搏、勇毅前行，新冠疫情防控实现</w:t>
      </w:r>
      <w:proofErr w:type="gramStart"/>
      <w:r>
        <w:rPr>
          <w:rFonts w:hint="eastAsia"/>
        </w:rPr>
        <w:t>平稳转段</w:t>
      </w:r>
      <w:proofErr w:type="gramEnd"/>
      <w:r>
        <w:rPr>
          <w:rFonts w:hint="eastAsia"/>
        </w:rPr>
        <w:t>，经济持续回升向好，社会大局保持稳定，高质量发展扎实推进，全面建设社会主义现代化国家迈出坚实步伐。</w:t>
      </w:r>
    </w:p>
    <w:p w:rsidR="008E2200" w:rsidRDefault="008E2200" w:rsidP="008E2200">
      <w:r>
        <w:rPr>
          <w:rFonts w:hint="eastAsia"/>
        </w:rPr>
        <w:t>过去一年，是十四届全国人大常委会依法履职的第一年。常委会全面学习贯彻党的二十大精神，准确把握新时代新征程赋予人大的使命任务，主动适应发展大势和时代要求，深刻领悟“两个确立”的决定性意义，增强“四个意识”、坚定“四个自信”、做到“两个维护”，坚守人大工作的大方向、大原则、大道理。一是坚持党的全面领导特别是党中央集中统一领导，保证党的理论、路线、方针政策和决策部署在人大工作中得到全面贯彻执行；二是自觉用习近平新时代中国特色社会主义思想武装头脑、指导实践、推动工作，把学习贯彻习近平法治思想、习近平总书记关于坚持和完善人民代表大会制度的重要思想作为依法履职的基本功；三是坚定不移走中国特色社会主义政治发展道路，坚持好、完善好、运行好人民代表大会制度；四是</w:t>
      </w:r>
      <w:proofErr w:type="gramStart"/>
      <w:r>
        <w:rPr>
          <w:rFonts w:hint="eastAsia"/>
        </w:rPr>
        <w:t>践行</w:t>
      </w:r>
      <w:proofErr w:type="gramEnd"/>
      <w:r>
        <w:rPr>
          <w:rFonts w:hint="eastAsia"/>
        </w:rPr>
        <w:t>和发展全过程人民民主，保证人大各项工作体现人民意志、保障人民权益、与人民同心同向；五是坚持全面依法治国，弘扬社会主义法治精神，全面推进国家各方面工作法治化；六是稳中求进推动人大工作高质量发展，为以中国式现代化全面推进强国建设、民族复兴伟业提供法治保障。</w:t>
      </w:r>
    </w:p>
    <w:p w:rsidR="008E2200" w:rsidRDefault="008E2200" w:rsidP="008E2200">
      <w:r>
        <w:rPr>
          <w:rFonts w:hint="eastAsia"/>
        </w:rPr>
        <w:t>一年来，在以习近平同志为核心的党中央坚强领导下，常委会深入贯彻落实中央人大工作会议精神，认真贯彻落实十四届全国人大一次会议精神，坚持党的领导、人民当家作主、依法治国有机统一，认真履行宪法法律赋予的职责，推动人大工作取得新进展新成效，实现良好开局。</w:t>
      </w:r>
    </w:p>
    <w:p w:rsidR="008E2200" w:rsidRPr="0055266E" w:rsidRDefault="008E2200" w:rsidP="0055266E">
      <w:pPr>
        <w:ind w:firstLine="442"/>
        <w:rPr>
          <w:b/>
        </w:rPr>
      </w:pPr>
      <w:r w:rsidRPr="0055266E">
        <w:rPr>
          <w:rFonts w:hint="eastAsia"/>
          <w:b/>
        </w:rPr>
        <w:t>一、弘扬宪法精神、履行宪法使命，提高宪法实施和监督水平</w:t>
      </w:r>
    </w:p>
    <w:p w:rsidR="008E2200" w:rsidRDefault="008E2200" w:rsidP="008E2200">
      <w:r>
        <w:rPr>
          <w:rFonts w:hint="eastAsia"/>
        </w:rPr>
        <w:t>宪法是国家的根本法，是党和人民意志的集中体现，具有最高的法律地位、法律权威、法律效力。常委会认真履行保证宪法实施、加强宪法监督的法定职责，把宪法实施和监督、宪法宣传教育贯穿到立法、监督、决定、任免、代表等各方面工作中，坚定维护宪法权威和尊严，维护国家法治统一。</w:t>
      </w:r>
    </w:p>
    <w:p w:rsidR="008E2200" w:rsidRDefault="008E2200" w:rsidP="008E2200">
      <w:r>
        <w:rPr>
          <w:rFonts w:hint="eastAsia"/>
        </w:rPr>
        <w:t>健全保证宪法实施的法律制度。宪法的生命在于实施，宪法的权威也在于实施，全面贯彻实施宪法是全面依法治国、建设社会主义法治国家的首要任务和基础性工作。常委会坚持依宪立法，全面发挥宪法在立法中的核心地位功能，每一个立法环节都把好宪法关，努力使每一项立法都符合宪法精神、体现宪法权威、保证宪法实施。完善宪法相关法律制度，制定爱国主义教育法，坚持爱国和爱党、爱社会主义高度统一，落实宪法关于开展爱国主义教育、维护国家统一和民族团结等规定，培育和增进全体人民对中华民族大家庭和伟大祖国的情感，铸牢中华民族共同体意识；两次审议国务院组织法修订草案，并决定提请本次大会审议，这是落实国家机构组织法定原则、保障国务院依</w:t>
      </w:r>
      <w:proofErr w:type="gramStart"/>
      <w:r>
        <w:rPr>
          <w:rFonts w:hint="eastAsia"/>
        </w:rPr>
        <w:t>宪依法</w:t>
      </w:r>
      <w:proofErr w:type="gramEnd"/>
      <w:r>
        <w:rPr>
          <w:rFonts w:hint="eastAsia"/>
        </w:rPr>
        <w:t>履行职责、推进</w:t>
      </w:r>
      <w:r>
        <w:rPr>
          <w:rFonts w:hint="eastAsia"/>
        </w:rPr>
        <w:lastRenderedPageBreak/>
        <w:t>国家治理体系和治理能力现代化的重大举措。</w:t>
      </w:r>
    </w:p>
    <w:p w:rsidR="008E2200" w:rsidRDefault="008E2200" w:rsidP="008E2200">
      <w:r>
        <w:rPr>
          <w:rFonts w:hint="eastAsia"/>
        </w:rPr>
        <w:t>加强宪法监督工作。宪法是国家政治和社会生活的最高法律规范，一切法律法规和规范性文件都不得同宪法相抵触，一切违反宪法法律的行为都必须予以纠正。合宪性审查、备案审查是人大加强宪法监督的重要抓手。常委会深入推进合宪性审查工作，对所有提请审议的法律案进行合宪性审查，对法规、司法解释等规范性文件中的合宪性、</w:t>
      </w:r>
      <w:proofErr w:type="gramStart"/>
      <w:r>
        <w:rPr>
          <w:rFonts w:hint="eastAsia"/>
        </w:rPr>
        <w:t>涉宪性</w:t>
      </w:r>
      <w:proofErr w:type="gramEnd"/>
      <w:r>
        <w:rPr>
          <w:rFonts w:hint="eastAsia"/>
        </w:rPr>
        <w:t>问题进行审查研究，推动制定机关纠正不符合宪法规定、原则、精神的规范性文件。加强备案审查工作，</w:t>
      </w:r>
      <w:proofErr w:type="gramStart"/>
      <w:r>
        <w:rPr>
          <w:rFonts w:hint="eastAsia"/>
        </w:rPr>
        <w:t>作出</w:t>
      </w:r>
      <w:proofErr w:type="gramEnd"/>
      <w:r>
        <w:rPr>
          <w:rFonts w:hint="eastAsia"/>
        </w:rPr>
        <w:t>关于完善和加强备案审查制度的决定，坚持有件必备、</w:t>
      </w:r>
      <w:proofErr w:type="gramStart"/>
      <w:r>
        <w:rPr>
          <w:rFonts w:hint="eastAsia"/>
        </w:rPr>
        <w:t>有备必审</w:t>
      </w:r>
      <w:proofErr w:type="gramEnd"/>
      <w:r>
        <w:rPr>
          <w:rFonts w:hint="eastAsia"/>
        </w:rPr>
        <w:t>、有错必纠，对报送备案的</w:t>
      </w:r>
      <w:r>
        <w:rPr>
          <w:rFonts w:hint="eastAsia"/>
        </w:rPr>
        <w:t>1753</w:t>
      </w:r>
      <w:r>
        <w:rPr>
          <w:rFonts w:hint="eastAsia"/>
        </w:rPr>
        <w:t>件行政法规、地方性法规、自治条例和单行条例、司法解释、特别行政区本地法律等规范性文件进行主动审查，对公民、组织提出的</w:t>
      </w:r>
      <w:r>
        <w:rPr>
          <w:rFonts w:hint="eastAsia"/>
        </w:rPr>
        <w:t>2878</w:t>
      </w:r>
      <w:r>
        <w:rPr>
          <w:rFonts w:hint="eastAsia"/>
        </w:rPr>
        <w:t>件审查建议逐一研究，督促制定机关修改或废止规范性文件</w:t>
      </w:r>
      <w:r>
        <w:rPr>
          <w:rFonts w:hint="eastAsia"/>
        </w:rPr>
        <w:t>260</w:t>
      </w:r>
      <w:r>
        <w:rPr>
          <w:rFonts w:hint="eastAsia"/>
        </w:rPr>
        <w:t>多件。为保证黄河保护法、青藏高原生态保护法有效实施，推动有关方面对相关规范性文件开展集中清理。探索备案审查案例指导工作。推动地方</w:t>
      </w:r>
      <w:proofErr w:type="gramStart"/>
      <w:r>
        <w:rPr>
          <w:rFonts w:hint="eastAsia"/>
        </w:rPr>
        <w:t>人大法规</w:t>
      </w:r>
      <w:proofErr w:type="gramEnd"/>
      <w:r>
        <w:rPr>
          <w:rFonts w:hint="eastAsia"/>
        </w:rPr>
        <w:t>规章规范性文件数据库建设。</w:t>
      </w:r>
    </w:p>
    <w:p w:rsidR="008E2200" w:rsidRDefault="008E2200" w:rsidP="008E2200">
      <w:r>
        <w:rPr>
          <w:rFonts w:hint="eastAsia"/>
        </w:rPr>
        <w:t>深化宪法宣传教育。宪法的根基在于人民发自内心的拥护，宪法的伟力在于人民出自真诚的信仰。常委会坚持宪法实施、宣传、教育一体推进，不断提升中国宪法理论和实践的说服力、影响力。在第十个国家宪法日，学习贯彻习近平总书记重要指示精神，召开“弘扬宪法精神，加强宪法实施，为强国建设、民族复兴提供宪法保障”座谈会，坚定宪法自信，培育宪法文化，推动宪法实施成为全体人民的自觉行动。发挥人大代表在模范遵守宪法、带头宣传宪法、推动宪法实施中的作用。结合当代中国宪法制度和宪法实践，加强中国特色社会主义宪法理论研究和宣传教育，讲好中国宪法故事。</w:t>
      </w:r>
    </w:p>
    <w:p w:rsidR="008E2200" w:rsidRDefault="008E2200" w:rsidP="008E2200">
      <w:r>
        <w:rPr>
          <w:rFonts w:hint="eastAsia"/>
        </w:rPr>
        <w:t>行使宪法赋予的任免权。任免专门委员会副主任委员和委员、代表资格审查委员会组成人员、常委会副秘书长、常委会工作机构负责人、港澳基本法委员会组成人员共</w:t>
      </w:r>
      <w:r>
        <w:rPr>
          <w:rFonts w:hint="eastAsia"/>
        </w:rPr>
        <w:t>55</w:t>
      </w:r>
      <w:r>
        <w:rPr>
          <w:rFonts w:hint="eastAsia"/>
        </w:rPr>
        <w:t>人次，任免和决定任免国务院、中央军事委员会、最高人民法院、最高人民检察院等工作人员</w:t>
      </w:r>
      <w:r>
        <w:rPr>
          <w:rFonts w:hint="eastAsia"/>
        </w:rPr>
        <w:t>251</w:t>
      </w:r>
      <w:r>
        <w:rPr>
          <w:rFonts w:hint="eastAsia"/>
        </w:rPr>
        <w:t>人次。组织</w:t>
      </w:r>
      <w:r>
        <w:rPr>
          <w:rFonts w:hint="eastAsia"/>
        </w:rPr>
        <w:t>7</w:t>
      </w:r>
      <w:r>
        <w:rPr>
          <w:rFonts w:hint="eastAsia"/>
        </w:rPr>
        <w:t>次宪法宣誓仪式，激励和教育国家工作人员忠于宪法、尊崇宪法、维护宪法。</w:t>
      </w:r>
    </w:p>
    <w:p w:rsidR="008E2200" w:rsidRDefault="008E2200" w:rsidP="008E2200">
      <w:r>
        <w:rPr>
          <w:rFonts w:hint="eastAsia"/>
        </w:rPr>
        <w:t>做好代表资格审查工作。补选全国人大代表</w:t>
      </w:r>
      <w:r>
        <w:rPr>
          <w:rFonts w:hint="eastAsia"/>
        </w:rPr>
        <w:t>3</w:t>
      </w:r>
      <w:r>
        <w:rPr>
          <w:rFonts w:hint="eastAsia"/>
        </w:rPr>
        <w:t>人，终止代表资格</w:t>
      </w:r>
      <w:r>
        <w:rPr>
          <w:rFonts w:hint="eastAsia"/>
        </w:rPr>
        <w:t>24</w:t>
      </w:r>
      <w:r>
        <w:rPr>
          <w:rFonts w:hint="eastAsia"/>
        </w:rPr>
        <w:t>人。目前，十四届全国人大实有代表</w:t>
      </w:r>
      <w:r>
        <w:rPr>
          <w:rFonts w:hint="eastAsia"/>
        </w:rPr>
        <w:t>2956</w:t>
      </w:r>
      <w:r>
        <w:rPr>
          <w:rFonts w:hint="eastAsia"/>
        </w:rPr>
        <w:t>人。</w:t>
      </w:r>
    </w:p>
    <w:p w:rsidR="008E2200" w:rsidRPr="0055266E" w:rsidRDefault="008E2200" w:rsidP="0055266E">
      <w:pPr>
        <w:ind w:firstLine="442"/>
        <w:rPr>
          <w:b/>
        </w:rPr>
      </w:pPr>
      <w:r w:rsidRPr="0055266E">
        <w:rPr>
          <w:rFonts w:hint="eastAsia"/>
          <w:b/>
        </w:rPr>
        <w:t>二、抓住提高立法质量这个关键，推动中国特色社会主义法律体系更加科学完备、统一权威</w:t>
      </w:r>
    </w:p>
    <w:p w:rsidR="008E2200" w:rsidRDefault="008E2200" w:rsidP="008E2200">
      <w:r>
        <w:rPr>
          <w:rFonts w:hint="eastAsia"/>
        </w:rPr>
        <w:t>立法是为国家定规矩、为社会定方圆的神圣工作。常委会认真行使国家立法权，加强重点领域、新兴领域、涉外领域立法，健全国家治理急需、满足人民美好生活需要必备、维护国家安全所急的法律制度。一年来，共审议法律案</w:t>
      </w:r>
      <w:r>
        <w:rPr>
          <w:rFonts w:hint="eastAsia"/>
        </w:rPr>
        <w:t>34</w:t>
      </w:r>
      <w:r>
        <w:rPr>
          <w:rFonts w:hint="eastAsia"/>
        </w:rPr>
        <w:t>件，通过其中</w:t>
      </w:r>
      <w:r>
        <w:rPr>
          <w:rFonts w:hint="eastAsia"/>
        </w:rPr>
        <w:t>21</w:t>
      </w:r>
      <w:r>
        <w:rPr>
          <w:rFonts w:hint="eastAsia"/>
        </w:rPr>
        <w:t>件，包括制定法律</w:t>
      </w:r>
      <w:r>
        <w:rPr>
          <w:rFonts w:hint="eastAsia"/>
        </w:rPr>
        <w:t>6</w:t>
      </w:r>
      <w:r>
        <w:rPr>
          <w:rFonts w:hint="eastAsia"/>
        </w:rPr>
        <w:t>件、修改法律</w:t>
      </w:r>
      <w:r>
        <w:rPr>
          <w:rFonts w:hint="eastAsia"/>
        </w:rPr>
        <w:t>8</w:t>
      </w:r>
      <w:r>
        <w:rPr>
          <w:rFonts w:hint="eastAsia"/>
        </w:rPr>
        <w:t>件、</w:t>
      </w:r>
      <w:proofErr w:type="gramStart"/>
      <w:r>
        <w:rPr>
          <w:rFonts w:hint="eastAsia"/>
        </w:rPr>
        <w:t>作出</w:t>
      </w:r>
      <w:proofErr w:type="gramEnd"/>
      <w:r>
        <w:rPr>
          <w:rFonts w:hint="eastAsia"/>
        </w:rPr>
        <w:t>有关法律问题和重大问题的决定</w:t>
      </w:r>
      <w:r>
        <w:rPr>
          <w:rFonts w:hint="eastAsia"/>
        </w:rPr>
        <w:t>7</w:t>
      </w:r>
      <w:r>
        <w:rPr>
          <w:rFonts w:hint="eastAsia"/>
        </w:rPr>
        <w:t>件。终止审议法律案</w:t>
      </w:r>
      <w:r>
        <w:rPr>
          <w:rFonts w:hint="eastAsia"/>
        </w:rPr>
        <w:t>1</w:t>
      </w:r>
      <w:r>
        <w:rPr>
          <w:rFonts w:hint="eastAsia"/>
        </w:rPr>
        <w:t>件。决定批准或加入条约、重要协定</w:t>
      </w:r>
      <w:r>
        <w:rPr>
          <w:rFonts w:hint="eastAsia"/>
        </w:rPr>
        <w:t>10</w:t>
      </w:r>
      <w:r>
        <w:rPr>
          <w:rFonts w:hint="eastAsia"/>
        </w:rPr>
        <w:t>件。目前，我国现行有效的法律共</w:t>
      </w:r>
      <w:r>
        <w:rPr>
          <w:rFonts w:hint="eastAsia"/>
        </w:rPr>
        <w:t>300</w:t>
      </w:r>
      <w:r>
        <w:rPr>
          <w:rFonts w:hint="eastAsia"/>
        </w:rPr>
        <w:t>件。</w:t>
      </w:r>
    </w:p>
    <w:p w:rsidR="008E2200" w:rsidRDefault="008E2200" w:rsidP="008E2200">
      <w:r>
        <w:rPr>
          <w:rFonts w:hint="eastAsia"/>
        </w:rPr>
        <w:t>编制和实施立法规划。委员长会议组成人员主持召开</w:t>
      </w:r>
      <w:r>
        <w:rPr>
          <w:rFonts w:hint="eastAsia"/>
        </w:rPr>
        <w:t>8</w:t>
      </w:r>
      <w:r>
        <w:rPr>
          <w:rFonts w:hint="eastAsia"/>
        </w:rPr>
        <w:t>场座谈会，听取省（区、市）人大常委会、中央和国家机关、人大代表、专家学者的意见建议。认真梳理代表议案建议，向</w:t>
      </w:r>
      <w:r>
        <w:rPr>
          <w:rFonts w:hint="eastAsia"/>
        </w:rPr>
        <w:t>177</w:t>
      </w:r>
      <w:r>
        <w:rPr>
          <w:rFonts w:hint="eastAsia"/>
        </w:rPr>
        <w:t>个中央和地方单位征集立法项目建议。在深入调研论证的基础上，编制十四届全国人大常委会立法规划，报请党中央批准并转发实施。立法规划对本届立法工作</w:t>
      </w:r>
      <w:proofErr w:type="gramStart"/>
      <w:r>
        <w:rPr>
          <w:rFonts w:hint="eastAsia"/>
        </w:rPr>
        <w:t>作出</w:t>
      </w:r>
      <w:proofErr w:type="gramEnd"/>
      <w:r>
        <w:rPr>
          <w:rFonts w:hint="eastAsia"/>
        </w:rPr>
        <w:t>统筹部署，其中一类项目</w:t>
      </w:r>
      <w:r>
        <w:rPr>
          <w:rFonts w:hint="eastAsia"/>
        </w:rPr>
        <w:t>79</w:t>
      </w:r>
      <w:r>
        <w:rPr>
          <w:rFonts w:hint="eastAsia"/>
        </w:rPr>
        <w:t>件、二类项目</w:t>
      </w:r>
      <w:r>
        <w:rPr>
          <w:rFonts w:hint="eastAsia"/>
        </w:rPr>
        <w:t>51</w:t>
      </w:r>
      <w:r>
        <w:rPr>
          <w:rFonts w:hint="eastAsia"/>
        </w:rPr>
        <w:t>件，还有一些需要研究论证的三类项目，并对推动条件成熟的立法领域法典编纂工作、建议提请全国人民代表大会审议的法律案</w:t>
      </w:r>
      <w:proofErr w:type="gramStart"/>
      <w:r>
        <w:rPr>
          <w:rFonts w:hint="eastAsia"/>
        </w:rPr>
        <w:t>作出</w:t>
      </w:r>
      <w:proofErr w:type="gramEnd"/>
      <w:r>
        <w:rPr>
          <w:rFonts w:hint="eastAsia"/>
        </w:rPr>
        <w:t>安排。召开全国人大常委会立法工作会议、全国地方立法工作座谈会，部署落实立法规划，加强和改进新时代立法工作。</w:t>
      </w:r>
    </w:p>
    <w:p w:rsidR="008E2200" w:rsidRDefault="008E2200" w:rsidP="008E2200">
      <w:r>
        <w:rPr>
          <w:rFonts w:hint="eastAsia"/>
        </w:rPr>
        <w:t>加强经济领域立法。全面修订公司法，完善中国特色现代企业制度，优化营商环境，加强产权保护，激发市场创新活力。</w:t>
      </w:r>
      <w:proofErr w:type="gramStart"/>
      <w:r>
        <w:rPr>
          <w:rFonts w:hint="eastAsia"/>
        </w:rPr>
        <w:t>作出</w:t>
      </w:r>
      <w:proofErr w:type="gramEnd"/>
      <w:r>
        <w:rPr>
          <w:rFonts w:hint="eastAsia"/>
        </w:rPr>
        <w:t>关于延长授权国务院在粤港澳大湾区开展港澳</w:t>
      </w:r>
      <w:proofErr w:type="gramStart"/>
      <w:r>
        <w:rPr>
          <w:rFonts w:hint="eastAsia"/>
        </w:rPr>
        <w:t>律师内地</w:t>
      </w:r>
      <w:proofErr w:type="gramEnd"/>
      <w:r>
        <w:rPr>
          <w:rFonts w:hint="eastAsia"/>
        </w:rPr>
        <w:t>执业试点工作期限的决定、关于授权澳门特别行政区对广东省珠海市拱北口岸东南</w:t>
      </w:r>
      <w:r>
        <w:rPr>
          <w:rFonts w:hint="eastAsia"/>
        </w:rPr>
        <w:lastRenderedPageBreak/>
        <w:t>侧相关陆地和海域实施管辖的决定，推动香港、澳门更好融入国家发展大局。落实税收法定原则，</w:t>
      </w:r>
      <w:proofErr w:type="gramStart"/>
      <w:r>
        <w:rPr>
          <w:rFonts w:hint="eastAsia"/>
        </w:rPr>
        <w:t>审议增值</w:t>
      </w:r>
      <w:proofErr w:type="gramEnd"/>
      <w:r>
        <w:rPr>
          <w:rFonts w:hint="eastAsia"/>
        </w:rPr>
        <w:t>税法、关税法草案。初次审议矿产资源法修订草案，依法保障国家矿产资源安全、促进矿产资源合理开发利用。继续审议农村集体经济组织法草案，巩固和完善农村基本经营制度，发展新型农村集体经济。</w:t>
      </w:r>
    </w:p>
    <w:p w:rsidR="008E2200" w:rsidRDefault="008E2200" w:rsidP="008E2200">
      <w:r>
        <w:rPr>
          <w:rFonts w:hint="eastAsia"/>
        </w:rPr>
        <w:t>加强民生领域立法。制定无障碍环境建设法，建立健全无障碍设施建设、信息交流、社会服务等方面的制度规范，推动解决残疾人、老年人</w:t>
      </w:r>
      <w:proofErr w:type="gramStart"/>
      <w:r>
        <w:rPr>
          <w:rFonts w:hint="eastAsia"/>
        </w:rPr>
        <w:t>急难愁盼问题</w:t>
      </w:r>
      <w:proofErr w:type="gramEnd"/>
      <w:r>
        <w:rPr>
          <w:rFonts w:hint="eastAsia"/>
        </w:rPr>
        <w:t>。修改慈善法，提高慈善组织和慈善活动透明度和公信力，促进慈善事业健康发展。初次审议学前教育法、学位法草案，回应社会反映的学前教育普惠性资源不足、学位管理制度不健全等问题。初次审议传染病防治法、国境卫生检疫法修订草案，进一步强化公共卫生法治保障。</w:t>
      </w:r>
    </w:p>
    <w:p w:rsidR="008E2200" w:rsidRDefault="008E2200" w:rsidP="008E2200">
      <w:r>
        <w:rPr>
          <w:rFonts w:hint="eastAsia"/>
        </w:rPr>
        <w:t>健全生态环境保护法律制度体系。制定青藏高原生态保护法，统筹推进山水林田湖草沙冰综合治理、系统治理、源头治理，为青藏高原生态保护和可持续发展提供法治保障。修订海洋环境保护法，强化海洋环境监督管理，加大海洋生态保护修复力度，用严格措施、严密法治保护和改善海洋生态环境。以国家立法形式将</w:t>
      </w:r>
      <w:r>
        <w:rPr>
          <w:rFonts w:hint="eastAsia"/>
        </w:rPr>
        <w:t>8</w:t>
      </w:r>
      <w:r>
        <w:rPr>
          <w:rFonts w:hint="eastAsia"/>
        </w:rPr>
        <w:t>月</w:t>
      </w:r>
      <w:r>
        <w:rPr>
          <w:rFonts w:hint="eastAsia"/>
        </w:rPr>
        <w:t>15</w:t>
      </w:r>
      <w:r>
        <w:rPr>
          <w:rFonts w:hint="eastAsia"/>
        </w:rPr>
        <w:t>日设立为全国生态日，让“绿水青山就是金山银山”理念更加深入人心，推动全民增强人与自然和谐共生的思想自觉和行动自觉。启动生态环境法典编纂工作，成立工作专班，扎实有序推进，努力在本届内编纂出一部以习近平生态文明思想为引领，具有中国特色、体现时代特点、反映人民意愿、系统规范协调的生态环境法典。</w:t>
      </w:r>
    </w:p>
    <w:p w:rsidR="008E2200" w:rsidRDefault="008E2200" w:rsidP="008E2200">
      <w:r>
        <w:rPr>
          <w:rFonts w:hint="eastAsia"/>
        </w:rPr>
        <w:t>完善国家安全立法。制定粮食安全保障法，对耕地保护利用和粮食生产、储备、流通、加工、应急、节约等各环节</w:t>
      </w:r>
      <w:proofErr w:type="gramStart"/>
      <w:r>
        <w:rPr>
          <w:rFonts w:hint="eastAsia"/>
        </w:rPr>
        <w:t>作出</w:t>
      </w:r>
      <w:proofErr w:type="gramEnd"/>
      <w:r>
        <w:rPr>
          <w:rFonts w:hint="eastAsia"/>
        </w:rPr>
        <w:t>系统规定，全方位夯实粮食安全法治根基。修订反间谍法，将防范化解风险的关口前移，丰富反渗透、反颠覆、反窃密斗争的法律工具箱。修订保守国家秘密法，健全保密管理制度和监管措施。</w:t>
      </w:r>
    </w:p>
    <w:p w:rsidR="008E2200" w:rsidRDefault="008E2200" w:rsidP="008E2200">
      <w:r>
        <w:rPr>
          <w:rFonts w:hint="eastAsia"/>
        </w:rPr>
        <w:t>推进社会治理领域立法。审议通过刑法修正案（十二），坚持受贿行贿一起查，加大对行贿犯罪的惩治力度；增加民营企业内部人员腐败相关犯罪的规定，依法平等保护民营企业产权和企业家权益。修订行政复议法，优化案件受理和审理程序，更好发挥行政复议公正高效、便民为民的制度优势。初次审议文物保护法修订草案，完善文物保护管理制度，推动文物合理利用。继续审议突发事件应对管理法草案，提高突发事件预防和应对管理能力。初次审议治安管理处罚法修订草案，将在法律规定的国家考试中作弊、妨碍公共交通工具驾驶、高空抛物、违法出售或提供公民个人信息等行为纳入处罚范围。</w:t>
      </w:r>
    </w:p>
    <w:p w:rsidR="008E2200" w:rsidRDefault="008E2200" w:rsidP="008E2200">
      <w:r>
        <w:rPr>
          <w:rFonts w:hint="eastAsia"/>
        </w:rPr>
        <w:t>加强涉外法制建设。制定对外关系法，将我国长期坚持的外交方针政策和新时代发展对外关系的指导思想、基本原则、理念主张、职责任务等用法律形式予以确认，为构建系统完备的涉外法律法规体系夯实基础。制定外国国家豁免法，对涉及外国国家及其财产民事案件的管辖</w:t>
      </w:r>
      <w:proofErr w:type="gramStart"/>
      <w:r>
        <w:rPr>
          <w:rFonts w:hint="eastAsia"/>
        </w:rPr>
        <w:t>作出</w:t>
      </w:r>
      <w:proofErr w:type="gramEnd"/>
      <w:r>
        <w:rPr>
          <w:rFonts w:hint="eastAsia"/>
        </w:rPr>
        <w:t>全面系统规定，填补涉外领域相关立法空白。修改民事诉讼法，完善涉外民事诉讼程序，适当扩大我国法院对涉外民事案件的管辖范围，推动营造市场化、法治化、国际化营商环境。</w:t>
      </w:r>
    </w:p>
    <w:p w:rsidR="008E2200" w:rsidRDefault="008E2200" w:rsidP="008E2200">
      <w:r>
        <w:rPr>
          <w:rFonts w:hint="eastAsia"/>
        </w:rPr>
        <w:t>深入推进科学立法、民主立法、依法立法。坚持党对立法工作的全面领导，发挥人大在立法工作中的主导作用，统筹</w:t>
      </w:r>
      <w:proofErr w:type="gramStart"/>
      <w:r>
        <w:rPr>
          <w:rFonts w:hint="eastAsia"/>
        </w:rPr>
        <w:t>立改废释纂</w:t>
      </w:r>
      <w:proofErr w:type="gramEnd"/>
      <w:r>
        <w:rPr>
          <w:rFonts w:hint="eastAsia"/>
        </w:rPr>
        <w:t>，坚持时、度、</w:t>
      </w:r>
      <w:proofErr w:type="gramStart"/>
      <w:r>
        <w:rPr>
          <w:rFonts w:hint="eastAsia"/>
        </w:rPr>
        <w:t>效相统一</w:t>
      </w:r>
      <w:proofErr w:type="gramEnd"/>
      <w:r>
        <w:rPr>
          <w:rFonts w:hint="eastAsia"/>
        </w:rPr>
        <w:t>，增强立法系统性、整体性、协同性、时效性。遵循和把握客观规律、立法规律，在立项、起草、审议、表决等各环节把好关，坚持时间服从质量，保证立法准确反映经济社会发展需求，努力让每一部法律都满载民意、贴近民生、顺应民心。一年来审议的法律案中，由人大专门委员会、常委会工作委员会牵头起草的有</w:t>
      </w:r>
      <w:r>
        <w:rPr>
          <w:rFonts w:hint="eastAsia"/>
        </w:rPr>
        <w:t>14</w:t>
      </w:r>
      <w:r>
        <w:rPr>
          <w:rFonts w:hint="eastAsia"/>
        </w:rPr>
        <w:t>件，占</w:t>
      </w:r>
      <w:r>
        <w:rPr>
          <w:rFonts w:hint="eastAsia"/>
        </w:rPr>
        <w:t>41%</w:t>
      </w:r>
      <w:r>
        <w:rPr>
          <w:rFonts w:hint="eastAsia"/>
        </w:rPr>
        <w:t>。加强基层立法联系点建设和工作，目前全国人大常委会法工委基层立法联系点共</w:t>
      </w:r>
      <w:r>
        <w:rPr>
          <w:rFonts w:hint="eastAsia"/>
        </w:rPr>
        <w:t>45</w:t>
      </w:r>
      <w:r>
        <w:rPr>
          <w:rFonts w:hint="eastAsia"/>
        </w:rPr>
        <w:t>个，带动省、市两级人大设立基层立法联系点</w:t>
      </w:r>
      <w:r>
        <w:rPr>
          <w:rFonts w:hint="eastAsia"/>
        </w:rPr>
        <w:t>6500</w:t>
      </w:r>
      <w:r>
        <w:rPr>
          <w:rFonts w:hint="eastAsia"/>
        </w:rPr>
        <w:t>多个，发挥立法听取民意“直通车”作用。</w:t>
      </w:r>
      <w:r>
        <w:rPr>
          <w:rFonts w:hint="eastAsia"/>
        </w:rPr>
        <w:t>24</w:t>
      </w:r>
      <w:r>
        <w:rPr>
          <w:rFonts w:hint="eastAsia"/>
        </w:rPr>
        <w:t>件次法律草案向社会公布征求意见，共收到各方面意见建议</w:t>
      </w:r>
      <w:r>
        <w:rPr>
          <w:rFonts w:hint="eastAsia"/>
        </w:rPr>
        <w:t>20</w:t>
      </w:r>
      <w:r>
        <w:rPr>
          <w:rFonts w:hint="eastAsia"/>
        </w:rPr>
        <w:t>多万条。统筹运用调研、座谈、论证、评估等方式，广泛凝聚立法共识。</w:t>
      </w:r>
    </w:p>
    <w:p w:rsidR="008E2200" w:rsidRPr="0055266E" w:rsidRDefault="008E2200" w:rsidP="0055266E">
      <w:pPr>
        <w:ind w:firstLine="442"/>
        <w:rPr>
          <w:b/>
        </w:rPr>
      </w:pPr>
      <w:r w:rsidRPr="0055266E">
        <w:rPr>
          <w:rFonts w:hint="eastAsia"/>
          <w:b/>
        </w:rPr>
        <w:lastRenderedPageBreak/>
        <w:t>三、用好宪法法律赋予人大的监督权，增强监督工作的针对性、实效性</w:t>
      </w:r>
    </w:p>
    <w:p w:rsidR="008E2200" w:rsidRDefault="008E2200" w:rsidP="008E2200">
      <w:r>
        <w:rPr>
          <w:rFonts w:hint="eastAsia"/>
        </w:rPr>
        <w:t>人大监督是党和国家监督体系的重要组成部分，是国家权力机关代表人民进行的、具有法律效力的监督。常委会坚持围绕中心、服务大局、突出重点，实行正确监督、有效监督、依法监督，推动党中央决策部署贯彻落实，保证宪法法律全面有效实施，保证各国家机关依法行使权力，保证人民群众合法权益得到维护和实现。一年来，共听取审议“一府两院”</w:t>
      </w:r>
      <w:r>
        <w:rPr>
          <w:rFonts w:hint="eastAsia"/>
        </w:rPr>
        <w:t>22</w:t>
      </w:r>
      <w:r>
        <w:rPr>
          <w:rFonts w:hint="eastAsia"/>
        </w:rPr>
        <w:t>个报告，检查</w:t>
      </w:r>
      <w:r>
        <w:rPr>
          <w:rFonts w:hint="eastAsia"/>
        </w:rPr>
        <w:t>5</w:t>
      </w:r>
      <w:r>
        <w:rPr>
          <w:rFonts w:hint="eastAsia"/>
        </w:rPr>
        <w:t>件法律实施情况，组织开展</w:t>
      </w:r>
      <w:r>
        <w:rPr>
          <w:rFonts w:hint="eastAsia"/>
        </w:rPr>
        <w:t>2</w:t>
      </w:r>
      <w:r>
        <w:rPr>
          <w:rFonts w:hint="eastAsia"/>
        </w:rPr>
        <w:t>次专题询问、</w:t>
      </w:r>
      <w:r>
        <w:rPr>
          <w:rFonts w:hint="eastAsia"/>
        </w:rPr>
        <w:t>7</w:t>
      </w:r>
      <w:r>
        <w:rPr>
          <w:rFonts w:hint="eastAsia"/>
        </w:rPr>
        <w:t>项专题调研，</w:t>
      </w:r>
      <w:proofErr w:type="gramStart"/>
      <w:r>
        <w:rPr>
          <w:rFonts w:hint="eastAsia"/>
        </w:rPr>
        <w:t>作出</w:t>
      </w:r>
      <w:proofErr w:type="gramEnd"/>
      <w:r>
        <w:rPr>
          <w:rFonts w:hint="eastAsia"/>
        </w:rPr>
        <w:t>2</w:t>
      </w:r>
      <w:r>
        <w:rPr>
          <w:rFonts w:hint="eastAsia"/>
        </w:rPr>
        <w:t>项决议。依法依规办理群众来信来访</w:t>
      </w:r>
      <w:r>
        <w:rPr>
          <w:rFonts w:hint="eastAsia"/>
        </w:rPr>
        <w:t>157212</w:t>
      </w:r>
      <w:r>
        <w:rPr>
          <w:rFonts w:hint="eastAsia"/>
        </w:rPr>
        <w:t>件次。</w:t>
      </w:r>
    </w:p>
    <w:p w:rsidR="008E2200" w:rsidRDefault="008E2200" w:rsidP="008E2200">
      <w:r>
        <w:rPr>
          <w:rFonts w:hint="eastAsia"/>
        </w:rPr>
        <w:t>助力构建新发展格局、推动高质量发展。听取审议国务院关于“十四五”规划和</w:t>
      </w:r>
      <w:r>
        <w:rPr>
          <w:rFonts w:hint="eastAsia"/>
        </w:rPr>
        <w:t>2035</w:t>
      </w:r>
      <w:r>
        <w:rPr>
          <w:rFonts w:hint="eastAsia"/>
        </w:rPr>
        <w:t>年远景目标纲要实施中期评估、计划执行情况报告，推动经济实现质的有效提升和量的合理增长，努力实现预期目标任务。听取审议国务院关于金融工作情况报告，提出加强和完善金融监管、提高金融服务实体经济能力、积极稳妥防范化解金融风险等建议。检查科学技术进步法实施情况，推动优化科技创新资源配置、加快关键核心技术攻关、健全科技成果转化机制。检查种子法实施情况，促进种业科技自立自强、种源自主可控。听取审议国务院关于确保国家粮食安全工作情况报告并开展专题询问，推动实施国家粮食安全战略，确保中国人的饭碗牢牢端在自己手中。检查特种设备安全法、安全生产法实施情况，预防和减少安全事故，维护人民群众生命和财产安全。听取审议国务院关于区域协调发展情况报告，开展巩固拓展脱贫攻坚成果、民族地区高质量发展等专题调研，增强区域发展的平衡性、协调性，推进城乡融合发展、乡村全面振兴。听取审议国务院关于新时代侨务工作情况报告，依法推动新时代侨务工作高质量发展，持续凝聚</w:t>
      </w:r>
      <w:proofErr w:type="gramStart"/>
      <w:r>
        <w:rPr>
          <w:rFonts w:hint="eastAsia"/>
        </w:rPr>
        <w:t>侨心侨力</w:t>
      </w:r>
      <w:proofErr w:type="gramEnd"/>
      <w:r>
        <w:rPr>
          <w:rFonts w:hint="eastAsia"/>
        </w:rPr>
        <w:t>。审议国务院关于中国（海南）自由贸易试验区暂时调整适用有关法律规定情况中期报告，为探索推动更高水平对外开放提供法律支持。</w:t>
      </w:r>
    </w:p>
    <w:p w:rsidR="008E2200" w:rsidRDefault="008E2200" w:rsidP="008E2200">
      <w:r>
        <w:rPr>
          <w:rFonts w:hint="eastAsia"/>
        </w:rPr>
        <w:t>做好预算决算审查监督工作。落实党中央决策部署，</w:t>
      </w:r>
      <w:proofErr w:type="gramStart"/>
      <w:r>
        <w:rPr>
          <w:rFonts w:hint="eastAsia"/>
        </w:rPr>
        <w:t>作出</w:t>
      </w:r>
      <w:proofErr w:type="gramEnd"/>
      <w:r>
        <w:rPr>
          <w:rFonts w:hint="eastAsia"/>
        </w:rPr>
        <w:t>关于批准国务院增发国债和</w:t>
      </w:r>
      <w:r>
        <w:rPr>
          <w:rFonts w:hint="eastAsia"/>
        </w:rPr>
        <w:t>2023</w:t>
      </w:r>
      <w:r>
        <w:rPr>
          <w:rFonts w:hint="eastAsia"/>
        </w:rPr>
        <w:t>年中央预算调整方案的决议，支持灾后恢复重建和提升防灾减灾救灾能力。听取审议国务院关于中央决算、预算执行、财政转移支付、财政文化资金分配和使用情况等报告，审查批准</w:t>
      </w:r>
      <w:r>
        <w:rPr>
          <w:rFonts w:hint="eastAsia"/>
        </w:rPr>
        <w:t>2022</w:t>
      </w:r>
      <w:r>
        <w:rPr>
          <w:rFonts w:hint="eastAsia"/>
        </w:rPr>
        <w:t>年中央决算，推动国务院和有关方面优化支出结构，加强绩效管理和财会监督，统筹规范高效使用财政资金。</w:t>
      </w:r>
      <w:proofErr w:type="gramStart"/>
      <w:r>
        <w:rPr>
          <w:rFonts w:hint="eastAsia"/>
        </w:rPr>
        <w:t>作出</w:t>
      </w:r>
      <w:proofErr w:type="gramEnd"/>
      <w:r>
        <w:rPr>
          <w:rFonts w:hint="eastAsia"/>
        </w:rPr>
        <w:t>授权国务院提前下达部分新增地方政府债务限额的决定。听取审议国务院关于审计工作、审计查出问题整改情况报告，督促做好查出问题“上半篇文章”和问题整改“下半篇文章”一体推进。持续深化人大预算审查监督重点向支出预算和政策拓展改革，推进预算联网监督系统建设，加强预算工委基层联系点建设。开展健全完善县级基本财力保障机制、部分政府性基金管理等专题调研。</w:t>
      </w:r>
    </w:p>
    <w:p w:rsidR="008E2200" w:rsidRDefault="008E2200" w:rsidP="008E2200">
      <w:r>
        <w:rPr>
          <w:rFonts w:hint="eastAsia"/>
        </w:rPr>
        <w:t>加强国有资产管理、政府债务管理情况监督。完善国有资产管理情况报告和监督制度，制定国有资产管理情况监督工作五年规划（</w:t>
      </w:r>
      <w:r>
        <w:rPr>
          <w:rFonts w:hint="eastAsia"/>
        </w:rPr>
        <w:t>2023</w:t>
      </w:r>
      <w:r>
        <w:rPr>
          <w:rFonts w:hint="eastAsia"/>
        </w:rPr>
        <w:t>－</w:t>
      </w:r>
      <w:r>
        <w:rPr>
          <w:rFonts w:hint="eastAsia"/>
        </w:rPr>
        <w:t>2027</w:t>
      </w:r>
      <w:r>
        <w:rPr>
          <w:rFonts w:hint="eastAsia"/>
        </w:rPr>
        <w:t>）。审议国务院关于</w:t>
      </w:r>
      <w:r>
        <w:rPr>
          <w:rFonts w:hint="eastAsia"/>
        </w:rPr>
        <w:t>2022</w:t>
      </w:r>
      <w:r>
        <w:rPr>
          <w:rFonts w:hint="eastAsia"/>
        </w:rPr>
        <w:t>年度国有资产管理情况综合报告、听取审议关于金融企业国有资产管理情况专项报告，推动金融国资国企高质量发展，促进国资国企更好服务经济社会发展。推进国有资产联网监督，探索建立国有资产管理人大监督评价指标体系。贯彻党中央决策部署，建立常委会听取审议国务院关于政府债务管理情况报告制度。</w:t>
      </w:r>
    </w:p>
    <w:p w:rsidR="008E2200" w:rsidRDefault="008E2200" w:rsidP="008E2200">
      <w:r>
        <w:rPr>
          <w:rFonts w:hint="eastAsia"/>
        </w:rPr>
        <w:t>推动解决民生突出问题。听取审议国务院关于考试招生制度改革情况报告，提出扩大优质教育资源供给、推动学生健康成长、促进教育公平等建议。听取审议国务院关于反家庭暴力工作情况报告，促进家庭和谐、社会稳定。听取审议国务院关于精神卫生工作情况报告，关注青少年心理健康，提升精神卫生服务水平。开展建立长期护理保险制度情况专题调研，促进</w:t>
      </w:r>
      <w:proofErr w:type="gramStart"/>
      <w:r>
        <w:rPr>
          <w:rFonts w:hint="eastAsia"/>
        </w:rPr>
        <w:t>更好保障</w:t>
      </w:r>
      <w:proofErr w:type="gramEnd"/>
      <w:r>
        <w:rPr>
          <w:rFonts w:hint="eastAsia"/>
        </w:rPr>
        <w:t>失能失智人群的基本生活权益。围绕监察机关整治群众身边的不正之风和腐败问题工作情况开展专题调研。</w:t>
      </w:r>
    </w:p>
    <w:p w:rsidR="008E2200" w:rsidRDefault="008E2200" w:rsidP="008E2200">
      <w:r>
        <w:rPr>
          <w:rFonts w:hint="eastAsia"/>
        </w:rPr>
        <w:t>促进生态环境高水平保护。听取审议国务院关于</w:t>
      </w:r>
      <w:r>
        <w:rPr>
          <w:rFonts w:hint="eastAsia"/>
        </w:rPr>
        <w:t>2022</w:t>
      </w:r>
      <w:r>
        <w:rPr>
          <w:rFonts w:hint="eastAsia"/>
        </w:rPr>
        <w:t>年度环境状况和环境保护目标完成情况报告，检查湿地保护法实施情况，推动落实全国生态环境保护大会精神，强化生</w:t>
      </w:r>
      <w:r>
        <w:rPr>
          <w:rFonts w:hint="eastAsia"/>
        </w:rPr>
        <w:lastRenderedPageBreak/>
        <w:t>态保护修复，持续深入打好污染防治攻坚战。听取审议国务院关于打击生态环境和资源保护领域犯罪工作情况报告、最高人民法院关于人民法院环境资源审判工作情况报告、最高人民检察院关于人民检察院生态环境和资源保护检察工作情况报告并开展专题询问，推动“一府两院”加强生态环境和资源保护执法司法能力建设，依法惩治各类环境资源违法犯罪行为。开展可再生能源供给消纳体系建设情况专题调研。</w:t>
      </w:r>
    </w:p>
    <w:p w:rsidR="008E2200" w:rsidRDefault="008E2200" w:rsidP="008E2200">
      <w:r>
        <w:rPr>
          <w:rFonts w:hint="eastAsia"/>
        </w:rPr>
        <w:t>健全完善监督工作制度机制和方式方法。总结监督法实施以来特别是党的十八大以来监督工作实践经验，研究起草并初次审议监督法修正草案，拓展监督内容，健全程序机制，为各级人大常委会履行监督职责提供更为完善的制度保障。常委会开展执法检查，同时委托省级人大常委会在本行政区域内进行检查、调研，推动各级人大上下联动，形成监督工作合力。通过前期调研、交流询问、随机抽查、问卷调查、法律知识问答、第三方评估等方式，提升监督实效，加强普法宣传。把监督与立法紧密结合起来，围绕粮食安全、生态环保等，统筹安排听取审议工作报告、执法检查、专题调研和立法修法，运用法治方式推动解决问题、改进工作、完善制度。</w:t>
      </w:r>
    </w:p>
    <w:p w:rsidR="008E2200" w:rsidRPr="0055266E" w:rsidRDefault="008E2200" w:rsidP="0055266E">
      <w:pPr>
        <w:ind w:firstLine="442"/>
        <w:rPr>
          <w:b/>
        </w:rPr>
      </w:pPr>
      <w:r w:rsidRPr="0055266E">
        <w:rPr>
          <w:rFonts w:hint="eastAsia"/>
          <w:b/>
        </w:rPr>
        <w:t>四、加强人大代表工作能力建设，支持和保障代表更好依法履职</w:t>
      </w:r>
    </w:p>
    <w:p w:rsidR="008E2200" w:rsidRDefault="008E2200" w:rsidP="008E2200">
      <w:r>
        <w:rPr>
          <w:rFonts w:hint="eastAsia"/>
        </w:rPr>
        <w:t>充分发挥人大代表作用，是人民当家作主的重要体现，是做好人大工作的重要基础。常委会以设立代表工作委员会为契机，以加强常委会同代表联系、代表同人民群众联系为抓手，深化和拓展代表工作，支持和保障代表依法行使权利、履行义务，当好党和国家联系人民群众的桥梁。</w:t>
      </w:r>
    </w:p>
    <w:p w:rsidR="008E2200" w:rsidRDefault="008E2200" w:rsidP="008E2200">
      <w:r>
        <w:rPr>
          <w:rFonts w:hint="eastAsia"/>
        </w:rPr>
        <w:t>健全和落实常委会联系代表的制度机制。常委会组成人员与</w:t>
      </w:r>
      <w:r>
        <w:rPr>
          <w:rFonts w:hint="eastAsia"/>
        </w:rPr>
        <w:t>418</w:t>
      </w:r>
      <w:r>
        <w:rPr>
          <w:rFonts w:hint="eastAsia"/>
        </w:rPr>
        <w:t>位代表建立直接联系，专门委员会、工作委员会直接联系相关领域的代表。拓展代表参与常委会和专门委员会、工作委员会工作。邀请</w:t>
      </w:r>
      <w:r>
        <w:rPr>
          <w:rFonts w:hint="eastAsia"/>
        </w:rPr>
        <w:t>273</w:t>
      </w:r>
      <w:r>
        <w:rPr>
          <w:rFonts w:hint="eastAsia"/>
        </w:rPr>
        <w:t>人次代表列席常委会会议，召开</w:t>
      </w:r>
      <w:r>
        <w:rPr>
          <w:rFonts w:hint="eastAsia"/>
        </w:rPr>
        <w:t>5</w:t>
      </w:r>
      <w:r>
        <w:rPr>
          <w:rFonts w:hint="eastAsia"/>
        </w:rPr>
        <w:t>次列席代表座谈会，认真听取代表意见建议。通过代表工作信息化平台就法律草案征求代表意见，共有</w:t>
      </w:r>
      <w:r>
        <w:rPr>
          <w:rFonts w:hint="eastAsia"/>
        </w:rPr>
        <w:t>2985</w:t>
      </w:r>
      <w:r>
        <w:rPr>
          <w:rFonts w:hint="eastAsia"/>
        </w:rPr>
        <w:t>人次代表反馈意见建议。邀请</w:t>
      </w:r>
      <w:r>
        <w:rPr>
          <w:rFonts w:hint="eastAsia"/>
        </w:rPr>
        <w:t>740</w:t>
      </w:r>
      <w:r>
        <w:rPr>
          <w:rFonts w:hint="eastAsia"/>
        </w:rPr>
        <w:t>多人次代表参加执法检查、调查研究、预算审查监督、对外交往等工作。支持省级人大常委会加强同本选举单位选举产生的全国人大代表的联系。</w:t>
      </w:r>
    </w:p>
    <w:p w:rsidR="008E2200" w:rsidRDefault="008E2200" w:rsidP="008E2200">
      <w:r>
        <w:rPr>
          <w:rFonts w:hint="eastAsia"/>
        </w:rPr>
        <w:t>发挥代表来自人民、扎根人民的特点优势。组建全国人大代表小组，鼓励代表通过参加代表小组、</w:t>
      </w:r>
      <w:proofErr w:type="gramStart"/>
      <w:r>
        <w:rPr>
          <w:rFonts w:hint="eastAsia"/>
        </w:rPr>
        <w:t>代表家站活动</w:t>
      </w:r>
      <w:proofErr w:type="gramEnd"/>
      <w:r>
        <w:rPr>
          <w:rFonts w:hint="eastAsia"/>
        </w:rPr>
        <w:t>等方式，倾听和反映群众的意愿呼声。组织代表开展专题调研、集中视察，组织香港、澳门、台湾代表赴广东、甘肃、天津、浙江、福建等地视察调研，组织部分全国人大代表围绕推进长三角一体化高质量发展、加快长江上游航运能力建设等开展跨区域调研。</w:t>
      </w:r>
    </w:p>
    <w:p w:rsidR="008E2200" w:rsidRDefault="008E2200" w:rsidP="008E2200">
      <w:r>
        <w:rPr>
          <w:rFonts w:hint="eastAsia"/>
        </w:rPr>
        <w:t>提高代表议案建议工作质量。十四届全国人大一次会议期间代表提出的</w:t>
      </w:r>
      <w:r>
        <w:rPr>
          <w:rFonts w:hint="eastAsia"/>
        </w:rPr>
        <w:t>271</w:t>
      </w:r>
      <w:r>
        <w:rPr>
          <w:rFonts w:hint="eastAsia"/>
        </w:rPr>
        <w:t>件议案，交由相关专门委员会审议完毕并答复代表，其中涉及的</w:t>
      </w:r>
      <w:r>
        <w:rPr>
          <w:rFonts w:hint="eastAsia"/>
        </w:rPr>
        <w:t>16</w:t>
      </w:r>
      <w:r>
        <w:rPr>
          <w:rFonts w:hint="eastAsia"/>
        </w:rPr>
        <w:t>个立法项目已审议通过或提请审议、</w:t>
      </w:r>
      <w:r>
        <w:rPr>
          <w:rFonts w:hint="eastAsia"/>
        </w:rPr>
        <w:t>59</w:t>
      </w:r>
      <w:r>
        <w:rPr>
          <w:rFonts w:hint="eastAsia"/>
        </w:rPr>
        <w:t>个立法项目已列入立法规划或计划。代表在大会期间提出的</w:t>
      </w:r>
      <w:r>
        <w:rPr>
          <w:rFonts w:hint="eastAsia"/>
        </w:rPr>
        <w:t>8314</w:t>
      </w:r>
      <w:r>
        <w:rPr>
          <w:rFonts w:hint="eastAsia"/>
        </w:rPr>
        <w:t>件建议、闭会期间提出的</w:t>
      </w:r>
      <w:r>
        <w:rPr>
          <w:rFonts w:hint="eastAsia"/>
        </w:rPr>
        <w:t>130</w:t>
      </w:r>
      <w:r>
        <w:rPr>
          <w:rFonts w:hint="eastAsia"/>
        </w:rPr>
        <w:t>件建议，交由承办单位办理并答复代表，建议所提问题得到解决或计划逐步解决的占</w:t>
      </w:r>
      <w:r>
        <w:rPr>
          <w:rFonts w:hint="eastAsia"/>
        </w:rPr>
        <w:t>75%</w:t>
      </w:r>
      <w:r>
        <w:rPr>
          <w:rFonts w:hint="eastAsia"/>
        </w:rPr>
        <w:t>。确定</w:t>
      </w:r>
      <w:r>
        <w:rPr>
          <w:rFonts w:hint="eastAsia"/>
        </w:rPr>
        <w:t>19</w:t>
      </w:r>
      <w:r>
        <w:rPr>
          <w:rFonts w:hint="eastAsia"/>
        </w:rPr>
        <w:t>项重点督办建议，由相关专门委员会负责督办，推动解决了一批实际问题。完善建议交办协调机制，压实办理责任，加强同代表的沟通联系，召开办理推进会、座谈会，努力提升办理工作质效，积极推动从办文到办事、从答复到落实、从解释到解决的转变，切实增强群众的满意度和获得感。</w:t>
      </w:r>
    </w:p>
    <w:p w:rsidR="008E2200" w:rsidRDefault="008E2200" w:rsidP="008E2200">
      <w:r>
        <w:rPr>
          <w:rFonts w:hint="eastAsia"/>
        </w:rPr>
        <w:t>加强代表履职服务保障。增强代表培训的系统性、针对性、专业性，举办</w:t>
      </w:r>
      <w:r>
        <w:rPr>
          <w:rFonts w:hint="eastAsia"/>
        </w:rPr>
        <w:t>4</w:t>
      </w:r>
      <w:r>
        <w:rPr>
          <w:rFonts w:hint="eastAsia"/>
        </w:rPr>
        <w:t>期代表学习班、</w:t>
      </w:r>
      <w:r>
        <w:rPr>
          <w:rFonts w:hint="eastAsia"/>
        </w:rPr>
        <w:t>1</w:t>
      </w:r>
      <w:r>
        <w:rPr>
          <w:rFonts w:hint="eastAsia"/>
        </w:rPr>
        <w:t>期少数民族代表学习班，</w:t>
      </w:r>
      <w:r>
        <w:rPr>
          <w:rFonts w:hint="eastAsia"/>
        </w:rPr>
        <w:t>1300</w:t>
      </w:r>
      <w:r>
        <w:rPr>
          <w:rFonts w:hint="eastAsia"/>
        </w:rPr>
        <w:t>多人次代表参加，实现新任基层全国人大代表履职基础</w:t>
      </w:r>
      <w:proofErr w:type="gramStart"/>
      <w:r>
        <w:rPr>
          <w:rFonts w:hint="eastAsia"/>
        </w:rPr>
        <w:t>学习全</w:t>
      </w:r>
      <w:proofErr w:type="gramEnd"/>
      <w:r>
        <w:rPr>
          <w:rFonts w:hint="eastAsia"/>
        </w:rPr>
        <w:t>覆盖。优化升级代表工作信息化平台功能，为代表提供便捷高效的服务保障。建立健全代表履职档案，加强对代表履职的监督管理。指导省级人大常委会代表工作。</w:t>
      </w:r>
    </w:p>
    <w:p w:rsidR="008E2200" w:rsidRPr="0055266E" w:rsidRDefault="008E2200" w:rsidP="0055266E">
      <w:pPr>
        <w:ind w:firstLine="442"/>
        <w:rPr>
          <w:b/>
        </w:rPr>
      </w:pPr>
      <w:r w:rsidRPr="0055266E">
        <w:rPr>
          <w:rFonts w:hint="eastAsia"/>
          <w:b/>
        </w:rPr>
        <w:t>五、服从服务国家总体外交，积极开展人大对外交往</w:t>
      </w:r>
    </w:p>
    <w:p w:rsidR="008E2200" w:rsidRDefault="008E2200" w:rsidP="008E2200">
      <w:r>
        <w:rPr>
          <w:rFonts w:hint="eastAsia"/>
        </w:rPr>
        <w:t>人大对外交往是国家总体外交的重要组成部分，具有覆盖面广、层级丰富、方式灵活等特点优势。常委会深入学习贯彻习近平外交思想，按照党中央对外工作统筹部署，积极</w:t>
      </w:r>
      <w:r>
        <w:rPr>
          <w:rFonts w:hint="eastAsia"/>
        </w:rPr>
        <w:lastRenderedPageBreak/>
        <w:t>有效开展对外交流交往。一年来，共派出</w:t>
      </w:r>
      <w:r>
        <w:rPr>
          <w:rFonts w:hint="eastAsia"/>
        </w:rPr>
        <w:t>57</w:t>
      </w:r>
      <w:r>
        <w:rPr>
          <w:rFonts w:hint="eastAsia"/>
        </w:rPr>
        <w:t>个团组赴</w:t>
      </w:r>
      <w:r>
        <w:rPr>
          <w:rFonts w:hint="eastAsia"/>
        </w:rPr>
        <w:t>65</w:t>
      </w:r>
      <w:r>
        <w:rPr>
          <w:rFonts w:hint="eastAsia"/>
        </w:rPr>
        <w:t>个国家访问或出席国际会议，接待</w:t>
      </w:r>
      <w:r>
        <w:rPr>
          <w:rFonts w:hint="eastAsia"/>
        </w:rPr>
        <w:t>30</w:t>
      </w:r>
      <w:r>
        <w:rPr>
          <w:rFonts w:hint="eastAsia"/>
        </w:rPr>
        <w:t>个国家和</w:t>
      </w:r>
      <w:r>
        <w:rPr>
          <w:rFonts w:hint="eastAsia"/>
        </w:rPr>
        <w:t>3</w:t>
      </w:r>
      <w:r>
        <w:rPr>
          <w:rFonts w:hint="eastAsia"/>
        </w:rPr>
        <w:t>个多边议会组织的来访团组，开展视频活动</w:t>
      </w:r>
      <w:r>
        <w:rPr>
          <w:rFonts w:hint="eastAsia"/>
        </w:rPr>
        <w:t>25</w:t>
      </w:r>
      <w:r>
        <w:rPr>
          <w:rFonts w:hint="eastAsia"/>
        </w:rPr>
        <w:t>场，同有关国家和多边议会组织签署</w:t>
      </w:r>
      <w:r>
        <w:rPr>
          <w:rFonts w:hint="eastAsia"/>
        </w:rPr>
        <w:t>6</w:t>
      </w:r>
      <w:r>
        <w:rPr>
          <w:rFonts w:hint="eastAsia"/>
        </w:rPr>
        <w:t>项立法机构合作协议。</w:t>
      </w:r>
    </w:p>
    <w:p w:rsidR="008E2200" w:rsidRDefault="008E2200" w:rsidP="008E2200">
      <w:r>
        <w:rPr>
          <w:rFonts w:hint="eastAsia"/>
        </w:rPr>
        <w:t>同外国议会交流合作更加活跃。委员长会议组成人员率团访问</w:t>
      </w:r>
      <w:r>
        <w:rPr>
          <w:rFonts w:hint="eastAsia"/>
        </w:rPr>
        <w:t>21</w:t>
      </w:r>
      <w:r>
        <w:rPr>
          <w:rFonts w:hint="eastAsia"/>
        </w:rPr>
        <w:t>个国家，与访华的</w:t>
      </w:r>
      <w:r>
        <w:rPr>
          <w:rFonts w:hint="eastAsia"/>
        </w:rPr>
        <w:t>150</w:t>
      </w:r>
      <w:r>
        <w:rPr>
          <w:rFonts w:hint="eastAsia"/>
        </w:rPr>
        <w:t>多位外国政要会见会谈。明确</w:t>
      </w:r>
      <w:r>
        <w:rPr>
          <w:rFonts w:hint="eastAsia"/>
        </w:rPr>
        <w:t>25</w:t>
      </w:r>
      <w:r>
        <w:rPr>
          <w:rFonts w:hint="eastAsia"/>
        </w:rPr>
        <w:t>个对外交流机制的负责人和组成人员，组建</w:t>
      </w:r>
      <w:r>
        <w:rPr>
          <w:rFonts w:hint="eastAsia"/>
        </w:rPr>
        <w:t>141</w:t>
      </w:r>
      <w:r>
        <w:rPr>
          <w:rFonts w:hint="eastAsia"/>
        </w:rPr>
        <w:t>个对外双边友好小组。加强专门委员会、工作委员会、友好小组、代表和议员、办事机构之间的对口交流。举办中俄议会合作委员会第八次会议，与美国国会进行接触对话，与欧洲国家议会广泛沟通交流，同周边国家、发展中国家议会深化友好合作。在疫情</w:t>
      </w:r>
      <w:proofErr w:type="gramStart"/>
      <w:r>
        <w:rPr>
          <w:rFonts w:hint="eastAsia"/>
        </w:rPr>
        <w:t>防控转段后</w:t>
      </w:r>
      <w:proofErr w:type="gramEnd"/>
      <w:r>
        <w:rPr>
          <w:rFonts w:hint="eastAsia"/>
        </w:rPr>
        <w:t>的第一年，积极“走出去”、“请进来”，加强面对面沟通交流，在增进理解互信、促进务实合作、巩固人民友谊、维护核心利益等方面发挥重要作用。</w:t>
      </w:r>
    </w:p>
    <w:p w:rsidR="008E2200" w:rsidRDefault="008E2200" w:rsidP="008E2200">
      <w:r>
        <w:rPr>
          <w:rFonts w:hint="eastAsia"/>
        </w:rPr>
        <w:t>多边议会交往富有成效。派出</w:t>
      </w:r>
      <w:r>
        <w:rPr>
          <w:rFonts w:hint="eastAsia"/>
        </w:rPr>
        <w:t>28</w:t>
      </w:r>
      <w:r>
        <w:rPr>
          <w:rFonts w:hint="eastAsia"/>
        </w:rPr>
        <w:t>个团组出席二十国</w:t>
      </w:r>
      <w:proofErr w:type="gramStart"/>
      <w:r>
        <w:rPr>
          <w:rFonts w:hint="eastAsia"/>
        </w:rPr>
        <w:t>集团议长会议</w:t>
      </w:r>
      <w:proofErr w:type="gramEnd"/>
      <w:r>
        <w:rPr>
          <w:rFonts w:hint="eastAsia"/>
        </w:rPr>
        <w:t>、金砖国家议会论坛、各国议会联盟会议、亚太议会论坛等多边活动，促进中国理念和主张成为国际共识。邀请各国议会联盟主席和秘书长、阿拉伯议会议长、中美洲议会议长等访华。与阿拉伯议会正式建立交流机制。参与推动中美洲议会取消台湾地区“立法院”“常驻观察员”地位，接纳中国全国人大为常驻观察员。举办发展中国家、非洲英语国家、太平洋岛国、尼泊尔议员研讨班，</w:t>
      </w:r>
      <w:r>
        <w:rPr>
          <w:rFonts w:hint="eastAsia"/>
        </w:rPr>
        <w:t>23</w:t>
      </w:r>
      <w:r>
        <w:rPr>
          <w:rFonts w:hint="eastAsia"/>
        </w:rPr>
        <w:t>个国家的</w:t>
      </w:r>
      <w:r>
        <w:rPr>
          <w:rFonts w:hint="eastAsia"/>
        </w:rPr>
        <w:t>95</w:t>
      </w:r>
      <w:r>
        <w:rPr>
          <w:rFonts w:hint="eastAsia"/>
        </w:rPr>
        <w:t>位议员和议会高级官员来华参访交流。</w:t>
      </w:r>
    </w:p>
    <w:p w:rsidR="008E2200" w:rsidRDefault="008E2200" w:rsidP="008E2200">
      <w:r>
        <w:rPr>
          <w:rFonts w:hint="eastAsia"/>
        </w:rPr>
        <w:t>对外宣</w:t>
      </w:r>
      <w:proofErr w:type="gramStart"/>
      <w:r>
        <w:rPr>
          <w:rFonts w:hint="eastAsia"/>
        </w:rPr>
        <w:t>介</w:t>
      </w:r>
      <w:proofErr w:type="gramEnd"/>
      <w:r>
        <w:rPr>
          <w:rFonts w:hint="eastAsia"/>
        </w:rPr>
        <w:t>更加自信主动。在对外交往中，积极宣</w:t>
      </w:r>
      <w:proofErr w:type="gramStart"/>
      <w:r>
        <w:rPr>
          <w:rFonts w:hint="eastAsia"/>
        </w:rPr>
        <w:t>介</w:t>
      </w:r>
      <w:proofErr w:type="gramEnd"/>
      <w:r>
        <w:rPr>
          <w:rFonts w:hint="eastAsia"/>
        </w:rPr>
        <w:t>中国式现代化、构建人类命运共同体、共建“一带一路”、“三大全球倡议”等理念主张和成功实践，深刻</w:t>
      </w:r>
      <w:proofErr w:type="gramStart"/>
      <w:r>
        <w:rPr>
          <w:rFonts w:hint="eastAsia"/>
        </w:rPr>
        <w:t>阐释全</w:t>
      </w:r>
      <w:proofErr w:type="gramEnd"/>
      <w:r>
        <w:rPr>
          <w:rFonts w:hint="eastAsia"/>
        </w:rPr>
        <w:t>过程人民民主、人民代表大会制度的优势功效，增强中国道路、理论、制度、文化的影响力和感召力。安排来访团组参观中国共产党历史展览馆，实地参访代表家站、基层立法联系点等，近距离感知中国发展成就和治理经验。针对个别国家议会涉华消极法案和错误言行，通过发言人谈话、发表声明、接受媒体采访等方式，阐明原则立场，正声辟谣，坚决捍卫国家利益和民族尊严。</w:t>
      </w:r>
    </w:p>
    <w:p w:rsidR="008E2200" w:rsidRPr="0055266E" w:rsidRDefault="008E2200" w:rsidP="0055266E">
      <w:pPr>
        <w:ind w:firstLine="442"/>
        <w:rPr>
          <w:b/>
        </w:rPr>
      </w:pPr>
      <w:r w:rsidRPr="0055266E">
        <w:rPr>
          <w:rFonts w:hint="eastAsia"/>
          <w:b/>
        </w:rPr>
        <w:t>六、按照“四个机关”的定位和要求，全面加强常委会自身建设</w:t>
      </w:r>
    </w:p>
    <w:p w:rsidR="008E2200" w:rsidRDefault="008E2200" w:rsidP="008E2200">
      <w:r>
        <w:rPr>
          <w:rFonts w:hint="eastAsia"/>
        </w:rPr>
        <w:t>习近平总书记明确指出，各级人大及其常委会要成为自觉坚持中国共产党领导的政治机关、保证人民当家作主的国家权力机关、全面担负宪法法律赋予的各项职责的工作机关、始终同人民群众保持密切联系的代表机关。常委会把“四个机关”作为自身建设的目标任务，整体把握、一体建设，不断提高依法</w:t>
      </w:r>
      <w:proofErr w:type="gramStart"/>
      <w:r>
        <w:rPr>
          <w:rFonts w:hint="eastAsia"/>
        </w:rPr>
        <w:t>履</w:t>
      </w:r>
      <w:proofErr w:type="gramEnd"/>
      <w:r>
        <w:rPr>
          <w:rFonts w:hint="eastAsia"/>
        </w:rPr>
        <w:t>职能力和水平。</w:t>
      </w:r>
    </w:p>
    <w:p w:rsidR="008E2200" w:rsidRDefault="008E2200" w:rsidP="008E2200">
      <w:r>
        <w:rPr>
          <w:rFonts w:hint="eastAsia"/>
        </w:rPr>
        <w:t>加强思想政治建设。深入开展学习贯彻习近平新时代中国特色社会主义思想主题教育，在以</w:t>
      </w:r>
      <w:proofErr w:type="gramStart"/>
      <w:r>
        <w:rPr>
          <w:rFonts w:hint="eastAsia"/>
        </w:rPr>
        <w:t>学铸魂</w:t>
      </w:r>
      <w:proofErr w:type="gramEnd"/>
      <w:r>
        <w:rPr>
          <w:rFonts w:hint="eastAsia"/>
        </w:rPr>
        <w:t>、以学增智、以学正风、以学促干上取得明显成效。举办常委会专题讲座</w:t>
      </w:r>
      <w:r>
        <w:rPr>
          <w:rFonts w:hint="eastAsia"/>
        </w:rPr>
        <w:t>9</w:t>
      </w:r>
      <w:r>
        <w:rPr>
          <w:rFonts w:hint="eastAsia"/>
        </w:rPr>
        <w:t>讲，组织常委会党组集体学习</w:t>
      </w:r>
      <w:r>
        <w:rPr>
          <w:rFonts w:hint="eastAsia"/>
        </w:rPr>
        <w:t>8</w:t>
      </w:r>
      <w:r>
        <w:rPr>
          <w:rFonts w:hint="eastAsia"/>
        </w:rPr>
        <w:t>次，全面、系统、深入学习贯彻党的创新理论，在结合实际、结合职责、创造性落实上下功夫。召开深入学习贯彻习近平总书记关于坚持和完善人民代表大会制度的重要思想交流会，推动</w:t>
      </w:r>
      <w:proofErr w:type="gramStart"/>
      <w:r>
        <w:rPr>
          <w:rFonts w:hint="eastAsia"/>
        </w:rPr>
        <w:t>各级人</w:t>
      </w:r>
      <w:proofErr w:type="gramEnd"/>
      <w:r>
        <w:rPr>
          <w:rFonts w:hint="eastAsia"/>
        </w:rPr>
        <w:t>大把学习研究宣传贯彻不断引向深入。学习</w:t>
      </w:r>
      <w:proofErr w:type="gramStart"/>
      <w:r>
        <w:rPr>
          <w:rFonts w:hint="eastAsia"/>
        </w:rPr>
        <w:t>践行</w:t>
      </w:r>
      <w:proofErr w:type="gramEnd"/>
      <w:r>
        <w:rPr>
          <w:rFonts w:hint="eastAsia"/>
        </w:rPr>
        <w:t>习近平总书记关于党的建设的重要思想，加强全国人大党的建设，落实全面从严治党要求，不断强化依法履职的思想、政治、组织保障。</w:t>
      </w:r>
    </w:p>
    <w:p w:rsidR="008E2200" w:rsidRDefault="008E2200" w:rsidP="008E2200">
      <w:r>
        <w:rPr>
          <w:rFonts w:hint="eastAsia"/>
        </w:rPr>
        <w:t>大兴调查研究。调查研究是人大履职的基本工作方法，也是人大的法定职责。贯彻党中央关于大兴调查研究的部署要求，常委会党组确定</w:t>
      </w:r>
      <w:r>
        <w:rPr>
          <w:rFonts w:hint="eastAsia"/>
        </w:rPr>
        <w:t>16</w:t>
      </w:r>
      <w:r>
        <w:rPr>
          <w:rFonts w:hint="eastAsia"/>
        </w:rPr>
        <w:t>个重点题目，委员长会议组成人员开展</w:t>
      </w:r>
      <w:r>
        <w:rPr>
          <w:rFonts w:hint="eastAsia"/>
        </w:rPr>
        <w:t>120</w:t>
      </w:r>
      <w:r>
        <w:rPr>
          <w:rFonts w:hint="eastAsia"/>
        </w:rPr>
        <w:t>多次调研和执法检查，专门委员会、工作委员会和全国人大机关开展</w:t>
      </w:r>
      <w:r>
        <w:rPr>
          <w:rFonts w:hint="eastAsia"/>
        </w:rPr>
        <w:t>490</w:t>
      </w:r>
      <w:r>
        <w:rPr>
          <w:rFonts w:hint="eastAsia"/>
        </w:rPr>
        <w:t>多次调研。严格执行中央八项规定及其实施细则精神，深入基层、注重实效，自觉把调查研究作为受教育、转作风、增进同人民群众感情的过程，夯实人大工作民意基础。</w:t>
      </w:r>
    </w:p>
    <w:p w:rsidR="008E2200" w:rsidRDefault="008E2200" w:rsidP="008E2200">
      <w:r>
        <w:rPr>
          <w:rFonts w:hint="eastAsia"/>
        </w:rPr>
        <w:t>推进工作制度化、规范化。全面修订常委会组成人员守则，从政治、思想、能力、作风等方面提出新的更高要求。修改委员长会议议事规则、常委会会议工作程序、常委会人事任免办法等，提高议事质量和效率。建立委员长会议定期听取信访情况、外事工作情况报告机制。推动全国人大机关制定和修改</w:t>
      </w:r>
      <w:r>
        <w:rPr>
          <w:rFonts w:hint="eastAsia"/>
        </w:rPr>
        <w:t>39</w:t>
      </w:r>
      <w:r>
        <w:rPr>
          <w:rFonts w:hint="eastAsia"/>
        </w:rPr>
        <w:t>件工作规范。</w:t>
      </w:r>
    </w:p>
    <w:p w:rsidR="008E2200" w:rsidRDefault="008E2200" w:rsidP="008E2200">
      <w:r>
        <w:rPr>
          <w:rFonts w:hint="eastAsia"/>
        </w:rPr>
        <w:lastRenderedPageBreak/>
        <w:t>充分发挥专门委员会、工作委员会作用。召开全国人大专门委员会、工作委员会工作座谈会，统筹修改各专门委员会工作规则，更好保证专门委员会和工作委员会依法履职。专门委员会、工作委员会紧紧围绕常委会中心任务，结合实际履职尽责，做了大量经常性、基础性的工作，为人大工作高质量发展</w:t>
      </w:r>
      <w:proofErr w:type="gramStart"/>
      <w:r>
        <w:rPr>
          <w:rFonts w:hint="eastAsia"/>
        </w:rPr>
        <w:t>作出</w:t>
      </w:r>
      <w:proofErr w:type="gramEnd"/>
      <w:r>
        <w:rPr>
          <w:rFonts w:hint="eastAsia"/>
        </w:rPr>
        <w:t>积极贡献。</w:t>
      </w:r>
    </w:p>
    <w:p w:rsidR="008E2200" w:rsidRDefault="008E2200" w:rsidP="008E2200">
      <w:r>
        <w:rPr>
          <w:rFonts w:hint="eastAsia"/>
        </w:rPr>
        <w:t>加强人大新闻舆论和理论研究工作。全方位宣传报道人大制度建设和人大工作成效，讲好中国人大故事、中国民主故事、中国法治故事。做好立法全过程宣传解读，积极回应立法中的热点问题、重大舆情，增进各方面对立法的了解和认同。加强代表履职宣传报道，展现新时代人大代表风采。落实意识形态工作责任制，加强人大新闻舆论阵地建设，推动“刊网微端”深度融合。开展中华环保世纪行、首个全国生态日等专题宣传活动。新增发布</w:t>
      </w:r>
      <w:r>
        <w:rPr>
          <w:rFonts w:hint="eastAsia"/>
        </w:rPr>
        <w:t>27</w:t>
      </w:r>
      <w:r>
        <w:rPr>
          <w:rFonts w:hint="eastAsia"/>
        </w:rPr>
        <w:t>件法律、决定的英文译本，对外宣</w:t>
      </w:r>
      <w:proofErr w:type="gramStart"/>
      <w:r>
        <w:rPr>
          <w:rFonts w:hint="eastAsia"/>
        </w:rPr>
        <w:t>介</w:t>
      </w:r>
      <w:proofErr w:type="gramEnd"/>
      <w:r>
        <w:rPr>
          <w:rFonts w:hint="eastAsia"/>
        </w:rPr>
        <w:t>法治建设成果。发挥中国人大制度理论研究会智库作用，出版人大制度理论研究文集和成果汇编。</w:t>
      </w:r>
    </w:p>
    <w:p w:rsidR="008E2200" w:rsidRDefault="008E2200" w:rsidP="008E2200">
      <w:r>
        <w:rPr>
          <w:rFonts w:hint="eastAsia"/>
        </w:rPr>
        <w:t>加强全国人大机关建设。抓好干部队伍教育整顿，强化政治机关意识教育和对党忠诚教育。巩固深化中央巡视整改成果。加强机关干部队伍建设，履行好参谋服务保障的主责主业。制定十四届全国人大学习培训规划，建好全国人大网络学院。完善国家法律法规数据库，推进机关信息化建设。</w:t>
      </w:r>
    </w:p>
    <w:p w:rsidR="008E2200" w:rsidRDefault="008E2200" w:rsidP="008E2200">
      <w:r>
        <w:rPr>
          <w:rFonts w:hint="eastAsia"/>
        </w:rPr>
        <w:t>加强与地方人大的联系协同。举办省、设区的市两级人大常委会负责同志学习班。举办</w:t>
      </w:r>
      <w:r>
        <w:rPr>
          <w:rFonts w:hint="eastAsia"/>
        </w:rPr>
        <w:t>2</w:t>
      </w:r>
      <w:r>
        <w:rPr>
          <w:rFonts w:hint="eastAsia"/>
        </w:rPr>
        <w:t>期地方立法培训班，完成对有立法权的地方人大及基层立法联系点工作人员的新一轮集中培训。召开基层立法联系点工作交流会。及时向省级人大常委会通报有关工作情况，认真听取对全国人大常委会工作的意见建议。专门委员会通过工作座谈会、学习研讨班等形式，加强与地方人大的对口联系交流。</w:t>
      </w:r>
    </w:p>
    <w:p w:rsidR="008E2200" w:rsidRDefault="008E2200" w:rsidP="008E2200">
      <w:r>
        <w:rPr>
          <w:rFonts w:hint="eastAsia"/>
        </w:rPr>
        <w:t>各位代表！</w:t>
      </w:r>
    </w:p>
    <w:p w:rsidR="008E2200" w:rsidRDefault="008E2200" w:rsidP="008E2200">
      <w:r>
        <w:rPr>
          <w:rFonts w:hint="eastAsia"/>
        </w:rPr>
        <w:t>全国人大常委会工作取得的这些成绩，是在以习近平同志为核心的党中央坚强领导下，全国人大代表、常委会组成人员、各专门委员会组成人员和全国人大机关工作人员担当尽责、扎实工作的结果，是国务院、国家监察委员会、最高人民法院、最高人民检察院和地方各级人大及其常委会密切配合、通力协作的结果，是全国各族人民充分信任、积极支持的结果。在此，我代表全国人大常委会表示衷心感谢！</w:t>
      </w:r>
    </w:p>
    <w:p w:rsidR="008E2200" w:rsidRDefault="008E2200" w:rsidP="008E2200">
      <w:r>
        <w:rPr>
          <w:rFonts w:hint="eastAsia"/>
        </w:rPr>
        <w:t>我们清醒地认识到，工作中还存在一些差距和不足。人大在立法工作中的主导作用需要进一步发挥，立法质量有待进一步提高；监督工作制度机制和方式方法需要进一步完善，监督的刚性和实效有待进一步增强；服务保障代表依法履职的能力需要进一步提升；人大新闻舆论和理论研究工作有待进一步拓展。我们高度重视这些问题，将虚心听取代表和各方面意见建议，自觉接受人民监督，不断加强和改进工作。</w:t>
      </w:r>
    </w:p>
    <w:p w:rsidR="008E2200" w:rsidRPr="0055266E" w:rsidRDefault="008E2200" w:rsidP="008E2200">
      <w:pPr>
        <w:rPr>
          <w:rFonts w:ascii="黑体" w:eastAsia="黑体" w:hAnsi="黑体"/>
        </w:rPr>
      </w:pPr>
      <w:r w:rsidRPr="0055266E">
        <w:rPr>
          <w:rFonts w:ascii="黑体" w:eastAsia="黑体" w:hAnsi="黑体" w:hint="eastAsia"/>
        </w:rPr>
        <w:t>今后一年的任务</w:t>
      </w:r>
    </w:p>
    <w:p w:rsidR="008E2200" w:rsidRDefault="008E2200" w:rsidP="008E2200">
      <w:r>
        <w:rPr>
          <w:rFonts w:hint="eastAsia"/>
        </w:rPr>
        <w:t>2024</w:t>
      </w:r>
      <w:r>
        <w:rPr>
          <w:rFonts w:hint="eastAsia"/>
        </w:rPr>
        <w:t>年是中华人民共和国成立</w:t>
      </w:r>
      <w:r>
        <w:rPr>
          <w:rFonts w:hint="eastAsia"/>
        </w:rPr>
        <w:t>75</w:t>
      </w:r>
      <w:r>
        <w:rPr>
          <w:rFonts w:hint="eastAsia"/>
        </w:rPr>
        <w:t>周年，是实现“十四五”规划目标任务的关键一年，也是全国人民代表大会成立</w:t>
      </w:r>
      <w:r>
        <w:rPr>
          <w:rFonts w:hint="eastAsia"/>
        </w:rPr>
        <w:t>70</w:t>
      </w:r>
      <w:r>
        <w:rPr>
          <w:rFonts w:hint="eastAsia"/>
        </w:rPr>
        <w:t>周年。常委会要在以习近平同志为核心的党中央坚强领导下，以习近平新时代中国特色社会主义思想为指导，全面贯彻党的二十大精神，深刻领悟“两个确立”的决定性意义，增强“四个意识”、坚定“四个自信”、做到“两个维护”，深入学习贯彻习近平法治思想、习近平总书记关于坚持和完善人民代表大会制度的重要思想，坚持党的领导、人民当家作主、依法治国有机统一，发展全过程人民民主，加强人民当家作主制度保障，认真行使宪法法律赋予的立法权、监督权、决定权、任免权，稳中求进推动人大工作高质量发展，为以中国式现代化全面推进强国建设、民族复兴伟业提供法治保障。</w:t>
      </w:r>
    </w:p>
    <w:p w:rsidR="008E2200" w:rsidRDefault="008E2200" w:rsidP="0055266E">
      <w:pPr>
        <w:ind w:firstLine="442"/>
      </w:pPr>
      <w:r w:rsidRPr="0055266E">
        <w:rPr>
          <w:rFonts w:hint="eastAsia"/>
          <w:b/>
        </w:rPr>
        <w:t>（一）加强宪法实施和监督。</w:t>
      </w:r>
      <w:r>
        <w:rPr>
          <w:rFonts w:hint="eastAsia"/>
        </w:rPr>
        <w:t>深入学习贯彻习近平总书记关于宪法的重要论述。健全保证宪法全面实施的制度体系，完善宪法相关规定直接实施工作机制，加强合宪性审查工作，落实宪法解释程序机制。认真实施关于完善和加强备案审查制度的决定，提高备案审</w:t>
      </w:r>
      <w:r>
        <w:rPr>
          <w:rFonts w:hint="eastAsia"/>
        </w:rPr>
        <w:lastRenderedPageBreak/>
        <w:t>查工作质量，依法纠正和撤销与宪法法律相抵触的规范性文件。维护宪法和基本法确定的特别行政区宪制秩序和法治秩序，落实特别行政区维护国家安全的法律制度和执行机制。加强宪法宣传教育和理论研究，实施好宪法宣誓制度，组织好国家宪法日活动。召开民族区域自治法颁布实施</w:t>
      </w:r>
      <w:r>
        <w:rPr>
          <w:rFonts w:hint="eastAsia"/>
        </w:rPr>
        <w:t>40</w:t>
      </w:r>
      <w:r>
        <w:rPr>
          <w:rFonts w:hint="eastAsia"/>
        </w:rPr>
        <w:t>周年座谈会。</w:t>
      </w:r>
    </w:p>
    <w:p w:rsidR="008E2200" w:rsidRDefault="008E2200" w:rsidP="0055266E">
      <w:pPr>
        <w:ind w:firstLine="442"/>
      </w:pPr>
      <w:r w:rsidRPr="0055266E">
        <w:rPr>
          <w:rFonts w:hint="eastAsia"/>
          <w:b/>
        </w:rPr>
        <w:t>（二）完善中国特色社会主义法律体系。</w:t>
      </w:r>
      <w:r>
        <w:rPr>
          <w:rFonts w:hint="eastAsia"/>
        </w:rPr>
        <w:t>认真落实常委会立法规划。编纂形成生态环境法典草案并提请审议。围绕加强人民当家作主制度保障，修改代表法、监督法、监察法、城市居民委员会组织法。围绕加快构建新发展格局、全面深化改革，制定金融稳定法、农村集体经济组织法、增值税法、民营经济促进法，修改矿产资源法、企业破产法、反不正当竞争法、会计法、招标投标法、统计法、民用航空法。围绕实施科教兴国战略和人才强国战略、建设文化强国，制定学前教育法、学位法，修改科学技术普及法、文物保护法、国家通用语言文字法。围绕保障和改善民生、维护社会和谐安定，制定民事强制执行法、法治宣传教育法、突发公共卫生事件应对法、社会救助法，修改仲裁法、监狱法、治安管理处罚法、传染病防治法。围绕推进国家安全体系和能力现代化，制定突发事件应对管理法、能源法、原子能法、危险化学品安全法，修改国防教育法、网络安全法。加强涉外领域立法，制定关税法，修改国境卫生检疫法、反洗钱法，推动我国法域外适用的法律体系建设。做好授权决定和改革决定相关工作。坚持立法为了人民、依靠人民，充分发挥人大在立法工作中的主导作用，加强对法律体系建设和立法工作规律的研究，不断提高科学立法、民主立法、依法立法水平，深入推进高质量立法。</w:t>
      </w:r>
    </w:p>
    <w:p w:rsidR="008E2200" w:rsidRDefault="008E2200" w:rsidP="0055266E">
      <w:pPr>
        <w:ind w:firstLine="442"/>
      </w:pPr>
      <w:r w:rsidRPr="0055266E">
        <w:rPr>
          <w:rFonts w:hint="eastAsia"/>
          <w:b/>
        </w:rPr>
        <w:t>（三）扎实有效做好监督工作。</w:t>
      </w:r>
      <w:r>
        <w:rPr>
          <w:rFonts w:hint="eastAsia"/>
        </w:rPr>
        <w:t>聚焦党中央重大决策部署，聚焦人民群众所思所盼所愿，坚持问题导向，统筹运用法定监督方式，加强法律监督和工作监督，进一步增强监督工作的刚性和实效。今年预安排</w:t>
      </w:r>
      <w:r>
        <w:rPr>
          <w:rFonts w:hint="eastAsia"/>
        </w:rPr>
        <w:t>35</w:t>
      </w:r>
      <w:r>
        <w:rPr>
          <w:rFonts w:hint="eastAsia"/>
        </w:rPr>
        <w:t>个监督项目。检查企业国有资产法、农业法、社会保险法、非物质文化遗产法、黄河保护法等</w:t>
      </w:r>
      <w:r>
        <w:rPr>
          <w:rFonts w:hint="eastAsia"/>
        </w:rPr>
        <w:t>5</w:t>
      </w:r>
      <w:r>
        <w:rPr>
          <w:rFonts w:hint="eastAsia"/>
        </w:rPr>
        <w:t>件法律的实施情况。做好计划执行、预算执行、决算、审计、金融、国有资产管理等监督工作，首次安排听取审议政府债务管理情况专项工作报告。围绕民营经济、财政防灾减灾及应急管理资金分配和使用、中国特色世界一流的大学和优势学科建设、托育服务、养老服务、生态环境、耕地保护、防沙治沙、行政审判、行政检察、整治群众身边不正之风和腐败问题等，听取审议“一府一委两院”专项工作报告。结合听取审议中国特色世界一流的大学和优势学科建设情况报告、黄河保护法执法检查报告，开展专题询问。围绕金融服务乡村全面振兴、加强新时代安边固边兴边、发展农业社会化服务、预算法实施、政府采购管理与改革、城市安全发展、“八五”</w:t>
      </w:r>
      <w:proofErr w:type="gramStart"/>
      <w:r>
        <w:rPr>
          <w:rFonts w:hint="eastAsia"/>
        </w:rPr>
        <w:t>普法决议</w:t>
      </w:r>
      <w:proofErr w:type="gramEnd"/>
      <w:r>
        <w:rPr>
          <w:rFonts w:hint="eastAsia"/>
        </w:rPr>
        <w:t>执行、发挥侨务资源优势等开展专题调研。加强人大信访工作，推进信访工作法治化。</w:t>
      </w:r>
    </w:p>
    <w:p w:rsidR="008E2200" w:rsidRDefault="008E2200" w:rsidP="0055266E">
      <w:pPr>
        <w:ind w:firstLine="442"/>
      </w:pPr>
      <w:r w:rsidRPr="0055266E">
        <w:rPr>
          <w:rFonts w:hint="eastAsia"/>
          <w:b/>
        </w:rPr>
        <w:t>（四）充分发挥人大代表作用。</w:t>
      </w:r>
      <w:r>
        <w:rPr>
          <w:rFonts w:hint="eastAsia"/>
        </w:rPr>
        <w:t>制定关于加强全国人大代表工作能力建设的若干意见，更好服务保障代表依法履职。健全常委会、专门委员会、工作委员会联系人大代表的制度机制，丰富联系的内容和方式，发挥代表在立法、监督、对外交往工作中的作用。定期召开列席常委会会议代表座谈会。提高代表视察、调研实效，稳妥推进代表跨区域考察视察调研活动。支持代表通过多种方式密切联系人民群众，健全代表反映群众意见的处理反馈机制。围绕“内容高质量”、“办理高质量”，优化代表议案建议全流程工作机制，提升议案建议提出和办理质效。做好代表学习培训工作，加强专题培训和履职经验交流。及时向代表通报情况、提供信息资料，保证代表知情知政。</w:t>
      </w:r>
    </w:p>
    <w:p w:rsidR="008E2200" w:rsidRDefault="008E2200" w:rsidP="0055266E">
      <w:pPr>
        <w:ind w:firstLine="442"/>
      </w:pPr>
      <w:r w:rsidRPr="0055266E">
        <w:rPr>
          <w:rFonts w:hint="eastAsia"/>
          <w:b/>
        </w:rPr>
        <w:t>（五）拓展深化人大对外交往。</w:t>
      </w:r>
      <w:r>
        <w:rPr>
          <w:rFonts w:hint="eastAsia"/>
        </w:rPr>
        <w:t>贯彻落实党中央外交大政方针和决策部署，发挥人大对外交往特点优势，增强对外交往的主动性、针对性、有效性，更好服务中国特色大国外交。同外国议会开展多层次、多渠道、多领域、多形式的交流合作，广泛参与多边议会组织活动，继续办好有关国家议员和议会工作人员在华研讨班。积极主动、精准有效对外宣</w:t>
      </w:r>
      <w:proofErr w:type="gramStart"/>
      <w:r>
        <w:rPr>
          <w:rFonts w:hint="eastAsia"/>
        </w:rPr>
        <w:t>介</w:t>
      </w:r>
      <w:proofErr w:type="gramEnd"/>
      <w:r>
        <w:rPr>
          <w:rFonts w:hint="eastAsia"/>
        </w:rPr>
        <w:t>中国道路、制度、理念、主张、成就。运用法治方式开展涉外斗争，坚决维护国家主权、安全、发展利益。</w:t>
      </w:r>
    </w:p>
    <w:p w:rsidR="008E2200" w:rsidRDefault="008E2200" w:rsidP="0055266E">
      <w:pPr>
        <w:ind w:firstLine="442"/>
      </w:pPr>
      <w:r w:rsidRPr="0055266E">
        <w:rPr>
          <w:rFonts w:hint="eastAsia"/>
          <w:b/>
        </w:rPr>
        <w:lastRenderedPageBreak/>
        <w:t>（六）提升常委会自身建设水平。</w:t>
      </w:r>
      <w:r>
        <w:rPr>
          <w:rFonts w:hint="eastAsia"/>
        </w:rPr>
        <w:t>扎实推进“四个机关”建设，更好担负起党和人民赋予的使命任务。巩固拓展主题教育成果，坚持不懈用习近平新时代中国特色社会主义思想凝</w:t>
      </w:r>
      <w:proofErr w:type="gramStart"/>
      <w:r>
        <w:rPr>
          <w:rFonts w:hint="eastAsia"/>
        </w:rPr>
        <w:t>心铸魂</w:t>
      </w:r>
      <w:proofErr w:type="gramEnd"/>
      <w:r>
        <w:rPr>
          <w:rFonts w:hint="eastAsia"/>
        </w:rPr>
        <w:t>，在真学真信真用上下功夫。落实全面从严治党要求，把党的政治建设摆在首位，不断提高全国人大党的建设质量。完善人大的民主民意表达平台和载体，健全吸纳民意、汇集民智工作机制，深入开展调查研究，问计于民、问需于民。落实意识形态工作责任制，加强人大新闻舆论工作。更好发挥专门委员会和工作委员会作用，加强全国人大机关建设，打造政治坚定、服务人民、尊崇法治、发扬民主、勤勉尽责的人大工作队伍。加强同地方人大的联系、协同、联动，深化与各方面的协调合作，完善同向发力、</w:t>
      </w:r>
      <w:proofErr w:type="gramStart"/>
      <w:r>
        <w:rPr>
          <w:rFonts w:hint="eastAsia"/>
        </w:rPr>
        <w:t>同题共答的</w:t>
      </w:r>
      <w:proofErr w:type="gramEnd"/>
      <w:r>
        <w:rPr>
          <w:rFonts w:hint="eastAsia"/>
        </w:rPr>
        <w:t>制度机制，增强人大工作的整体实效。</w:t>
      </w:r>
    </w:p>
    <w:p w:rsidR="008E2200" w:rsidRDefault="008E2200" w:rsidP="008E2200">
      <w:r>
        <w:rPr>
          <w:rFonts w:hint="eastAsia"/>
        </w:rPr>
        <w:t>人民代表大会制度是坚持党的领导、人民当家作主、依法治国有机统一的根本政治制度安排，是实现我国全过程人民民主的重要制度载体。要深入学习贯彻习近平总书记关于坚持和完善人民代表大会制度的重要思想，精心组织庆祝全国人民代表大会成立</w:t>
      </w:r>
      <w:r>
        <w:rPr>
          <w:rFonts w:hint="eastAsia"/>
        </w:rPr>
        <w:t>70</w:t>
      </w:r>
      <w:r>
        <w:rPr>
          <w:rFonts w:hint="eastAsia"/>
        </w:rPr>
        <w:t>周年活动，总结、研究、宣传人民代表大会制度的光辉历程、实践经验、优势功效，坚定制度自信，增强历史主动，推进全过程人民民主建设，坚持好、完善好、运行好人民代表大会制度，坚定不移走中国特色社会主义政治发展道路。</w:t>
      </w:r>
    </w:p>
    <w:p w:rsidR="008E2200" w:rsidRDefault="008E2200" w:rsidP="008E2200">
      <w:r>
        <w:rPr>
          <w:rFonts w:hint="eastAsia"/>
        </w:rPr>
        <w:t>各位代表！</w:t>
      </w:r>
    </w:p>
    <w:p w:rsidR="008E2200" w:rsidRDefault="008E2200" w:rsidP="008E2200">
      <w:r>
        <w:rPr>
          <w:rFonts w:hint="eastAsia"/>
        </w:rPr>
        <w:t>在新时代新征程上，让我们更加紧密地团结在以习近平同志为核心的党中央周围，紧紧围绕以中国式现代化全面推进强国建设、民族复兴伟业，团结奋斗、锐意进取、真抓实干，以优异成绩迎接中华人民共和国成立</w:t>
      </w:r>
      <w:r>
        <w:rPr>
          <w:rFonts w:hint="eastAsia"/>
        </w:rPr>
        <w:t>75</w:t>
      </w:r>
      <w:r>
        <w:rPr>
          <w:rFonts w:hint="eastAsia"/>
        </w:rPr>
        <w:t>周年！</w:t>
      </w:r>
    </w:p>
    <w:p w:rsidR="009E2AE0" w:rsidRDefault="00A81D06" w:rsidP="008E2200">
      <w:r>
        <w:rPr>
          <w:rFonts w:hint="eastAsia"/>
        </w:rPr>
        <w:t>（来源：</w:t>
      </w:r>
      <w:r w:rsidR="008E2200">
        <w:rPr>
          <w:rFonts w:hint="eastAsia"/>
        </w:rPr>
        <w:t>中国人大网</w:t>
      </w:r>
      <w:r>
        <w:rPr>
          <w:rFonts w:hint="eastAsia"/>
        </w:rPr>
        <w:t>）</w:t>
      </w:r>
    </w:p>
    <w:p w:rsidR="009B18AA" w:rsidRDefault="009B18AA">
      <w:pPr>
        <w:widowControl/>
        <w:ind w:firstLineChars="0" w:firstLine="0"/>
        <w:jc w:val="left"/>
        <w:rPr>
          <w:kern w:val="0"/>
        </w:rPr>
      </w:pPr>
      <w:r>
        <w:rPr>
          <w:kern w:val="0"/>
        </w:rPr>
        <w:br w:type="page"/>
      </w:r>
    </w:p>
    <w:p w:rsidR="007419A5" w:rsidRDefault="007419A5" w:rsidP="007419A5">
      <w:pPr>
        <w:pStyle w:val="af2"/>
      </w:pPr>
      <w:bookmarkStart w:id="18" w:name="_Toc162447529"/>
      <w:r>
        <w:lastRenderedPageBreak/>
        <w:t>中国人民政治协商会议全国委员会常务委员会工作报告</w:t>
      </w:r>
      <w:bookmarkEnd w:id="18"/>
    </w:p>
    <w:p w:rsidR="007419A5" w:rsidRPr="007419A5" w:rsidRDefault="007419A5" w:rsidP="007419A5">
      <w:pPr>
        <w:pStyle w:val="a8"/>
        <w:spacing w:before="156" w:after="156"/>
        <w:rPr>
          <w:rStyle w:val="ariaskiptheme"/>
          <w:shd w:val="clear" w:color="auto" w:fill="FFFFFF"/>
        </w:rPr>
      </w:pPr>
      <w:r w:rsidRPr="007419A5">
        <w:rPr>
          <w:rStyle w:val="ariaskiptheme"/>
          <w:rFonts w:hint="eastAsia"/>
          <w:shd w:val="clear" w:color="auto" w:fill="FFFFFF"/>
        </w:rPr>
        <w:t>——在政协第十四届全国委员会第二次会议上</w:t>
      </w:r>
    </w:p>
    <w:p w:rsidR="007419A5" w:rsidRPr="007419A5" w:rsidRDefault="007419A5" w:rsidP="007419A5">
      <w:pPr>
        <w:pStyle w:val="a8"/>
        <w:spacing w:before="156" w:after="156"/>
      </w:pPr>
      <w:r w:rsidRPr="007419A5">
        <w:rPr>
          <w:rFonts w:hint="eastAsia"/>
          <w:shd w:val="clear" w:color="auto" w:fill="FFFFFF"/>
        </w:rPr>
        <w:t>（2024年3月4日）</w:t>
      </w:r>
    </w:p>
    <w:p w:rsidR="009B18AA" w:rsidRPr="007419A5" w:rsidRDefault="009B18AA" w:rsidP="007419A5">
      <w:pPr>
        <w:pStyle w:val="a8"/>
        <w:spacing w:before="156" w:after="156"/>
      </w:pPr>
      <w:r w:rsidRPr="007419A5">
        <w:rPr>
          <w:rFonts w:hint="eastAsia"/>
        </w:rPr>
        <w:t>王沪宁</w:t>
      </w:r>
    </w:p>
    <w:p w:rsidR="007419A5" w:rsidRPr="007419A5" w:rsidRDefault="007419A5" w:rsidP="007419A5">
      <w:pPr>
        <w:ind w:firstLineChars="0" w:firstLine="0"/>
        <w:rPr>
          <w:kern w:val="0"/>
        </w:rPr>
      </w:pPr>
      <w:r w:rsidRPr="007419A5">
        <w:rPr>
          <w:rFonts w:hint="eastAsia"/>
          <w:kern w:val="0"/>
        </w:rPr>
        <w:t>各位委员：</w:t>
      </w:r>
    </w:p>
    <w:p w:rsidR="007419A5" w:rsidRPr="007419A5" w:rsidRDefault="007419A5" w:rsidP="007419A5">
      <w:pPr>
        <w:rPr>
          <w:kern w:val="0"/>
        </w:rPr>
      </w:pPr>
      <w:r w:rsidRPr="007419A5">
        <w:rPr>
          <w:rFonts w:hint="eastAsia"/>
          <w:kern w:val="0"/>
        </w:rPr>
        <w:t>我代表中国人民政治协商会议第十四届全国委员会常务委员会，向大会报告工作，请</w:t>
      </w:r>
      <w:proofErr w:type="gramStart"/>
      <w:r w:rsidRPr="007419A5">
        <w:rPr>
          <w:rFonts w:hint="eastAsia"/>
          <w:kern w:val="0"/>
        </w:rPr>
        <w:t>予审</w:t>
      </w:r>
      <w:proofErr w:type="gramEnd"/>
      <w:r w:rsidRPr="007419A5">
        <w:rPr>
          <w:rFonts w:hint="eastAsia"/>
          <w:kern w:val="0"/>
        </w:rPr>
        <w:t>议。</w:t>
      </w:r>
    </w:p>
    <w:p w:rsidR="007419A5" w:rsidRPr="007419A5" w:rsidRDefault="007419A5" w:rsidP="007419A5">
      <w:pPr>
        <w:ind w:firstLine="442"/>
        <w:rPr>
          <w:kern w:val="0"/>
        </w:rPr>
      </w:pPr>
      <w:r w:rsidRPr="007419A5">
        <w:rPr>
          <w:rFonts w:hint="eastAsia"/>
          <w:b/>
          <w:bCs/>
          <w:kern w:val="0"/>
        </w:rPr>
        <w:t>一、</w:t>
      </w:r>
      <w:r w:rsidRPr="007419A5">
        <w:rPr>
          <w:rFonts w:hint="eastAsia"/>
          <w:b/>
          <w:bCs/>
          <w:kern w:val="0"/>
        </w:rPr>
        <w:t>2023</w:t>
      </w:r>
      <w:r w:rsidRPr="007419A5">
        <w:rPr>
          <w:rFonts w:hint="eastAsia"/>
          <w:b/>
          <w:bCs/>
          <w:kern w:val="0"/>
        </w:rPr>
        <w:t>年主要工作</w:t>
      </w:r>
    </w:p>
    <w:p w:rsidR="007419A5" w:rsidRPr="007419A5" w:rsidRDefault="007419A5" w:rsidP="007419A5">
      <w:pPr>
        <w:rPr>
          <w:kern w:val="0"/>
        </w:rPr>
      </w:pPr>
      <w:r w:rsidRPr="007419A5">
        <w:rPr>
          <w:rFonts w:hint="eastAsia"/>
          <w:kern w:val="0"/>
        </w:rPr>
        <w:t>2023</w:t>
      </w:r>
      <w:r w:rsidRPr="007419A5">
        <w:rPr>
          <w:rFonts w:hint="eastAsia"/>
          <w:kern w:val="0"/>
        </w:rPr>
        <w:t>年是全面贯彻中共二十大精神的开局之年。以习近平同志为核心的中共中央团结带领全党全国各族人民，坚持稳中求进工作总基调，接续奋斗、砥砺前行，坚决克服内外困难，全面深化改革开放，新冠疫情防控</w:t>
      </w:r>
      <w:proofErr w:type="gramStart"/>
      <w:r w:rsidRPr="007419A5">
        <w:rPr>
          <w:rFonts w:hint="eastAsia"/>
          <w:kern w:val="0"/>
        </w:rPr>
        <w:t>平稳转段</w:t>
      </w:r>
      <w:proofErr w:type="gramEnd"/>
      <w:r w:rsidRPr="007419A5">
        <w:rPr>
          <w:rFonts w:hint="eastAsia"/>
          <w:kern w:val="0"/>
        </w:rPr>
        <w:t>，高质量发展扎实推进，科技创新实现新突破，</w:t>
      </w:r>
      <w:proofErr w:type="gramStart"/>
      <w:r w:rsidRPr="007419A5">
        <w:rPr>
          <w:rFonts w:hint="eastAsia"/>
          <w:kern w:val="0"/>
        </w:rPr>
        <w:t>安全发展</w:t>
      </w:r>
      <w:proofErr w:type="gramEnd"/>
      <w:r w:rsidRPr="007419A5">
        <w:rPr>
          <w:rFonts w:hint="eastAsia"/>
          <w:kern w:val="0"/>
        </w:rPr>
        <w:t>基础巩固夯实，民生保障有力有效，经济社会发展主要目标任务圆满完成，社会大局保持稳定，全面建设社会主义现代化国家迈出坚实步伐，极大增强了全国各族人民信心和底气。</w:t>
      </w:r>
    </w:p>
    <w:p w:rsidR="007419A5" w:rsidRPr="007419A5" w:rsidRDefault="007419A5" w:rsidP="007419A5">
      <w:pPr>
        <w:rPr>
          <w:kern w:val="0"/>
        </w:rPr>
      </w:pPr>
      <w:r w:rsidRPr="007419A5">
        <w:rPr>
          <w:rFonts w:hint="eastAsia"/>
          <w:kern w:val="0"/>
        </w:rPr>
        <w:t>在以习近平同志为核心的中共中央坚强领导下，政协全国委员会及其常务委员会坚持以习近平新时代中国特色社会主义思想为指导，全面贯彻中共二十大和二十届二中全会精神，深刻领悟“两个确立”的决定性意义，增强“四个意识”、坚定“四个自信”、做到“两个维护”，坚持团结和民主两大主题，坚持人民政协性质定位，坚持在党和国家工作大局中谋划推进政协工作，守正创新、团结奋进，在历届全国政协打下的良好基础上，各项工作取得新成效，服务党和国家事业发展</w:t>
      </w:r>
      <w:proofErr w:type="gramStart"/>
      <w:r w:rsidRPr="007419A5">
        <w:rPr>
          <w:rFonts w:hint="eastAsia"/>
          <w:kern w:val="0"/>
        </w:rPr>
        <w:t>作出</w:t>
      </w:r>
      <w:proofErr w:type="gramEnd"/>
      <w:r w:rsidRPr="007419A5">
        <w:rPr>
          <w:rFonts w:hint="eastAsia"/>
          <w:kern w:val="0"/>
        </w:rPr>
        <w:t>新贡献。</w:t>
      </w:r>
    </w:p>
    <w:p w:rsidR="007419A5" w:rsidRPr="007419A5" w:rsidRDefault="007419A5" w:rsidP="007419A5">
      <w:pPr>
        <w:rPr>
          <w:kern w:val="0"/>
        </w:rPr>
      </w:pPr>
      <w:r w:rsidRPr="007419A5">
        <w:rPr>
          <w:rFonts w:hint="eastAsia"/>
          <w:kern w:val="0"/>
        </w:rPr>
        <w:t>为推动十四届全国政协</w:t>
      </w:r>
      <w:proofErr w:type="gramStart"/>
      <w:r w:rsidRPr="007419A5">
        <w:rPr>
          <w:rFonts w:hint="eastAsia"/>
          <w:kern w:val="0"/>
        </w:rPr>
        <w:t>履</w:t>
      </w:r>
      <w:proofErr w:type="gramEnd"/>
      <w:r w:rsidRPr="007419A5">
        <w:rPr>
          <w:rFonts w:hint="eastAsia"/>
          <w:kern w:val="0"/>
        </w:rPr>
        <w:t>职工作开好局，我们着重在以下四方面下功夫、求实效。</w:t>
      </w:r>
    </w:p>
    <w:p w:rsidR="007419A5" w:rsidRPr="007419A5" w:rsidRDefault="007419A5" w:rsidP="007419A5">
      <w:pPr>
        <w:rPr>
          <w:kern w:val="0"/>
        </w:rPr>
      </w:pPr>
      <w:r w:rsidRPr="007419A5">
        <w:rPr>
          <w:rFonts w:hint="eastAsia"/>
          <w:kern w:val="0"/>
        </w:rPr>
        <w:t>一是坚持中国共产党对人民政协工作的全面领导，把牢履职正确政治方向。我们深刻认识人民政协是中国共产党领导的政治组织，自觉把坚持中国共产党全面领导和党中央集中统一领导贯穿到人民政协全部工作之中，在思想上政治上行动上同以习近平同志为核心的中共中央保持高度一致。制定全国政协党组、机关党组向中共中央请示报告事项清单，严格执行重大事项请示报告制度。建立“第一议题”制度，全国政协党组会议、主席会议传达学习贯彻习近平总书记最新重要讲话和重要指示批示精神</w:t>
      </w:r>
      <w:r w:rsidRPr="007419A5">
        <w:rPr>
          <w:rFonts w:hint="eastAsia"/>
          <w:kern w:val="0"/>
        </w:rPr>
        <w:t>19</w:t>
      </w:r>
      <w:r w:rsidRPr="007419A5">
        <w:rPr>
          <w:rFonts w:hint="eastAsia"/>
          <w:kern w:val="0"/>
        </w:rPr>
        <w:t>次、</w:t>
      </w:r>
      <w:r w:rsidRPr="007419A5">
        <w:rPr>
          <w:rFonts w:hint="eastAsia"/>
          <w:kern w:val="0"/>
        </w:rPr>
        <w:t>182</w:t>
      </w:r>
      <w:r w:rsidRPr="007419A5">
        <w:rPr>
          <w:rFonts w:hint="eastAsia"/>
          <w:kern w:val="0"/>
        </w:rPr>
        <w:t>篇。健全习近平总书记重要指示批示精神和中共中央决策部署贯彻落实制度、工作台账、督查机制。对中共十八大以来习近平总书记关于人民政协工作重要批示和中共中央关于人民政协工作重要文件落实情况开展“回头看”。学习领会全国生态环境保护大会、中央金融工作会议、中央经济工作会议、中央外事工作会议等重要会议精神和中共中央重要部署，全国政协及政协机关、各专门委员会制定实施落实工作方案</w:t>
      </w:r>
      <w:r w:rsidRPr="007419A5">
        <w:rPr>
          <w:rFonts w:hint="eastAsia"/>
          <w:kern w:val="0"/>
        </w:rPr>
        <w:t>64</w:t>
      </w:r>
      <w:r w:rsidRPr="007419A5">
        <w:rPr>
          <w:rFonts w:hint="eastAsia"/>
          <w:kern w:val="0"/>
        </w:rPr>
        <w:t>份。</w:t>
      </w:r>
    </w:p>
    <w:p w:rsidR="007419A5" w:rsidRPr="007419A5" w:rsidRDefault="007419A5" w:rsidP="007419A5">
      <w:pPr>
        <w:rPr>
          <w:kern w:val="0"/>
        </w:rPr>
      </w:pPr>
      <w:r w:rsidRPr="007419A5">
        <w:rPr>
          <w:rFonts w:hint="eastAsia"/>
          <w:kern w:val="0"/>
        </w:rPr>
        <w:t>二是强化政治培训，提高政治能力和履职本领。我们以加强思想政治建设为根本，以增强围绕中心、服务大局本领为关键，制定十四届全国政协委员集中学习培训规划和培训工作办法、全国政协机关干部教育培训规划和培训工作办法等。围绕学习贯彻习近平总书记关于加强和改进人民政协工作的重要思想等，举办新任委员学习研讨班、专门委员会主任会议暨学习研讨班、委员专题学习研讨班、各级政协干部专题培训班等，</w:t>
      </w:r>
      <w:r w:rsidRPr="007419A5">
        <w:rPr>
          <w:rFonts w:hint="eastAsia"/>
          <w:kern w:val="0"/>
        </w:rPr>
        <w:t>8740</w:t>
      </w:r>
      <w:r w:rsidRPr="007419A5">
        <w:rPr>
          <w:rFonts w:hint="eastAsia"/>
          <w:kern w:val="0"/>
        </w:rPr>
        <w:t>人次参加学习培训，全国政协主席会议成员参加并带头授课，引导广大委员和机关干部坚持用党的</w:t>
      </w:r>
      <w:r w:rsidRPr="007419A5">
        <w:rPr>
          <w:rFonts w:hint="eastAsia"/>
          <w:kern w:val="0"/>
        </w:rPr>
        <w:lastRenderedPageBreak/>
        <w:t>创新理论凝</w:t>
      </w:r>
      <w:proofErr w:type="gramStart"/>
      <w:r w:rsidRPr="007419A5">
        <w:rPr>
          <w:rFonts w:hint="eastAsia"/>
          <w:kern w:val="0"/>
        </w:rPr>
        <w:t>心铸魂</w:t>
      </w:r>
      <w:proofErr w:type="gramEnd"/>
      <w:r w:rsidRPr="007419A5">
        <w:rPr>
          <w:rFonts w:hint="eastAsia"/>
          <w:kern w:val="0"/>
        </w:rPr>
        <w:t>、强基固本，提高政治判断力、政治领悟力、政治执行力，更好为国履职、为民尽责。</w:t>
      </w:r>
    </w:p>
    <w:p w:rsidR="007419A5" w:rsidRPr="007419A5" w:rsidRDefault="007419A5" w:rsidP="007419A5">
      <w:pPr>
        <w:rPr>
          <w:kern w:val="0"/>
        </w:rPr>
      </w:pPr>
      <w:r w:rsidRPr="007419A5">
        <w:rPr>
          <w:rFonts w:hint="eastAsia"/>
          <w:kern w:val="0"/>
        </w:rPr>
        <w:t>三是完善工作制度体系，夯实履职制度基础。我们认真落</w:t>
      </w:r>
      <w:proofErr w:type="gramStart"/>
      <w:r w:rsidRPr="007419A5">
        <w:rPr>
          <w:rFonts w:hint="eastAsia"/>
          <w:kern w:val="0"/>
        </w:rPr>
        <w:t>实习近</w:t>
      </w:r>
      <w:proofErr w:type="gramEnd"/>
      <w:r w:rsidRPr="007419A5">
        <w:rPr>
          <w:rFonts w:hint="eastAsia"/>
          <w:kern w:val="0"/>
        </w:rPr>
        <w:t>平总书记在中共二十大报告中关于加强人民政协制度化、规范化、程序化等功能建设的重要要求，围绕学习培训、调研视察、协商议政、谈心交流、新闻宣传、委员读书、机关建设等工作，制定和修订</w:t>
      </w:r>
      <w:r w:rsidRPr="007419A5">
        <w:rPr>
          <w:rFonts w:hint="eastAsia"/>
          <w:kern w:val="0"/>
        </w:rPr>
        <w:t>87</w:t>
      </w:r>
      <w:r w:rsidRPr="007419A5">
        <w:rPr>
          <w:rFonts w:hint="eastAsia"/>
          <w:kern w:val="0"/>
        </w:rPr>
        <w:t>项制度。严格制度执行，梳理汇编全国政协层面</w:t>
      </w:r>
      <w:r w:rsidRPr="007419A5">
        <w:rPr>
          <w:rFonts w:hint="eastAsia"/>
          <w:kern w:val="0"/>
        </w:rPr>
        <w:t>57</w:t>
      </w:r>
      <w:r w:rsidRPr="007419A5">
        <w:rPr>
          <w:rFonts w:hint="eastAsia"/>
          <w:kern w:val="0"/>
        </w:rPr>
        <w:t>项、机关层面</w:t>
      </w:r>
      <w:r w:rsidRPr="007419A5">
        <w:rPr>
          <w:rFonts w:hint="eastAsia"/>
          <w:kern w:val="0"/>
        </w:rPr>
        <w:t>171</w:t>
      </w:r>
      <w:r w:rsidRPr="007419A5">
        <w:rPr>
          <w:rFonts w:hint="eastAsia"/>
          <w:kern w:val="0"/>
        </w:rPr>
        <w:t>项制度，对重点制度落实情况开展专项督查，落实反对形式主义、官僚主义要求。全国政协机关抓好配套制度建设，做到定岗定责问效、依规依制履职。</w:t>
      </w:r>
    </w:p>
    <w:p w:rsidR="007419A5" w:rsidRPr="007419A5" w:rsidRDefault="007419A5" w:rsidP="007419A5">
      <w:pPr>
        <w:rPr>
          <w:kern w:val="0"/>
        </w:rPr>
      </w:pPr>
      <w:r w:rsidRPr="007419A5">
        <w:rPr>
          <w:rFonts w:hint="eastAsia"/>
          <w:kern w:val="0"/>
        </w:rPr>
        <w:t>四是坚持问题导向，提高调研议政质量。我们把握人民政协工作定位和特点，对协商议政工作进行全流程规范和优化，在“深、实、细、准、效”上持续用力。坚持调研于协商之前，贯彻中共中央大兴调查研究要求，制定加强和改进调查研究工作意见，探索建立由主席会议成员牵头、</w:t>
      </w:r>
      <w:proofErr w:type="gramStart"/>
      <w:r w:rsidRPr="007419A5">
        <w:rPr>
          <w:rFonts w:hint="eastAsia"/>
          <w:kern w:val="0"/>
        </w:rPr>
        <w:t>跨专门</w:t>
      </w:r>
      <w:proofErr w:type="gramEnd"/>
      <w:r w:rsidRPr="007419A5">
        <w:rPr>
          <w:rFonts w:hint="eastAsia"/>
          <w:kern w:val="0"/>
        </w:rPr>
        <w:t>委员会的专题研究制度，针对协商议政中一些深层次问题组织力量跟进研究，通过“调研－协商－再调研”把问题</w:t>
      </w:r>
      <w:proofErr w:type="gramStart"/>
      <w:r w:rsidRPr="007419A5">
        <w:rPr>
          <w:rFonts w:hint="eastAsia"/>
          <w:kern w:val="0"/>
        </w:rPr>
        <w:t>研深议</w:t>
      </w:r>
      <w:proofErr w:type="gramEnd"/>
      <w:r w:rsidRPr="007419A5">
        <w:rPr>
          <w:rFonts w:hint="eastAsia"/>
          <w:kern w:val="0"/>
        </w:rPr>
        <w:t>透。改进重要协商会议筹备组织工作，增强</w:t>
      </w:r>
      <w:proofErr w:type="gramStart"/>
      <w:r w:rsidRPr="007419A5">
        <w:rPr>
          <w:rFonts w:hint="eastAsia"/>
          <w:kern w:val="0"/>
        </w:rPr>
        <w:t>参会委员</w:t>
      </w:r>
      <w:proofErr w:type="gramEnd"/>
      <w:r w:rsidRPr="007419A5">
        <w:rPr>
          <w:rFonts w:hint="eastAsia"/>
          <w:kern w:val="0"/>
        </w:rPr>
        <w:t>专业性和代表性，创造条件帮助委员掌握情况、熟悉政策，促进深度协商互动、广泛凝聚共识。从</w:t>
      </w:r>
      <w:r w:rsidRPr="007419A5">
        <w:rPr>
          <w:rFonts w:hint="eastAsia"/>
          <w:kern w:val="0"/>
        </w:rPr>
        <w:t>1755</w:t>
      </w:r>
      <w:r w:rsidRPr="007419A5">
        <w:rPr>
          <w:rFonts w:hint="eastAsia"/>
          <w:kern w:val="0"/>
        </w:rPr>
        <w:t>个建议议题中遴选出</w:t>
      </w:r>
      <w:r w:rsidRPr="007419A5">
        <w:rPr>
          <w:rFonts w:hint="eastAsia"/>
          <w:kern w:val="0"/>
        </w:rPr>
        <w:t>21</w:t>
      </w:r>
      <w:r w:rsidRPr="007419A5">
        <w:rPr>
          <w:rFonts w:hint="eastAsia"/>
          <w:kern w:val="0"/>
        </w:rPr>
        <w:t>个重点协商议政题目，围绕中心任务和群众期盼协商议政、建言资政。</w:t>
      </w:r>
    </w:p>
    <w:p w:rsidR="007419A5" w:rsidRPr="007419A5" w:rsidRDefault="007419A5" w:rsidP="007419A5">
      <w:pPr>
        <w:rPr>
          <w:kern w:val="0"/>
        </w:rPr>
      </w:pPr>
      <w:r w:rsidRPr="007419A5">
        <w:rPr>
          <w:rFonts w:hint="eastAsia"/>
          <w:kern w:val="0"/>
        </w:rPr>
        <w:t>一年来，全国政协常委会履行各项职能，主要做了以下工作。</w:t>
      </w:r>
    </w:p>
    <w:p w:rsidR="007419A5" w:rsidRPr="007419A5" w:rsidRDefault="007419A5" w:rsidP="007419A5">
      <w:pPr>
        <w:rPr>
          <w:kern w:val="0"/>
        </w:rPr>
      </w:pPr>
      <w:r w:rsidRPr="007419A5">
        <w:rPr>
          <w:rFonts w:hint="eastAsia"/>
          <w:kern w:val="0"/>
        </w:rPr>
        <w:t>（一）扎实开展学习贯彻习近平新时代中国特色社会主义思想主题教育，巩固团结奋斗的共同思想政治基础。我们把习近平新时代中国特色社会主义思想作为统揽政协工作的总纲，坚持</w:t>
      </w:r>
      <w:proofErr w:type="gramStart"/>
      <w:r w:rsidRPr="007419A5">
        <w:rPr>
          <w:rFonts w:hint="eastAsia"/>
          <w:kern w:val="0"/>
        </w:rPr>
        <w:t>学思用贯通</w:t>
      </w:r>
      <w:proofErr w:type="gramEnd"/>
      <w:r w:rsidRPr="007419A5">
        <w:rPr>
          <w:rFonts w:hint="eastAsia"/>
          <w:kern w:val="0"/>
        </w:rPr>
        <w:t>、</w:t>
      </w:r>
      <w:proofErr w:type="gramStart"/>
      <w:r w:rsidRPr="007419A5">
        <w:rPr>
          <w:rFonts w:hint="eastAsia"/>
          <w:kern w:val="0"/>
        </w:rPr>
        <w:t>知信行</w:t>
      </w:r>
      <w:proofErr w:type="gramEnd"/>
      <w:r w:rsidRPr="007419A5">
        <w:rPr>
          <w:rFonts w:hint="eastAsia"/>
          <w:kern w:val="0"/>
        </w:rPr>
        <w:t>统一，推动各党派团体和各族各界人士实现思想上共同进步、行动上步调一致。统筹开展政协党组和机关党组、各专门委员会分党组等主题教育，</w:t>
      </w:r>
      <w:proofErr w:type="gramStart"/>
      <w:r w:rsidRPr="007419A5">
        <w:rPr>
          <w:rFonts w:hint="eastAsia"/>
          <w:kern w:val="0"/>
        </w:rPr>
        <w:t>聚焦学</w:t>
      </w:r>
      <w:proofErr w:type="gramEnd"/>
      <w:r w:rsidRPr="007419A5">
        <w:rPr>
          <w:rFonts w:hint="eastAsia"/>
          <w:kern w:val="0"/>
        </w:rPr>
        <w:t>思想、强党性、重实践、建新功总要求，在以</w:t>
      </w:r>
      <w:proofErr w:type="gramStart"/>
      <w:r w:rsidRPr="007419A5">
        <w:rPr>
          <w:rFonts w:hint="eastAsia"/>
          <w:kern w:val="0"/>
        </w:rPr>
        <w:t>学铸魂</w:t>
      </w:r>
      <w:proofErr w:type="gramEnd"/>
      <w:r w:rsidRPr="007419A5">
        <w:rPr>
          <w:rFonts w:hint="eastAsia"/>
          <w:kern w:val="0"/>
        </w:rPr>
        <w:t>、以学增智、以学正风、以学促干上取得实效。围绕学习领会《习近平著作选读》、《习近平新时代中国特色社会主义思想专题摘编》、中共二十大报告等，举办</w:t>
      </w:r>
      <w:r w:rsidRPr="007419A5">
        <w:rPr>
          <w:rFonts w:hint="eastAsia"/>
          <w:kern w:val="0"/>
        </w:rPr>
        <w:t>5</w:t>
      </w:r>
      <w:r w:rsidRPr="007419A5">
        <w:rPr>
          <w:rFonts w:hint="eastAsia"/>
          <w:kern w:val="0"/>
        </w:rPr>
        <w:t>次全国政协党组理论学习中心组集体学习、</w:t>
      </w:r>
      <w:r w:rsidRPr="007419A5">
        <w:rPr>
          <w:rFonts w:hint="eastAsia"/>
          <w:kern w:val="0"/>
        </w:rPr>
        <w:t>2</w:t>
      </w:r>
      <w:r w:rsidRPr="007419A5">
        <w:rPr>
          <w:rFonts w:hint="eastAsia"/>
          <w:kern w:val="0"/>
        </w:rPr>
        <w:t>期专题读书班、</w:t>
      </w:r>
      <w:r w:rsidRPr="007419A5">
        <w:rPr>
          <w:rFonts w:hint="eastAsia"/>
          <w:kern w:val="0"/>
        </w:rPr>
        <w:t>4</w:t>
      </w:r>
      <w:r w:rsidRPr="007419A5">
        <w:rPr>
          <w:rFonts w:hint="eastAsia"/>
          <w:kern w:val="0"/>
        </w:rPr>
        <w:t>次主席会议集体学习、</w:t>
      </w:r>
      <w:r w:rsidRPr="007419A5">
        <w:rPr>
          <w:rFonts w:hint="eastAsia"/>
          <w:kern w:val="0"/>
        </w:rPr>
        <w:t>3</w:t>
      </w:r>
      <w:r w:rsidRPr="007419A5">
        <w:rPr>
          <w:rFonts w:hint="eastAsia"/>
          <w:kern w:val="0"/>
        </w:rPr>
        <w:t>次常委会学习讲座。坚持把学习阐释习近平总书记相关重要论述和中共中央重大决策部署贯穿于协商议政活动之中，增强建言资政针对性和思想引领有效性。习近平新时代中国特色社会主义思想学习座谈小组共举办学习座谈会</w:t>
      </w:r>
      <w:r w:rsidRPr="007419A5">
        <w:rPr>
          <w:rFonts w:hint="eastAsia"/>
          <w:kern w:val="0"/>
        </w:rPr>
        <w:t>35</w:t>
      </w:r>
      <w:r w:rsidRPr="007419A5">
        <w:rPr>
          <w:rFonts w:hint="eastAsia"/>
          <w:kern w:val="0"/>
        </w:rPr>
        <w:t>次，委员参加</w:t>
      </w:r>
      <w:r w:rsidRPr="007419A5">
        <w:rPr>
          <w:rFonts w:hint="eastAsia"/>
          <w:kern w:val="0"/>
        </w:rPr>
        <w:t>619</w:t>
      </w:r>
      <w:r w:rsidRPr="007419A5">
        <w:rPr>
          <w:rFonts w:hint="eastAsia"/>
          <w:kern w:val="0"/>
        </w:rPr>
        <w:t>人次，覆盖</w:t>
      </w:r>
      <w:r w:rsidRPr="007419A5">
        <w:rPr>
          <w:rFonts w:hint="eastAsia"/>
          <w:kern w:val="0"/>
        </w:rPr>
        <w:t>34</w:t>
      </w:r>
      <w:r w:rsidRPr="007419A5">
        <w:rPr>
          <w:rFonts w:hint="eastAsia"/>
          <w:kern w:val="0"/>
        </w:rPr>
        <w:t>个界别。制定全国政协委员读书活动工作办法，开设“学习贯彻习近平新时代中国特色社会主义思想”等</w:t>
      </w:r>
      <w:r w:rsidRPr="007419A5">
        <w:rPr>
          <w:rFonts w:hint="eastAsia"/>
          <w:kern w:val="0"/>
        </w:rPr>
        <w:t>12</w:t>
      </w:r>
      <w:r w:rsidRPr="007419A5">
        <w:rPr>
          <w:rFonts w:hint="eastAsia"/>
          <w:kern w:val="0"/>
        </w:rPr>
        <w:t>个主题读书群。出台加强和改进理论研究工作意见，引导委员结合履职围绕重大理论和实践问题开展研究、以</w:t>
      </w:r>
      <w:proofErr w:type="gramStart"/>
      <w:r w:rsidRPr="007419A5">
        <w:rPr>
          <w:rFonts w:hint="eastAsia"/>
          <w:kern w:val="0"/>
        </w:rPr>
        <w:t>研</w:t>
      </w:r>
      <w:proofErr w:type="gramEnd"/>
      <w:r w:rsidRPr="007419A5">
        <w:rPr>
          <w:rFonts w:hint="eastAsia"/>
          <w:kern w:val="0"/>
        </w:rPr>
        <w:t>促学。支持中国人民政协理论研究会举办“发挥人民政协在发展全过程人民民主中的重要作用”理论研讨会。在全国政协机关报刊开设理论学习专栏，刊登全国政协党组成员、各专门委员会分党组书记、地方政协主要负责同志、政协委员理论学习文章</w:t>
      </w:r>
      <w:r w:rsidRPr="007419A5">
        <w:rPr>
          <w:rFonts w:hint="eastAsia"/>
          <w:kern w:val="0"/>
        </w:rPr>
        <w:t>516</w:t>
      </w:r>
      <w:r w:rsidRPr="007419A5">
        <w:rPr>
          <w:rFonts w:hint="eastAsia"/>
          <w:kern w:val="0"/>
        </w:rPr>
        <w:t>篇。通过学习和研究，广大委员和机关干部更加深刻感悟习近平新时代中国特色社会主义思想的真理力量和实践伟力。坚持边学边查边改边建，广泛征求往届全国政协领导同志、各专门委员会负责同志、政协委员、政协机关干部、各省级和副省级市政协意见和建议，结合全国政协党组主题教育专题民主生活会查摆的问题，明确</w:t>
      </w:r>
      <w:r w:rsidRPr="007419A5">
        <w:rPr>
          <w:rFonts w:hint="eastAsia"/>
          <w:kern w:val="0"/>
        </w:rPr>
        <w:t>69</w:t>
      </w:r>
      <w:r w:rsidRPr="007419A5">
        <w:rPr>
          <w:rFonts w:hint="eastAsia"/>
          <w:kern w:val="0"/>
        </w:rPr>
        <w:t>条整改举措，按计划全部落实。</w:t>
      </w:r>
    </w:p>
    <w:p w:rsidR="007419A5" w:rsidRPr="007419A5" w:rsidRDefault="007419A5" w:rsidP="007419A5">
      <w:pPr>
        <w:rPr>
          <w:kern w:val="0"/>
        </w:rPr>
      </w:pPr>
      <w:r w:rsidRPr="007419A5">
        <w:rPr>
          <w:rFonts w:hint="eastAsia"/>
          <w:kern w:val="0"/>
        </w:rPr>
        <w:t>（二）围绕中共二十大重大部署协商议政，服务党和国家中心任务。我们认真组织实施中共中央批准的年度协商计划，举办专题议政性常委会会议、专题协商会、双周协商座谈会、远程协商会、提案办理协商会、界别协商会、对口协商会、专家协商会、重点关切问题情况通报会等各类协商活动</w:t>
      </w:r>
      <w:r w:rsidRPr="007419A5">
        <w:rPr>
          <w:rFonts w:hint="eastAsia"/>
          <w:kern w:val="0"/>
        </w:rPr>
        <w:t>94</w:t>
      </w:r>
      <w:r w:rsidRPr="007419A5">
        <w:rPr>
          <w:rFonts w:hint="eastAsia"/>
          <w:kern w:val="0"/>
        </w:rPr>
        <w:t>场次，共</w:t>
      </w:r>
      <w:r w:rsidRPr="007419A5">
        <w:rPr>
          <w:rFonts w:hint="eastAsia"/>
          <w:kern w:val="0"/>
        </w:rPr>
        <w:t>5087</w:t>
      </w:r>
      <w:r w:rsidRPr="007419A5">
        <w:rPr>
          <w:rFonts w:hint="eastAsia"/>
          <w:kern w:val="0"/>
        </w:rPr>
        <w:t>人次参加、</w:t>
      </w:r>
      <w:r w:rsidRPr="007419A5">
        <w:rPr>
          <w:rFonts w:hint="eastAsia"/>
          <w:kern w:val="0"/>
        </w:rPr>
        <w:t>1602</w:t>
      </w:r>
      <w:r w:rsidRPr="007419A5">
        <w:rPr>
          <w:rFonts w:hint="eastAsia"/>
          <w:kern w:val="0"/>
        </w:rPr>
        <w:t>人次发言。召开“构建新发展格局，推进中国式现代化”、“完善科技创新体系，加快实施创新驱动发展战略”专题议政性常委会会议，围绕建设现代化产业体系、提升产业</w:t>
      </w:r>
      <w:proofErr w:type="gramStart"/>
      <w:r w:rsidRPr="007419A5">
        <w:rPr>
          <w:rFonts w:hint="eastAsia"/>
          <w:kern w:val="0"/>
        </w:rPr>
        <w:t>链供应</w:t>
      </w:r>
      <w:proofErr w:type="gramEnd"/>
      <w:r w:rsidRPr="007419A5">
        <w:rPr>
          <w:rFonts w:hint="eastAsia"/>
          <w:kern w:val="0"/>
        </w:rPr>
        <w:t>链韧性和安全水平、健全关键核心技术攻关新型举国体制、提高全民科学素质等开展系列调研协商，提出针对</w:t>
      </w:r>
      <w:r w:rsidRPr="007419A5">
        <w:rPr>
          <w:rFonts w:hint="eastAsia"/>
          <w:kern w:val="0"/>
        </w:rPr>
        <w:lastRenderedPageBreak/>
        <w:t>性、操作性强的意见和建议。就优化民营企业发展环境等开展系列调研，围绕新型城镇化建设、促进房地产市场平稳健康发展专题协商，举办</w:t>
      </w:r>
      <w:r w:rsidRPr="007419A5">
        <w:rPr>
          <w:rFonts w:hint="eastAsia"/>
          <w:kern w:val="0"/>
        </w:rPr>
        <w:t>4</w:t>
      </w:r>
      <w:r w:rsidRPr="007419A5">
        <w:rPr>
          <w:rFonts w:hint="eastAsia"/>
          <w:kern w:val="0"/>
        </w:rPr>
        <w:t>次宏观经济形势分析座谈会，开展政协委员谈经济等系列活动，助力提</w:t>
      </w:r>
      <w:proofErr w:type="gramStart"/>
      <w:r w:rsidRPr="007419A5">
        <w:rPr>
          <w:rFonts w:hint="eastAsia"/>
          <w:kern w:val="0"/>
        </w:rPr>
        <w:t>振发展</w:t>
      </w:r>
      <w:proofErr w:type="gramEnd"/>
      <w:r w:rsidRPr="007419A5">
        <w:rPr>
          <w:rFonts w:hint="eastAsia"/>
          <w:kern w:val="0"/>
        </w:rPr>
        <w:t>信心。召开“加强生态环境保护，推进美丽中国建设”专题议政性常委会会议，发挥新增设环境资源界作用，就深入打好污染防治攻坚战、加快推动发展方式绿色低碳转型、全面推进长江经济带发展、黄河流域生态保护和高质量发展、运用法治方式推进自然保护地体系建设、加强荒漠化综合防治等深度协商，针对新污染物治理、新能源产业再生资源回收利用、生态产品价值实现机制、推进国家水网建设等问题开展研究。召开“增强中华文明传播力影响力”专题协商会，就保护传承弘扬中华优秀传统文化、全媒体传播体系建设、数字文化产业发展、</w:t>
      </w:r>
      <w:proofErr w:type="gramStart"/>
      <w:r w:rsidRPr="007419A5">
        <w:rPr>
          <w:rFonts w:hint="eastAsia"/>
          <w:kern w:val="0"/>
        </w:rPr>
        <w:t>加强文旅融合</w:t>
      </w:r>
      <w:proofErr w:type="gramEnd"/>
      <w:r w:rsidRPr="007419A5">
        <w:rPr>
          <w:rFonts w:hint="eastAsia"/>
          <w:kern w:val="0"/>
        </w:rPr>
        <w:t>等调研建言，服务文化强国建设。扩大协商参与面，增加专题议政性常委会会议发言人数，增加双周协商座谈会列席委员。加强同地方政协沟通协调，就相关议题开展联动协商。制定加强和改进民主监督工作实施意见，发挥协商</w:t>
      </w:r>
      <w:proofErr w:type="gramStart"/>
      <w:r w:rsidRPr="007419A5">
        <w:rPr>
          <w:rFonts w:hint="eastAsia"/>
          <w:kern w:val="0"/>
        </w:rPr>
        <w:t>式监督</w:t>
      </w:r>
      <w:proofErr w:type="gramEnd"/>
      <w:r w:rsidRPr="007419A5">
        <w:rPr>
          <w:rFonts w:hint="eastAsia"/>
          <w:kern w:val="0"/>
        </w:rPr>
        <w:t>优势，围绕“十四五”规划实施中的</w:t>
      </w:r>
      <w:r w:rsidRPr="007419A5">
        <w:rPr>
          <w:rFonts w:hint="eastAsia"/>
          <w:kern w:val="0"/>
        </w:rPr>
        <w:t>10</w:t>
      </w:r>
      <w:r w:rsidRPr="007419A5">
        <w:rPr>
          <w:rFonts w:hint="eastAsia"/>
          <w:kern w:val="0"/>
        </w:rPr>
        <w:t>个重点问题接续开展专项民主监督，</w:t>
      </w:r>
      <w:r w:rsidRPr="007419A5">
        <w:rPr>
          <w:rFonts w:hint="eastAsia"/>
          <w:kern w:val="0"/>
        </w:rPr>
        <w:t>92</w:t>
      </w:r>
      <w:r w:rsidRPr="007419A5">
        <w:rPr>
          <w:rFonts w:hint="eastAsia"/>
          <w:kern w:val="0"/>
        </w:rPr>
        <w:t>人次参加。推荐</w:t>
      </w:r>
      <w:r w:rsidRPr="007419A5">
        <w:rPr>
          <w:rFonts w:hint="eastAsia"/>
          <w:kern w:val="0"/>
        </w:rPr>
        <w:t>21</w:t>
      </w:r>
      <w:r w:rsidRPr="007419A5">
        <w:rPr>
          <w:rFonts w:hint="eastAsia"/>
          <w:kern w:val="0"/>
        </w:rPr>
        <w:t>名委员担任国家监委特约监察员、</w:t>
      </w:r>
      <w:r w:rsidRPr="007419A5">
        <w:rPr>
          <w:rFonts w:hint="eastAsia"/>
          <w:kern w:val="0"/>
        </w:rPr>
        <w:t>30</w:t>
      </w:r>
      <w:r w:rsidRPr="007419A5">
        <w:rPr>
          <w:rFonts w:hint="eastAsia"/>
          <w:kern w:val="0"/>
        </w:rPr>
        <w:t>名委员担任最高人民法院特约监督员、</w:t>
      </w:r>
      <w:r w:rsidRPr="007419A5">
        <w:rPr>
          <w:rFonts w:hint="eastAsia"/>
          <w:kern w:val="0"/>
        </w:rPr>
        <w:t>10</w:t>
      </w:r>
      <w:r w:rsidRPr="007419A5">
        <w:rPr>
          <w:rFonts w:hint="eastAsia"/>
          <w:kern w:val="0"/>
        </w:rPr>
        <w:t>名委员担任公安部党风政风警风监督员。</w:t>
      </w:r>
    </w:p>
    <w:p w:rsidR="007419A5" w:rsidRPr="007419A5" w:rsidRDefault="007419A5" w:rsidP="007419A5">
      <w:pPr>
        <w:rPr>
          <w:kern w:val="0"/>
        </w:rPr>
      </w:pPr>
      <w:r w:rsidRPr="007419A5">
        <w:rPr>
          <w:rFonts w:hint="eastAsia"/>
          <w:kern w:val="0"/>
        </w:rPr>
        <w:t>（三）</w:t>
      </w:r>
      <w:proofErr w:type="gramStart"/>
      <w:r w:rsidRPr="007419A5">
        <w:rPr>
          <w:rFonts w:hint="eastAsia"/>
          <w:kern w:val="0"/>
        </w:rPr>
        <w:t>践行</w:t>
      </w:r>
      <w:proofErr w:type="gramEnd"/>
      <w:r w:rsidRPr="007419A5">
        <w:rPr>
          <w:rFonts w:hint="eastAsia"/>
          <w:kern w:val="0"/>
        </w:rPr>
        <w:t>以人民为中心的发展思想，助</w:t>
      </w:r>
      <w:proofErr w:type="gramStart"/>
      <w:r w:rsidRPr="007419A5">
        <w:rPr>
          <w:rFonts w:hint="eastAsia"/>
          <w:kern w:val="0"/>
        </w:rPr>
        <w:t>推保障</w:t>
      </w:r>
      <w:proofErr w:type="gramEnd"/>
      <w:r w:rsidRPr="007419A5">
        <w:rPr>
          <w:rFonts w:hint="eastAsia"/>
          <w:kern w:val="0"/>
        </w:rPr>
        <w:t>和改善民生。我们坚持履职为民，引导委员立足实际服务群众。召开“统筹城乡融合发展，全面推进乡村振兴”专题协商会，围绕加强高标准农田建设、促进高质量充分就业、守住不发生规模性返贫底线、办好人民满意的教育、构建现代职业教育体系、提高产业工人创新技能、优质医疗资源扩容和区域均衡布局、老龄事业和老龄产业协同发展、推进市</w:t>
      </w:r>
      <w:proofErr w:type="gramStart"/>
      <w:r w:rsidRPr="007419A5">
        <w:rPr>
          <w:rFonts w:hint="eastAsia"/>
          <w:kern w:val="0"/>
        </w:rPr>
        <w:t>域社会</w:t>
      </w:r>
      <w:proofErr w:type="gramEnd"/>
      <w:r w:rsidRPr="007419A5">
        <w:rPr>
          <w:rFonts w:hint="eastAsia"/>
          <w:kern w:val="0"/>
        </w:rPr>
        <w:t>治理现代化等深入调研，就中小学教研体系建设、加快社会</w:t>
      </w:r>
      <w:proofErr w:type="gramStart"/>
      <w:r w:rsidRPr="007419A5">
        <w:rPr>
          <w:rFonts w:hint="eastAsia"/>
          <w:kern w:val="0"/>
        </w:rPr>
        <w:t>适</w:t>
      </w:r>
      <w:proofErr w:type="gramEnd"/>
      <w:r w:rsidRPr="007419A5">
        <w:rPr>
          <w:rFonts w:hint="eastAsia"/>
          <w:kern w:val="0"/>
        </w:rPr>
        <w:t>老化改造、健全生育支持政策体系等进行协商。创新开展委员履职“服务为民”活动，创办“委员科学讲堂”，开展“科普万里行”活动，组织委员面向青少年、基层群众等举办科普讲座、法治宣讲等</w:t>
      </w:r>
      <w:r w:rsidRPr="007419A5">
        <w:rPr>
          <w:rFonts w:hint="eastAsia"/>
          <w:kern w:val="0"/>
        </w:rPr>
        <w:t>44</w:t>
      </w:r>
      <w:r w:rsidRPr="007419A5">
        <w:rPr>
          <w:rFonts w:hint="eastAsia"/>
          <w:kern w:val="0"/>
        </w:rPr>
        <w:t>场次。开展“政协委员企业进校园促就业”和</w:t>
      </w:r>
      <w:proofErr w:type="gramStart"/>
      <w:r w:rsidRPr="007419A5">
        <w:rPr>
          <w:rFonts w:hint="eastAsia"/>
          <w:kern w:val="0"/>
        </w:rPr>
        <w:t>医卫</w:t>
      </w:r>
      <w:proofErr w:type="gramEnd"/>
      <w:r w:rsidRPr="007419A5">
        <w:rPr>
          <w:rFonts w:hint="eastAsia"/>
          <w:kern w:val="0"/>
        </w:rPr>
        <w:t>、体育、文化、科技“下基层惠民生”等活动，组织委员开展捐资助学、扶残助弱、技术培训、法律援助、项目帮扶等服务群众活动</w:t>
      </w:r>
      <w:r w:rsidRPr="007419A5">
        <w:rPr>
          <w:rFonts w:hint="eastAsia"/>
          <w:kern w:val="0"/>
        </w:rPr>
        <w:t>2480</w:t>
      </w:r>
      <w:r w:rsidRPr="007419A5">
        <w:rPr>
          <w:rFonts w:hint="eastAsia"/>
          <w:kern w:val="0"/>
        </w:rPr>
        <w:t>项，引导广大委员担当尽责，以实际行动</w:t>
      </w:r>
      <w:proofErr w:type="gramStart"/>
      <w:r w:rsidRPr="007419A5">
        <w:rPr>
          <w:rFonts w:hint="eastAsia"/>
          <w:kern w:val="0"/>
        </w:rPr>
        <w:t>践行</w:t>
      </w:r>
      <w:proofErr w:type="gramEnd"/>
      <w:r w:rsidRPr="007419A5">
        <w:rPr>
          <w:rFonts w:hint="eastAsia"/>
          <w:kern w:val="0"/>
        </w:rPr>
        <w:t>人民政协为人民的理念。</w:t>
      </w:r>
    </w:p>
    <w:p w:rsidR="007419A5" w:rsidRPr="007419A5" w:rsidRDefault="007419A5" w:rsidP="007419A5">
      <w:pPr>
        <w:rPr>
          <w:kern w:val="0"/>
        </w:rPr>
      </w:pPr>
      <w:r w:rsidRPr="007419A5">
        <w:rPr>
          <w:rFonts w:hint="eastAsia"/>
          <w:kern w:val="0"/>
        </w:rPr>
        <w:t>（四）抓实经常性工作，提升履职效能。我们加强调研活动统筹安排，精简团组人数，避免集中扎堆调研，减轻基层负担。开展全国政协党组</w:t>
      </w:r>
      <w:proofErr w:type="gramStart"/>
      <w:r w:rsidRPr="007419A5">
        <w:rPr>
          <w:rFonts w:hint="eastAsia"/>
          <w:kern w:val="0"/>
        </w:rPr>
        <w:t>成员领题调研</w:t>
      </w:r>
      <w:proofErr w:type="gramEnd"/>
      <w:r w:rsidRPr="007419A5">
        <w:rPr>
          <w:rFonts w:hint="eastAsia"/>
          <w:kern w:val="0"/>
        </w:rPr>
        <w:t>、主席会议成员专题研究和专门委员会调研视察考察等</w:t>
      </w:r>
      <w:r w:rsidRPr="007419A5">
        <w:rPr>
          <w:rFonts w:hint="eastAsia"/>
          <w:kern w:val="0"/>
        </w:rPr>
        <w:t>138</w:t>
      </w:r>
      <w:r w:rsidRPr="007419A5">
        <w:rPr>
          <w:rFonts w:hint="eastAsia"/>
          <w:kern w:val="0"/>
        </w:rPr>
        <w:t>项。委员参加全国政协视察考察团组</w:t>
      </w:r>
      <w:r w:rsidRPr="007419A5">
        <w:rPr>
          <w:rFonts w:hint="eastAsia"/>
          <w:kern w:val="0"/>
        </w:rPr>
        <w:t>17</w:t>
      </w:r>
      <w:r w:rsidRPr="007419A5">
        <w:rPr>
          <w:rFonts w:hint="eastAsia"/>
          <w:kern w:val="0"/>
        </w:rPr>
        <w:t>个、</w:t>
      </w:r>
      <w:r w:rsidRPr="007419A5">
        <w:rPr>
          <w:rFonts w:hint="eastAsia"/>
          <w:kern w:val="0"/>
        </w:rPr>
        <w:t>202</w:t>
      </w:r>
      <w:r w:rsidRPr="007419A5">
        <w:rPr>
          <w:rFonts w:hint="eastAsia"/>
          <w:kern w:val="0"/>
        </w:rPr>
        <w:t>人次，参加</w:t>
      </w:r>
      <w:r w:rsidRPr="007419A5">
        <w:rPr>
          <w:rFonts w:hint="eastAsia"/>
          <w:kern w:val="0"/>
        </w:rPr>
        <w:t>81</w:t>
      </w:r>
      <w:r w:rsidRPr="007419A5">
        <w:rPr>
          <w:rFonts w:hint="eastAsia"/>
          <w:kern w:val="0"/>
        </w:rPr>
        <w:t>项专题调研、</w:t>
      </w:r>
      <w:r w:rsidRPr="007419A5">
        <w:rPr>
          <w:rFonts w:hint="eastAsia"/>
          <w:kern w:val="0"/>
        </w:rPr>
        <w:t>600</w:t>
      </w:r>
      <w:r w:rsidRPr="007419A5">
        <w:rPr>
          <w:rFonts w:hint="eastAsia"/>
          <w:kern w:val="0"/>
        </w:rPr>
        <w:t>多人次。创设《政协调研》。修订提案工作条例，提高提、立、办、督、评工作质量，收到提案</w:t>
      </w:r>
      <w:r w:rsidRPr="007419A5">
        <w:rPr>
          <w:rFonts w:hint="eastAsia"/>
          <w:kern w:val="0"/>
        </w:rPr>
        <w:t>5621</w:t>
      </w:r>
      <w:r w:rsidRPr="007419A5">
        <w:rPr>
          <w:rFonts w:hint="eastAsia"/>
          <w:kern w:val="0"/>
        </w:rPr>
        <w:t>件，立案</w:t>
      </w:r>
      <w:r w:rsidRPr="007419A5">
        <w:rPr>
          <w:rFonts w:hint="eastAsia"/>
          <w:kern w:val="0"/>
        </w:rPr>
        <w:t>4791</w:t>
      </w:r>
      <w:r w:rsidRPr="007419A5">
        <w:rPr>
          <w:rFonts w:hint="eastAsia"/>
          <w:kern w:val="0"/>
        </w:rPr>
        <w:t>件，办复率达</w:t>
      </w:r>
      <w:r w:rsidRPr="007419A5">
        <w:rPr>
          <w:rFonts w:hint="eastAsia"/>
          <w:kern w:val="0"/>
        </w:rPr>
        <w:t>99.9%</w:t>
      </w:r>
      <w:r w:rsidRPr="007419A5">
        <w:rPr>
          <w:rFonts w:hint="eastAsia"/>
          <w:kern w:val="0"/>
        </w:rPr>
        <w:t>，</w:t>
      </w:r>
      <w:r w:rsidRPr="007419A5">
        <w:rPr>
          <w:rFonts w:hint="eastAsia"/>
          <w:kern w:val="0"/>
        </w:rPr>
        <w:t>1982</w:t>
      </w:r>
      <w:r w:rsidRPr="007419A5">
        <w:rPr>
          <w:rFonts w:hint="eastAsia"/>
          <w:kern w:val="0"/>
        </w:rPr>
        <w:t>名委员参与提案，</w:t>
      </w:r>
      <w:r w:rsidRPr="007419A5">
        <w:rPr>
          <w:rFonts w:hint="eastAsia"/>
          <w:kern w:val="0"/>
        </w:rPr>
        <w:t>1811</w:t>
      </w:r>
      <w:r w:rsidRPr="007419A5">
        <w:rPr>
          <w:rFonts w:hint="eastAsia"/>
          <w:kern w:val="0"/>
        </w:rPr>
        <w:t>名委员作为第一提案人提交提案，编发《重要提案摘报》和专报。遴选并督办重点提案</w:t>
      </w:r>
      <w:r w:rsidRPr="007419A5">
        <w:rPr>
          <w:rFonts w:hint="eastAsia"/>
          <w:kern w:val="0"/>
        </w:rPr>
        <w:t>72</w:t>
      </w:r>
      <w:r w:rsidRPr="007419A5">
        <w:rPr>
          <w:rFonts w:hint="eastAsia"/>
          <w:kern w:val="0"/>
        </w:rPr>
        <w:t>项，有</w:t>
      </w:r>
      <w:r w:rsidRPr="007419A5">
        <w:rPr>
          <w:rFonts w:hint="eastAsia"/>
          <w:kern w:val="0"/>
        </w:rPr>
        <w:t>22</w:t>
      </w:r>
      <w:r w:rsidRPr="007419A5">
        <w:rPr>
          <w:rFonts w:hint="eastAsia"/>
          <w:kern w:val="0"/>
        </w:rPr>
        <w:t>名主席会议成员牵头督办</w:t>
      </w:r>
      <w:r w:rsidRPr="007419A5">
        <w:rPr>
          <w:rFonts w:hint="eastAsia"/>
          <w:kern w:val="0"/>
        </w:rPr>
        <w:t>31</w:t>
      </w:r>
      <w:r w:rsidRPr="007419A5">
        <w:rPr>
          <w:rFonts w:hint="eastAsia"/>
          <w:kern w:val="0"/>
        </w:rPr>
        <w:t>项重点提案。制定加强和改进反映社情民意信息工作意见，收到各方面信息来稿</w:t>
      </w:r>
      <w:r w:rsidRPr="007419A5">
        <w:rPr>
          <w:rFonts w:hint="eastAsia"/>
          <w:kern w:val="0"/>
        </w:rPr>
        <w:t>43995</w:t>
      </w:r>
      <w:r w:rsidRPr="007419A5">
        <w:rPr>
          <w:rFonts w:hint="eastAsia"/>
          <w:kern w:val="0"/>
        </w:rPr>
        <w:t>篇，采用</w:t>
      </w:r>
      <w:r w:rsidRPr="007419A5">
        <w:rPr>
          <w:rFonts w:hint="eastAsia"/>
          <w:kern w:val="0"/>
        </w:rPr>
        <w:t>6010</w:t>
      </w:r>
      <w:r w:rsidRPr="007419A5">
        <w:rPr>
          <w:rFonts w:hint="eastAsia"/>
          <w:kern w:val="0"/>
        </w:rPr>
        <w:t>篇。其中，</w:t>
      </w:r>
      <w:r w:rsidRPr="007419A5">
        <w:rPr>
          <w:rFonts w:hint="eastAsia"/>
          <w:kern w:val="0"/>
        </w:rPr>
        <w:t>1154</w:t>
      </w:r>
      <w:r w:rsidRPr="007419A5">
        <w:rPr>
          <w:rFonts w:hint="eastAsia"/>
          <w:kern w:val="0"/>
        </w:rPr>
        <w:t>名委员报送信息</w:t>
      </w:r>
      <w:r w:rsidRPr="007419A5">
        <w:rPr>
          <w:rFonts w:hint="eastAsia"/>
          <w:kern w:val="0"/>
        </w:rPr>
        <w:t>7421</w:t>
      </w:r>
      <w:r w:rsidRPr="007419A5">
        <w:rPr>
          <w:rFonts w:hint="eastAsia"/>
          <w:kern w:val="0"/>
        </w:rPr>
        <w:t>篇，采用</w:t>
      </w:r>
      <w:r w:rsidRPr="007419A5">
        <w:rPr>
          <w:rFonts w:hint="eastAsia"/>
          <w:kern w:val="0"/>
        </w:rPr>
        <w:t>1715</w:t>
      </w:r>
      <w:r w:rsidRPr="007419A5">
        <w:rPr>
          <w:rFonts w:hint="eastAsia"/>
          <w:kern w:val="0"/>
        </w:rPr>
        <w:t>篇，委员报送信息最多的</w:t>
      </w:r>
      <w:r w:rsidRPr="007419A5">
        <w:rPr>
          <w:rFonts w:hint="eastAsia"/>
          <w:kern w:val="0"/>
        </w:rPr>
        <w:t>93</w:t>
      </w:r>
      <w:r w:rsidRPr="007419A5">
        <w:rPr>
          <w:rFonts w:hint="eastAsia"/>
          <w:kern w:val="0"/>
        </w:rPr>
        <w:t>篇、采用最多的</w:t>
      </w:r>
      <w:r w:rsidRPr="007419A5">
        <w:rPr>
          <w:rFonts w:hint="eastAsia"/>
          <w:kern w:val="0"/>
        </w:rPr>
        <w:t>23</w:t>
      </w:r>
      <w:r w:rsidRPr="007419A5">
        <w:rPr>
          <w:rFonts w:hint="eastAsia"/>
          <w:kern w:val="0"/>
        </w:rPr>
        <w:t>篇。编报各类信息刊物</w:t>
      </w:r>
      <w:r w:rsidRPr="007419A5">
        <w:rPr>
          <w:rFonts w:hint="eastAsia"/>
          <w:kern w:val="0"/>
        </w:rPr>
        <w:t>1063</w:t>
      </w:r>
      <w:r w:rsidRPr="007419A5">
        <w:rPr>
          <w:rFonts w:hint="eastAsia"/>
          <w:kern w:val="0"/>
        </w:rPr>
        <w:t>期，其中向中共中央、国务院和有关部门报送信息</w:t>
      </w:r>
      <w:r w:rsidRPr="007419A5">
        <w:rPr>
          <w:rFonts w:hint="eastAsia"/>
          <w:kern w:val="0"/>
        </w:rPr>
        <w:t>594</w:t>
      </w:r>
      <w:r w:rsidRPr="007419A5">
        <w:rPr>
          <w:rFonts w:hint="eastAsia"/>
          <w:kern w:val="0"/>
        </w:rPr>
        <w:t>期，转化提案、大会发言、谈心交流、调研视察、协商议政成果编报信息</w:t>
      </w:r>
      <w:r w:rsidRPr="007419A5">
        <w:rPr>
          <w:rFonts w:hint="eastAsia"/>
          <w:kern w:val="0"/>
        </w:rPr>
        <w:t>233</w:t>
      </w:r>
      <w:r w:rsidRPr="007419A5">
        <w:rPr>
          <w:rFonts w:hint="eastAsia"/>
          <w:kern w:val="0"/>
        </w:rPr>
        <w:t>期，各类议政建言成果收到批示</w:t>
      </w:r>
      <w:r w:rsidRPr="007419A5">
        <w:rPr>
          <w:rFonts w:hint="eastAsia"/>
          <w:kern w:val="0"/>
        </w:rPr>
        <w:t>578</w:t>
      </w:r>
      <w:r w:rsidRPr="007419A5">
        <w:rPr>
          <w:rFonts w:hint="eastAsia"/>
          <w:kern w:val="0"/>
        </w:rPr>
        <w:t>人次、反馈报告</w:t>
      </w:r>
      <w:r w:rsidRPr="007419A5">
        <w:rPr>
          <w:rFonts w:hint="eastAsia"/>
          <w:kern w:val="0"/>
        </w:rPr>
        <w:t>76</w:t>
      </w:r>
      <w:r w:rsidRPr="007419A5">
        <w:rPr>
          <w:rFonts w:hint="eastAsia"/>
          <w:kern w:val="0"/>
        </w:rPr>
        <w:t>个，为有关部门制定政策、出台措施提供了重要参考。政协机关报刊刊发重要协商活动报道</w:t>
      </w:r>
      <w:r w:rsidRPr="007419A5">
        <w:rPr>
          <w:rFonts w:hint="eastAsia"/>
          <w:kern w:val="0"/>
        </w:rPr>
        <w:t>680</w:t>
      </w:r>
      <w:r w:rsidRPr="007419A5">
        <w:rPr>
          <w:rFonts w:hint="eastAsia"/>
          <w:kern w:val="0"/>
        </w:rPr>
        <w:t>篇、委员履职报道</w:t>
      </w:r>
      <w:r w:rsidRPr="007419A5">
        <w:rPr>
          <w:rFonts w:hint="eastAsia"/>
          <w:kern w:val="0"/>
        </w:rPr>
        <w:t>2278</w:t>
      </w:r>
      <w:r w:rsidRPr="007419A5">
        <w:rPr>
          <w:rFonts w:hint="eastAsia"/>
          <w:kern w:val="0"/>
        </w:rPr>
        <w:t>篇，《人民政协报》开设专栏刊发各地政协经验做法的系列报道</w:t>
      </w:r>
      <w:r w:rsidRPr="007419A5">
        <w:rPr>
          <w:rFonts w:hint="eastAsia"/>
          <w:kern w:val="0"/>
        </w:rPr>
        <w:t>278</w:t>
      </w:r>
      <w:r w:rsidRPr="007419A5">
        <w:rPr>
          <w:rFonts w:hint="eastAsia"/>
          <w:kern w:val="0"/>
        </w:rPr>
        <w:t>篇。改进大会发言遴选和组织工作，增强发言代表性和感染力，编发大会发言</w:t>
      </w:r>
      <w:r w:rsidRPr="007419A5">
        <w:rPr>
          <w:rFonts w:hint="eastAsia"/>
          <w:kern w:val="0"/>
        </w:rPr>
        <w:t>901</w:t>
      </w:r>
      <w:r w:rsidRPr="007419A5">
        <w:rPr>
          <w:rFonts w:hint="eastAsia"/>
          <w:kern w:val="0"/>
        </w:rPr>
        <w:t>篇，</w:t>
      </w:r>
      <w:r w:rsidRPr="007419A5">
        <w:rPr>
          <w:rFonts w:hint="eastAsia"/>
          <w:kern w:val="0"/>
        </w:rPr>
        <w:t>65</w:t>
      </w:r>
      <w:r w:rsidRPr="007419A5">
        <w:rPr>
          <w:rFonts w:hint="eastAsia"/>
          <w:kern w:val="0"/>
        </w:rPr>
        <w:t>位委员作口头发言。《人民日报》和全国政协机关报刊刊发常委会会议、双周协商座谈会等委员发言</w:t>
      </w:r>
      <w:r w:rsidRPr="007419A5">
        <w:rPr>
          <w:rFonts w:hint="eastAsia"/>
          <w:kern w:val="0"/>
        </w:rPr>
        <w:t>818</w:t>
      </w:r>
      <w:r w:rsidRPr="007419A5">
        <w:rPr>
          <w:rFonts w:hint="eastAsia"/>
          <w:kern w:val="0"/>
        </w:rPr>
        <w:t>篇次。制定完善委员联系界别群众制度机制意见，全国政协委员共开展</w:t>
      </w:r>
      <w:r w:rsidRPr="007419A5">
        <w:rPr>
          <w:rFonts w:hint="eastAsia"/>
          <w:kern w:val="0"/>
        </w:rPr>
        <w:t>6806</w:t>
      </w:r>
      <w:r w:rsidRPr="007419A5">
        <w:rPr>
          <w:rFonts w:hint="eastAsia"/>
          <w:kern w:val="0"/>
        </w:rPr>
        <w:t>项联系界别群众活动。制定</w:t>
      </w:r>
      <w:proofErr w:type="gramStart"/>
      <w:r w:rsidRPr="007419A5">
        <w:rPr>
          <w:rFonts w:hint="eastAsia"/>
          <w:kern w:val="0"/>
        </w:rPr>
        <w:t>《十四届全国政协文史资料选题协作规划》及征编</w:t>
      </w:r>
      <w:proofErr w:type="gramEnd"/>
      <w:r w:rsidRPr="007419A5">
        <w:rPr>
          <w:rFonts w:hint="eastAsia"/>
          <w:kern w:val="0"/>
        </w:rPr>
        <w:t>方案。召开全国政协机关工作座谈会和</w:t>
      </w:r>
      <w:r w:rsidRPr="007419A5">
        <w:rPr>
          <w:rFonts w:hint="eastAsia"/>
          <w:kern w:val="0"/>
        </w:rPr>
        <w:t>11</w:t>
      </w:r>
      <w:r w:rsidRPr="007419A5">
        <w:rPr>
          <w:rFonts w:hint="eastAsia"/>
          <w:kern w:val="0"/>
        </w:rPr>
        <w:t>场机关干部座谈会，同</w:t>
      </w:r>
      <w:proofErr w:type="gramStart"/>
      <w:r w:rsidRPr="007419A5">
        <w:rPr>
          <w:rFonts w:hint="eastAsia"/>
          <w:kern w:val="0"/>
        </w:rPr>
        <w:t>19</w:t>
      </w:r>
      <w:r w:rsidRPr="007419A5">
        <w:rPr>
          <w:rFonts w:hint="eastAsia"/>
          <w:kern w:val="0"/>
        </w:rPr>
        <w:t>个室局</w:t>
      </w:r>
      <w:r w:rsidRPr="007419A5">
        <w:rPr>
          <w:rFonts w:hint="eastAsia"/>
          <w:kern w:val="0"/>
        </w:rPr>
        <w:t>324</w:t>
      </w:r>
      <w:r w:rsidRPr="007419A5">
        <w:rPr>
          <w:rFonts w:hint="eastAsia"/>
          <w:kern w:val="0"/>
        </w:rPr>
        <w:t>名</w:t>
      </w:r>
      <w:proofErr w:type="gramEnd"/>
      <w:r w:rsidRPr="007419A5">
        <w:rPr>
          <w:rFonts w:hint="eastAsia"/>
          <w:kern w:val="0"/>
        </w:rPr>
        <w:t>机关干部面对面交流。坚持正确用人导向，抓好干部队</w:t>
      </w:r>
      <w:r w:rsidRPr="007419A5">
        <w:rPr>
          <w:rFonts w:hint="eastAsia"/>
          <w:kern w:val="0"/>
        </w:rPr>
        <w:lastRenderedPageBreak/>
        <w:t>伍教育整顿，组织机关</w:t>
      </w:r>
      <w:r w:rsidRPr="007419A5">
        <w:rPr>
          <w:rFonts w:hint="eastAsia"/>
          <w:kern w:val="0"/>
        </w:rPr>
        <w:t>808</w:t>
      </w:r>
      <w:r w:rsidRPr="007419A5">
        <w:rPr>
          <w:rFonts w:hint="eastAsia"/>
          <w:kern w:val="0"/>
        </w:rPr>
        <w:t>名党员干部自查自纠自报自改。成立全国政协党组巡视机构，制定专项巡视工作办法及</w:t>
      </w:r>
      <w:r w:rsidRPr="007419A5">
        <w:rPr>
          <w:rFonts w:hint="eastAsia"/>
          <w:kern w:val="0"/>
        </w:rPr>
        <w:t>5</w:t>
      </w:r>
      <w:r w:rsidRPr="007419A5">
        <w:rPr>
          <w:rFonts w:hint="eastAsia"/>
          <w:kern w:val="0"/>
        </w:rPr>
        <w:t>年规划，部署对</w:t>
      </w:r>
      <w:r w:rsidRPr="007419A5">
        <w:rPr>
          <w:rFonts w:hint="eastAsia"/>
          <w:kern w:val="0"/>
        </w:rPr>
        <w:t>10</w:t>
      </w:r>
      <w:r w:rsidRPr="007419A5">
        <w:rPr>
          <w:rFonts w:hint="eastAsia"/>
          <w:kern w:val="0"/>
        </w:rPr>
        <w:t>个专门委员会分党组开展全覆盖巡视。支持中央纪委国家监委驻全国政协机关纪检监察组工作，建设模范机关取得新成效。组织</w:t>
      </w:r>
      <w:r w:rsidRPr="007419A5">
        <w:rPr>
          <w:rFonts w:hint="eastAsia"/>
          <w:kern w:val="0"/>
        </w:rPr>
        <w:t>7</w:t>
      </w:r>
      <w:r w:rsidRPr="007419A5">
        <w:rPr>
          <w:rFonts w:hint="eastAsia"/>
          <w:kern w:val="0"/>
        </w:rPr>
        <w:t>轮安全隐患排查整改，确保机关安全运行。</w:t>
      </w:r>
    </w:p>
    <w:p w:rsidR="007419A5" w:rsidRPr="007419A5" w:rsidRDefault="007419A5" w:rsidP="007419A5">
      <w:pPr>
        <w:rPr>
          <w:kern w:val="0"/>
        </w:rPr>
      </w:pPr>
      <w:r w:rsidRPr="007419A5">
        <w:rPr>
          <w:rFonts w:hint="eastAsia"/>
          <w:kern w:val="0"/>
        </w:rPr>
        <w:t>（五）发挥统一战线组织功能，促进政党关系、民族关系、宗教关系、阶层关系、海内外同胞关系和谐。我们把加强思想政治引领、广泛凝聚共识作为</w:t>
      </w:r>
      <w:proofErr w:type="gramStart"/>
      <w:r w:rsidRPr="007419A5">
        <w:rPr>
          <w:rFonts w:hint="eastAsia"/>
          <w:kern w:val="0"/>
        </w:rPr>
        <w:t>履</w:t>
      </w:r>
      <w:proofErr w:type="gramEnd"/>
      <w:r w:rsidRPr="007419A5">
        <w:rPr>
          <w:rFonts w:hint="eastAsia"/>
          <w:kern w:val="0"/>
        </w:rPr>
        <w:t>职工作的中心环节，坚持一致性和多样性统一，努力寻求最大公约数、画出最大同心圆。发挥人民政协作为实行中国新型政党制度重要政治形式和组织形式作用，有关专门委员会同各民主党派中央、全国工商联开展联合调研</w:t>
      </w:r>
      <w:r w:rsidRPr="007419A5">
        <w:rPr>
          <w:rFonts w:hint="eastAsia"/>
          <w:kern w:val="0"/>
        </w:rPr>
        <w:t>5</w:t>
      </w:r>
      <w:r w:rsidRPr="007419A5">
        <w:rPr>
          <w:rFonts w:hint="eastAsia"/>
          <w:kern w:val="0"/>
        </w:rPr>
        <w:t>次、联办协商活动</w:t>
      </w:r>
      <w:r w:rsidRPr="007419A5">
        <w:rPr>
          <w:rFonts w:hint="eastAsia"/>
          <w:kern w:val="0"/>
        </w:rPr>
        <w:t>9</w:t>
      </w:r>
      <w:r w:rsidRPr="007419A5">
        <w:rPr>
          <w:rFonts w:hint="eastAsia"/>
          <w:kern w:val="0"/>
        </w:rPr>
        <w:t>次，各民主党派、全国工商联和无党派人士提交提案</w:t>
      </w:r>
      <w:r w:rsidRPr="007419A5">
        <w:rPr>
          <w:rFonts w:hint="eastAsia"/>
          <w:kern w:val="0"/>
        </w:rPr>
        <w:t>563</w:t>
      </w:r>
      <w:r w:rsidRPr="007419A5">
        <w:rPr>
          <w:rFonts w:hint="eastAsia"/>
          <w:kern w:val="0"/>
        </w:rPr>
        <w:t>件、大会发言</w:t>
      </w:r>
      <w:r w:rsidRPr="007419A5">
        <w:rPr>
          <w:rFonts w:hint="eastAsia"/>
          <w:kern w:val="0"/>
        </w:rPr>
        <w:t>144</w:t>
      </w:r>
      <w:r w:rsidRPr="007419A5">
        <w:rPr>
          <w:rFonts w:hint="eastAsia"/>
          <w:kern w:val="0"/>
        </w:rPr>
        <w:t>篇。设立委员联络机构。全国政协党组成员同</w:t>
      </w:r>
      <w:proofErr w:type="gramStart"/>
      <w:r w:rsidRPr="007419A5">
        <w:rPr>
          <w:rFonts w:hint="eastAsia"/>
          <w:kern w:val="0"/>
        </w:rPr>
        <w:t>党外委员</w:t>
      </w:r>
      <w:proofErr w:type="gramEnd"/>
      <w:r w:rsidRPr="007419A5">
        <w:rPr>
          <w:rFonts w:hint="eastAsia"/>
          <w:kern w:val="0"/>
        </w:rPr>
        <w:t>开展“一对一”谈心交流</w:t>
      </w:r>
      <w:r w:rsidRPr="007419A5">
        <w:rPr>
          <w:rFonts w:hint="eastAsia"/>
          <w:kern w:val="0"/>
        </w:rPr>
        <w:t>403</w:t>
      </w:r>
      <w:r w:rsidRPr="007419A5">
        <w:rPr>
          <w:rFonts w:hint="eastAsia"/>
          <w:kern w:val="0"/>
        </w:rPr>
        <w:t>人次，交流情况、沟通思想、增进共识，许多重要意见得到有关部门重视采纳。组织</w:t>
      </w:r>
      <w:proofErr w:type="gramStart"/>
      <w:r w:rsidRPr="007419A5">
        <w:rPr>
          <w:rFonts w:hint="eastAsia"/>
          <w:kern w:val="0"/>
        </w:rPr>
        <w:t>党外委员</w:t>
      </w:r>
      <w:proofErr w:type="gramEnd"/>
      <w:r w:rsidRPr="007419A5">
        <w:rPr>
          <w:rFonts w:hint="eastAsia"/>
          <w:kern w:val="0"/>
        </w:rPr>
        <w:t>专题视察</w:t>
      </w:r>
      <w:r w:rsidRPr="007419A5">
        <w:rPr>
          <w:rFonts w:hint="eastAsia"/>
          <w:kern w:val="0"/>
        </w:rPr>
        <w:t>11</w:t>
      </w:r>
      <w:r w:rsidRPr="007419A5">
        <w:rPr>
          <w:rFonts w:hint="eastAsia"/>
          <w:kern w:val="0"/>
        </w:rPr>
        <w:t>次，健全党员委员联系</w:t>
      </w:r>
      <w:proofErr w:type="gramStart"/>
      <w:r w:rsidRPr="007419A5">
        <w:rPr>
          <w:rFonts w:hint="eastAsia"/>
          <w:kern w:val="0"/>
        </w:rPr>
        <w:t>党外委员</w:t>
      </w:r>
      <w:proofErr w:type="gramEnd"/>
      <w:r w:rsidRPr="007419A5">
        <w:rPr>
          <w:rFonts w:hint="eastAsia"/>
          <w:kern w:val="0"/>
        </w:rPr>
        <w:t>制度机制，</w:t>
      </w:r>
      <w:r w:rsidRPr="007419A5">
        <w:rPr>
          <w:rFonts w:hint="eastAsia"/>
          <w:kern w:val="0"/>
        </w:rPr>
        <w:t>828</w:t>
      </w:r>
      <w:r w:rsidRPr="007419A5">
        <w:rPr>
          <w:rFonts w:hint="eastAsia"/>
          <w:kern w:val="0"/>
        </w:rPr>
        <w:t>名中共党员委员同</w:t>
      </w:r>
      <w:r w:rsidRPr="007419A5">
        <w:rPr>
          <w:rFonts w:hint="eastAsia"/>
          <w:kern w:val="0"/>
        </w:rPr>
        <w:t>1157</w:t>
      </w:r>
      <w:r w:rsidRPr="007419A5">
        <w:rPr>
          <w:rFonts w:hint="eastAsia"/>
          <w:kern w:val="0"/>
        </w:rPr>
        <w:t>名</w:t>
      </w:r>
      <w:proofErr w:type="gramStart"/>
      <w:r w:rsidRPr="007419A5">
        <w:rPr>
          <w:rFonts w:hint="eastAsia"/>
          <w:kern w:val="0"/>
        </w:rPr>
        <w:t>党外委员</w:t>
      </w:r>
      <w:proofErr w:type="gramEnd"/>
      <w:r w:rsidRPr="007419A5">
        <w:rPr>
          <w:rFonts w:hint="eastAsia"/>
          <w:kern w:val="0"/>
        </w:rPr>
        <w:t>建立联系。注重在履职中加强同党外知识分子、非公有制</w:t>
      </w:r>
      <w:proofErr w:type="gramStart"/>
      <w:r w:rsidRPr="007419A5">
        <w:rPr>
          <w:rFonts w:hint="eastAsia"/>
          <w:kern w:val="0"/>
        </w:rPr>
        <w:t>经济人</w:t>
      </w:r>
      <w:proofErr w:type="gramEnd"/>
      <w:r w:rsidRPr="007419A5">
        <w:rPr>
          <w:rFonts w:hint="eastAsia"/>
          <w:kern w:val="0"/>
        </w:rPr>
        <w:t>士、新的社会阶层人士沟通交流、联系联谊。学习贯彻新时代党的治藏方略、新时代党</w:t>
      </w:r>
      <w:proofErr w:type="gramStart"/>
      <w:r w:rsidRPr="007419A5">
        <w:rPr>
          <w:rFonts w:hint="eastAsia"/>
          <w:kern w:val="0"/>
        </w:rPr>
        <w:t>的治疆方略</w:t>
      </w:r>
      <w:proofErr w:type="gramEnd"/>
      <w:r w:rsidRPr="007419A5">
        <w:rPr>
          <w:rFonts w:hint="eastAsia"/>
          <w:kern w:val="0"/>
        </w:rPr>
        <w:t>，就推进藏传佛教中国化、推进新疆伊斯兰教中国化等赴西藏、新疆、</w:t>
      </w:r>
      <w:proofErr w:type="gramStart"/>
      <w:r w:rsidRPr="007419A5">
        <w:rPr>
          <w:rFonts w:hint="eastAsia"/>
          <w:kern w:val="0"/>
        </w:rPr>
        <w:t>四川涉藏州县</w:t>
      </w:r>
      <w:proofErr w:type="gramEnd"/>
      <w:r w:rsidRPr="007419A5">
        <w:rPr>
          <w:rFonts w:hint="eastAsia"/>
          <w:kern w:val="0"/>
        </w:rPr>
        <w:t>开展</w:t>
      </w:r>
      <w:r w:rsidRPr="007419A5">
        <w:rPr>
          <w:rFonts w:hint="eastAsia"/>
          <w:kern w:val="0"/>
        </w:rPr>
        <w:t>10</w:t>
      </w:r>
      <w:r w:rsidRPr="007419A5">
        <w:rPr>
          <w:rFonts w:hint="eastAsia"/>
          <w:kern w:val="0"/>
        </w:rPr>
        <w:t>次调研视察，就加强各民族交往交流交融历史阐释和宣传教育、加强高校铸牢中华民族共同体意识教育等深入研究。召开少数民族界、宗教界反映社情民意座谈会，组织开展“委员促三交”系列活动。围绕促进港澳青年更好融入国家发展大局等开展调研，组织深化港澳与内地交流合作专题视察，完善联系港澳委员工作机制。围绕加强两岸产业合作、打造两岸共同市场等协商建言，举办第六届两岸基层治理论坛，助</w:t>
      </w:r>
      <w:proofErr w:type="gramStart"/>
      <w:r w:rsidRPr="007419A5">
        <w:rPr>
          <w:rFonts w:hint="eastAsia"/>
          <w:kern w:val="0"/>
        </w:rPr>
        <w:t>推两岸</w:t>
      </w:r>
      <w:proofErr w:type="gramEnd"/>
      <w:r w:rsidRPr="007419A5">
        <w:rPr>
          <w:rFonts w:hint="eastAsia"/>
          <w:kern w:val="0"/>
        </w:rPr>
        <w:t>融合发展。接待海外侨团来访</w:t>
      </w:r>
      <w:r w:rsidRPr="007419A5">
        <w:rPr>
          <w:rFonts w:hint="eastAsia"/>
          <w:kern w:val="0"/>
        </w:rPr>
        <w:t>367</w:t>
      </w:r>
      <w:r w:rsidRPr="007419A5">
        <w:rPr>
          <w:rFonts w:hint="eastAsia"/>
          <w:kern w:val="0"/>
        </w:rPr>
        <w:t>人次，就海外侨胞深度参与共建“一带一路”调研座谈，凝聚侨心、汇集侨智、发挥侨力。</w:t>
      </w:r>
    </w:p>
    <w:p w:rsidR="007419A5" w:rsidRPr="007419A5" w:rsidRDefault="007419A5" w:rsidP="007419A5">
      <w:pPr>
        <w:rPr>
          <w:kern w:val="0"/>
        </w:rPr>
      </w:pPr>
      <w:r w:rsidRPr="007419A5">
        <w:rPr>
          <w:rFonts w:hint="eastAsia"/>
          <w:kern w:val="0"/>
        </w:rPr>
        <w:t>（六）积极开展对外友好交往，服务党和国家对外工作大局。我们按照党和国家对外工作总体部署，统筹开展公共外交、民间外交、智库外交，助力营造有利外部环境。全国政协及所属机构组织出访</w:t>
      </w:r>
      <w:r w:rsidRPr="007419A5">
        <w:rPr>
          <w:rFonts w:hint="eastAsia"/>
          <w:kern w:val="0"/>
        </w:rPr>
        <w:t>23</w:t>
      </w:r>
      <w:r w:rsidRPr="007419A5">
        <w:rPr>
          <w:rFonts w:hint="eastAsia"/>
          <w:kern w:val="0"/>
        </w:rPr>
        <w:t>批次，同</w:t>
      </w:r>
      <w:r w:rsidRPr="007419A5">
        <w:rPr>
          <w:rFonts w:hint="eastAsia"/>
          <w:kern w:val="0"/>
        </w:rPr>
        <w:t>50</w:t>
      </w:r>
      <w:r w:rsidRPr="007419A5">
        <w:rPr>
          <w:rFonts w:hint="eastAsia"/>
          <w:kern w:val="0"/>
        </w:rPr>
        <w:t>个国家的</w:t>
      </w:r>
      <w:r w:rsidRPr="007419A5">
        <w:rPr>
          <w:rFonts w:hint="eastAsia"/>
          <w:kern w:val="0"/>
        </w:rPr>
        <w:t>200</w:t>
      </w:r>
      <w:r w:rsidRPr="007419A5">
        <w:rPr>
          <w:rFonts w:hint="eastAsia"/>
          <w:kern w:val="0"/>
        </w:rPr>
        <w:t>多个机构交流互动，新建立同</w:t>
      </w:r>
      <w:r w:rsidRPr="007419A5">
        <w:rPr>
          <w:rFonts w:hint="eastAsia"/>
          <w:kern w:val="0"/>
        </w:rPr>
        <w:t>41</w:t>
      </w:r>
      <w:r w:rsidRPr="007419A5">
        <w:rPr>
          <w:rFonts w:hint="eastAsia"/>
          <w:kern w:val="0"/>
        </w:rPr>
        <w:t>家国外智库和</w:t>
      </w:r>
      <w:r w:rsidRPr="007419A5">
        <w:rPr>
          <w:rFonts w:hint="eastAsia"/>
          <w:kern w:val="0"/>
        </w:rPr>
        <w:t>12</w:t>
      </w:r>
      <w:r w:rsidRPr="007419A5">
        <w:rPr>
          <w:rFonts w:hint="eastAsia"/>
          <w:kern w:val="0"/>
        </w:rPr>
        <w:t>个民间组织的联系，举办国际组织驻华代表、外国驻华使节、“东方奖学金”高级访问学者等</w:t>
      </w:r>
      <w:r w:rsidRPr="007419A5">
        <w:rPr>
          <w:rFonts w:hint="eastAsia"/>
          <w:kern w:val="0"/>
        </w:rPr>
        <w:t>3</w:t>
      </w:r>
      <w:r w:rsidRPr="007419A5">
        <w:rPr>
          <w:rFonts w:hint="eastAsia"/>
          <w:kern w:val="0"/>
        </w:rPr>
        <w:t>场“进政协”活动，同外方各界人士</w:t>
      </w:r>
      <w:r w:rsidRPr="007419A5">
        <w:rPr>
          <w:rFonts w:hint="eastAsia"/>
          <w:kern w:val="0"/>
        </w:rPr>
        <w:t>2100</w:t>
      </w:r>
      <w:r w:rsidRPr="007419A5">
        <w:rPr>
          <w:rFonts w:hint="eastAsia"/>
          <w:kern w:val="0"/>
        </w:rPr>
        <w:t>余人次开展交流，参访、来访或来华出席国际会议的人员涉及</w:t>
      </w:r>
      <w:r w:rsidRPr="007419A5">
        <w:rPr>
          <w:rFonts w:hint="eastAsia"/>
          <w:kern w:val="0"/>
        </w:rPr>
        <w:t>84</w:t>
      </w:r>
      <w:r w:rsidRPr="007419A5">
        <w:rPr>
          <w:rFonts w:hint="eastAsia"/>
          <w:kern w:val="0"/>
        </w:rPr>
        <w:t>个国家和</w:t>
      </w:r>
      <w:r w:rsidRPr="007419A5">
        <w:rPr>
          <w:rFonts w:hint="eastAsia"/>
          <w:kern w:val="0"/>
        </w:rPr>
        <w:t>25</w:t>
      </w:r>
      <w:r w:rsidRPr="007419A5">
        <w:rPr>
          <w:rFonts w:hint="eastAsia"/>
          <w:kern w:val="0"/>
        </w:rPr>
        <w:t>个国际组织，增进外方人士对中国式现代化和我国全过程人民民主、人民政协的了解认知。组建十四届全国政协中非友好小组，开展对</w:t>
      </w:r>
      <w:proofErr w:type="gramStart"/>
      <w:r w:rsidRPr="007419A5">
        <w:rPr>
          <w:rFonts w:hint="eastAsia"/>
          <w:kern w:val="0"/>
        </w:rPr>
        <w:t>非友好</w:t>
      </w:r>
      <w:proofErr w:type="gramEnd"/>
      <w:r w:rsidRPr="007419A5">
        <w:rPr>
          <w:rFonts w:hint="eastAsia"/>
          <w:kern w:val="0"/>
        </w:rPr>
        <w:t>交往。支持中国宗教界和平委员会举办第二届“跨宗教交流与构建人类命运共同体”国际研讨会。支持指导中国经济社会理事会办好以“开放、发展、文明——构建人类命运共同体”为主题的</w:t>
      </w:r>
      <w:r w:rsidRPr="007419A5">
        <w:rPr>
          <w:rFonts w:hint="eastAsia"/>
          <w:kern w:val="0"/>
        </w:rPr>
        <w:t>2023</w:t>
      </w:r>
      <w:r w:rsidRPr="007419A5">
        <w:rPr>
          <w:rFonts w:hint="eastAsia"/>
          <w:kern w:val="0"/>
        </w:rPr>
        <w:t>年中国经济社会论坛等活动，宣</w:t>
      </w:r>
      <w:proofErr w:type="gramStart"/>
      <w:r w:rsidRPr="007419A5">
        <w:rPr>
          <w:rFonts w:hint="eastAsia"/>
          <w:kern w:val="0"/>
        </w:rPr>
        <w:t>介</w:t>
      </w:r>
      <w:proofErr w:type="gramEnd"/>
      <w:r w:rsidRPr="007419A5">
        <w:rPr>
          <w:rFonts w:hint="eastAsia"/>
          <w:kern w:val="0"/>
        </w:rPr>
        <w:t>第三届“一带一路”国际合作高峰论坛成果。引导委员对外积极发声，展现可信、可爱、可敬的中国形象。</w:t>
      </w:r>
    </w:p>
    <w:p w:rsidR="007419A5" w:rsidRPr="007419A5" w:rsidRDefault="007419A5" w:rsidP="007419A5">
      <w:pPr>
        <w:rPr>
          <w:kern w:val="0"/>
        </w:rPr>
      </w:pPr>
      <w:r w:rsidRPr="007419A5">
        <w:rPr>
          <w:rFonts w:hint="eastAsia"/>
          <w:kern w:val="0"/>
        </w:rPr>
        <w:t>各位委员，一年来取得的工作成绩，根本在于以习近平同志为核心的中共中央坚强领导，在于习近平新时代中国特色社会主义思想科学指引，是各方面大力支持和人民政协各参加单位、广大政协委员共同努力的结果。对此，我代表全国政协常委会表示衷心的感谢！</w:t>
      </w:r>
    </w:p>
    <w:p w:rsidR="007419A5" w:rsidRPr="007419A5" w:rsidRDefault="007419A5" w:rsidP="007419A5">
      <w:pPr>
        <w:rPr>
          <w:kern w:val="0"/>
        </w:rPr>
      </w:pPr>
      <w:r w:rsidRPr="007419A5">
        <w:rPr>
          <w:rFonts w:hint="eastAsia"/>
          <w:kern w:val="0"/>
        </w:rPr>
        <w:t>同时，我们的工作还存在一些不足之处，主要是围绕重大问题深入研究论证、深度协商议政系统性不足，协商</w:t>
      </w:r>
      <w:proofErr w:type="gramStart"/>
      <w:r w:rsidRPr="007419A5">
        <w:rPr>
          <w:rFonts w:hint="eastAsia"/>
          <w:kern w:val="0"/>
        </w:rPr>
        <w:t>式监督</w:t>
      </w:r>
      <w:proofErr w:type="gramEnd"/>
      <w:r w:rsidRPr="007419A5">
        <w:rPr>
          <w:rFonts w:hint="eastAsia"/>
          <w:kern w:val="0"/>
        </w:rPr>
        <w:t>创新举措不够，发挥委员主体作用的活动和载体不够丰富，制度落实存在薄弱环节等。这些将在今后工作中认真研究改进。</w:t>
      </w:r>
    </w:p>
    <w:p w:rsidR="007419A5" w:rsidRPr="007419A5" w:rsidRDefault="007419A5" w:rsidP="007419A5">
      <w:pPr>
        <w:ind w:firstLine="442"/>
        <w:rPr>
          <w:kern w:val="0"/>
        </w:rPr>
      </w:pPr>
      <w:r w:rsidRPr="007419A5">
        <w:rPr>
          <w:rFonts w:hint="eastAsia"/>
          <w:b/>
          <w:bCs/>
          <w:kern w:val="0"/>
        </w:rPr>
        <w:t>二、</w:t>
      </w:r>
      <w:r w:rsidRPr="007419A5">
        <w:rPr>
          <w:rFonts w:hint="eastAsia"/>
          <w:b/>
          <w:bCs/>
          <w:kern w:val="0"/>
        </w:rPr>
        <w:t>2024</w:t>
      </w:r>
      <w:r w:rsidRPr="007419A5">
        <w:rPr>
          <w:rFonts w:hint="eastAsia"/>
          <w:b/>
          <w:bCs/>
          <w:kern w:val="0"/>
        </w:rPr>
        <w:t>年主要任务</w:t>
      </w:r>
    </w:p>
    <w:p w:rsidR="007419A5" w:rsidRPr="007419A5" w:rsidRDefault="007419A5" w:rsidP="007419A5">
      <w:pPr>
        <w:spacing w:line="300" w:lineRule="exact"/>
        <w:rPr>
          <w:kern w:val="0"/>
        </w:rPr>
      </w:pPr>
      <w:r w:rsidRPr="007419A5">
        <w:rPr>
          <w:rFonts w:hint="eastAsia"/>
          <w:kern w:val="0"/>
        </w:rPr>
        <w:t>2024</w:t>
      </w:r>
      <w:r w:rsidRPr="007419A5">
        <w:rPr>
          <w:rFonts w:hint="eastAsia"/>
          <w:kern w:val="0"/>
        </w:rPr>
        <w:t>年是中华人民共和国成立</w:t>
      </w:r>
      <w:r w:rsidRPr="007419A5">
        <w:rPr>
          <w:rFonts w:hint="eastAsia"/>
          <w:kern w:val="0"/>
        </w:rPr>
        <w:t>75</w:t>
      </w:r>
      <w:r w:rsidRPr="007419A5">
        <w:rPr>
          <w:rFonts w:hint="eastAsia"/>
          <w:kern w:val="0"/>
        </w:rPr>
        <w:t>周年，是实现“十四五”规划目标任务的关键一年，也是人民政协成立</w:t>
      </w:r>
      <w:r w:rsidRPr="007419A5">
        <w:rPr>
          <w:rFonts w:hint="eastAsia"/>
          <w:kern w:val="0"/>
        </w:rPr>
        <w:t>75</w:t>
      </w:r>
      <w:r w:rsidRPr="007419A5">
        <w:rPr>
          <w:rFonts w:hint="eastAsia"/>
          <w:kern w:val="0"/>
        </w:rPr>
        <w:t>周年。人民政协要坚持以习近平新时代中国特色社会主义思想为指导，深刻领悟“两个确立”的决定性意义，增强“四个意识”、坚定“四个自信”、做到</w:t>
      </w:r>
      <w:r w:rsidRPr="007419A5">
        <w:rPr>
          <w:rFonts w:hint="eastAsia"/>
          <w:kern w:val="0"/>
        </w:rPr>
        <w:lastRenderedPageBreak/>
        <w:t>“两个维护”，全面贯彻中共二十大和二十届二中全会精神，坚持党的领导、统一战线、协商民主有机结合，紧紧围绕推进中国式现代化履职尽责，推进思想政治引领，积极建言资政，广泛凝聚共识，加强自身建设，为实现全年经济社会发展目标任务汇聚智慧和力量。</w:t>
      </w:r>
    </w:p>
    <w:p w:rsidR="007419A5" w:rsidRPr="007419A5" w:rsidRDefault="007419A5" w:rsidP="007419A5">
      <w:pPr>
        <w:spacing w:line="300" w:lineRule="exact"/>
        <w:rPr>
          <w:kern w:val="0"/>
        </w:rPr>
      </w:pPr>
      <w:r w:rsidRPr="007419A5">
        <w:rPr>
          <w:rFonts w:hint="eastAsia"/>
          <w:kern w:val="0"/>
        </w:rPr>
        <w:t>——坚持中国共产党对人民政协工作的全面领导。坚持中国共产党领导是成立人民政协时的初心所在，是</w:t>
      </w:r>
      <w:r w:rsidRPr="007419A5">
        <w:rPr>
          <w:rFonts w:hint="eastAsia"/>
          <w:kern w:val="0"/>
        </w:rPr>
        <w:t>75</w:t>
      </w:r>
      <w:r w:rsidRPr="007419A5">
        <w:rPr>
          <w:rFonts w:hint="eastAsia"/>
          <w:kern w:val="0"/>
        </w:rPr>
        <w:t>年来人民政协始终恪守的根本政治原则，是人民政协事业发展进步的根本保证。我们要发扬优良传统、牢记政治责任，坚持以习近平同志为核心的中共中央集中统一领导，深刻把握人民政协制度和人民政协组织的鲜明政治属性，把中国共产党领导贯穿到协商议政、民主监督、凝聚共识、调查研究、团结联谊、自身建设等各项工作之中，把中国共产党主张转化为社会各界的广泛共识和自觉行动，确保中共中央决策部署在人民政协得到全面贯彻。</w:t>
      </w:r>
    </w:p>
    <w:p w:rsidR="007419A5" w:rsidRPr="007419A5" w:rsidRDefault="007419A5" w:rsidP="007419A5">
      <w:pPr>
        <w:spacing w:line="300" w:lineRule="exact"/>
        <w:rPr>
          <w:kern w:val="0"/>
        </w:rPr>
      </w:pPr>
      <w:r w:rsidRPr="007419A5">
        <w:rPr>
          <w:rFonts w:hint="eastAsia"/>
          <w:kern w:val="0"/>
        </w:rPr>
        <w:t>——坚持不懈加强党的创新理论武装。习近平新时代中国特色社会主义思想是党和国家必须长期坚持的指导思想，学习贯彻这一思想要常抓常进、真信真用。我们要巩固拓展主题教育成果，做好深化、内化、转化工作，常态</w:t>
      </w:r>
      <w:proofErr w:type="gramStart"/>
      <w:r w:rsidRPr="007419A5">
        <w:rPr>
          <w:rFonts w:hint="eastAsia"/>
          <w:kern w:val="0"/>
        </w:rPr>
        <w:t>化开展</w:t>
      </w:r>
      <w:proofErr w:type="gramEnd"/>
      <w:r w:rsidRPr="007419A5">
        <w:rPr>
          <w:rFonts w:hint="eastAsia"/>
          <w:kern w:val="0"/>
        </w:rPr>
        <w:t>委员读书和理论学习及政治培训，更好把学习成效转化为政治协商、民主监督、参政议政能力，转化为以高水平履职服务高质量发展实践。要加强理论研究，围绕习近平新时代中国特色社会主义思想的科学体系、丰富内涵、实践要求开展研讨交流，以理论学习带动政治能力和履职水平提升。要筹备好庆祝人民政协成立</w:t>
      </w:r>
      <w:r w:rsidRPr="007419A5">
        <w:rPr>
          <w:rFonts w:hint="eastAsia"/>
          <w:kern w:val="0"/>
        </w:rPr>
        <w:t>75</w:t>
      </w:r>
      <w:r w:rsidRPr="007419A5">
        <w:rPr>
          <w:rFonts w:hint="eastAsia"/>
          <w:kern w:val="0"/>
        </w:rPr>
        <w:t>周年相关活动，引导参加人民政协的各党派团体和各族各界人士深刻认识中国特色社会主义政治制度优势，不断把人民政协事业推向前进。</w:t>
      </w:r>
    </w:p>
    <w:p w:rsidR="007419A5" w:rsidRPr="007419A5" w:rsidRDefault="007419A5" w:rsidP="007419A5">
      <w:pPr>
        <w:spacing w:line="300" w:lineRule="exact"/>
        <w:rPr>
          <w:kern w:val="0"/>
        </w:rPr>
      </w:pPr>
      <w:r w:rsidRPr="007419A5">
        <w:rPr>
          <w:rFonts w:hint="eastAsia"/>
          <w:kern w:val="0"/>
        </w:rPr>
        <w:t>——聚焦中国式现代化目标任务献计出力。我们要发挥人民政协作为专门协商机构作用，紧扣中共中央重大决策部署、国家重大战略需求、发展中重大现实问题履职建言。要实施好中共中央批准的全国政协</w:t>
      </w:r>
      <w:r w:rsidRPr="007419A5">
        <w:rPr>
          <w:rFonts w:hint="eastAsia"/>
          <w:kern w:val="0"/>
        </w:rPr>
        <w:t>2024</w:t>
      </w:r>
      <w:r w:rsidRPr="007419A5">
        <w:rPr>
          <w:rFonts w:hint="eastAsia"/>
          <w:kern w:val="0"/>
        </w:rPr>
        <w:t>年协商计划，强化专门委员会基础性作用和委员主体作用，发挥界别优势，大兴调查研究，深入一线了解实践创造的鲜活经验、人民群众的愿望诉求、政策实施的难点堵点，增强对策建议前瞻性和精准度，拓展议政建言深度，提高民主监督实效，</w:t>
      </w:r>
      <w:proofErr w:type="gramStart"/>
      <w:r w:rsidRPr="007419A5">
        <w:rPr>
          <w:rFonts w:hint="eastAsia"/>
          <w:kern w:val="0"/>
        </w:rPr>
        <w:t>践行</w:t>
      </w:r>
      <w:proofErr w:type="gramEnd"/>
      <w:r w:rsidRPr="007419A5">
        <w:rPr>
          <w:rFonts w:hint="eastAsia"/>
          <w:kern w:val="0"/>
        </w:rPr>
        <w:t>发展全过程人民民主要求，更好服务科学民主决策，助</w:t>
      </w:r>
      <w:proofErr w:type="gramStart"/>
      <w:r w:rsidRPr="007419A5">
        <w:rPr>
          <w:rFonts w:hint="eastAsia"/>
          <w:kern w:val="0"/>
        </w:rPr>
        <w:t>推决策</w:t>
      </w:r>
      <w:proofErr w:type="gramEnd"/>
      <w:r w:rsidRPr="007419A5">
        <w:rPr>
          <w:rFonts w:hint="eastAsia"/>
          <w:kern w:val="0"/>
        </w:rPr>
        <w:t>部署贯彻落实。</w:t>
      </w:r>
    </w:p>
    <w:p w:rsidR="007419A5" w:rsidRPr="007419A5" w:rsidRDefault="007419A5" w:rsidP="007419A5">
      <w:pPr>
        <w:spacing w:line="300" w:lineRule="exact"/>
        <w:rPr>
          <w:kern w:val="0"/>
        </w:rPr>
      </w:pPr>
      <w:r w:rsidRPr="007419A5">
        <w:rPr>
          <w:rFonts w:hint="eastAsia"/>
          <w:kern w:val="0"/>
        </w:rPr>
        <w:t>——致力于画好最大同心圆。我们要发挥人民政协作为最广泛的爱国统一战线组织作用，把握新形势下群众工作特点和规律，增强团结联谊、谈心交流等工作实效，深入开展委员联系界别群众工作和委员履职“服务为民”活动，协助党和政府做好宣传政策、解疑释惑、凝心聚力、促进团结的工作。要加强思想政治引领，善于用中国式现代化宏伟蓝图和生动实践鼓舞人、激励人、感召人，不断</w:t>
      </w:r>
      <w:proofErr w:type="gramStart"/>
      <w:r w:rsidRPr="007419A5">
        <w:rPr>
          <w:rFonts w:hint="eastAsia"/>
          <w:kern w:val="0"/>
        </w:rPr>
        <w:t>提升共识</w:t>
      </w:r>
      <w:proofErr w:type="gramEnd"/>
      <w:r w:rsidRPr="007419A5">
        <w:rPr>
          <w:rFonts w:hint="eastAsia"/>
          <w:kern w:val="0"/>
        </w:rPr>
        <w:t>度、拓展团结面，促进全体中华儿女紧密团结起来。要发挥人民政协在对外交往中的作用，宣</w:t>
      </w:r>
      <w:proofErr w:type="gramStart"/>
      <w:r w:rsidRPr="007419A5">
        <w:rPr>
          <w:rFonts w:hint="eastAsia"/>
          <w:kern w:val="0"/>
        </w:rPr>
        <w:t>介</w:t>
      </w:r>
      <w:proofErr w:type="gramEnd"/>
      <w:r w:rsidRPr="007419A5">
        <w:rPr>
          <w:rFonts w:hint="eastAsia"/>
          <w:kern w:val="0"/>
        </w:rPr>
        <w:t>构建人类命运共同体理念，讲好中国故事、传播好中国声音。</w:t>
      </w:r>
    </w:p>
    <w:p w:rsidR="007419A5" w:rsidRPr="007419A5" w:rsidRDefault="007419A5" w:rsidP="007419A5">
      <w:pPr>
        <w:spacing w:line="300" w:lineRule="exact"/>
        <w:rPr>
          <w:kern w:val="0"/>
        </w:rPr>
      </w:pPr>
      <w:r w:rsidRPr="007419A5">
        <w:rPr>
          <w:rFonts w:hint="eastAsia"/>
          <w:kern w:val="0"/>
        </w:rPr>
        <w:t>各位委员！做好新时代新征程人民政协工作，对我们的政治能力和履职水平提出了新的更高要求。我们要落</w:t>
      </w:r>
      <w:proofErr w:type="gramStart"/>
      <w:r w:rsidRPr="007419A5">
        <w:rPr>
          <w:rFonts w:hint="eastAsia"/>
          <w:kern w:val="0"/>
        </w:rPr>
        <w:t>实习近</w:t>
      </w:r>
      <w:proofErr w:type="gramEnd"/>
      <w:r w:rsidRPr="007419A5">
        <w:rPr>
          <w:rFonts w:hint="eastAsia"/>
          <w:kern w:val="0"/>
        </w:rPr>
        <w:t>平总书记关于“懂政协、会协商、善议政，守纪律、讲规矩、重品行”的重要要求，加强“两支队伍”建设，提高政治判断力、政治领悟力、政治执行力，重实情、做实功、</w:t>
      </w:r>
      <w:proofErr w:type="gramStart"/>
      <w:r w:rsidRPr="007419A5">
        <w:rPr>
          <w:rFonts w:hint="eastAsia"/>
          <w:kern w:val="0"/>
        </w:rPr>
        <w:t>务</w:t>
      </w:r>
      <w:proofErr w:type="gramEnd"/>
      <w:r w:rsidRPr="007419A5">
        <w:rPr>
          <w:rFonts w:hint="eastAsia"/>
          <w:kern w:val="0"/>
        </w:rPr>
        <w:t>实效。要落实中央八项规定及其实施细则精神，克服和纠治形式主义、官僚主义，展现政协委员奋发有为的精神风貌。要深化政治机关建设，倡导精益求精、追求极致的工作态度，完善规章制度，增强工作计划性、系统性、针对性、实效性，提高机关干部综合素质和服务水平，推进党风廉政建设和反腐败斗争，做到不折不扣抓落实、雷厉风行抓落实、求真务实抓落实、</w:t>
      </w:r>
      <w:proofErr w:type="gramStart"/>
      <w:r w:rsidRPr="007419A5">
        <w:rPr>
          <w:rFonts w:hint="eastAsia"/>
          <w:kern w:val="0"/>
        </w:rPr>
        <w:t>敢作</w:t>
      </w:r>
      <w:proofErr w:type="gramEnd"/>
      <w:r w:rsidRPr="007419A5">
        <w:rPr>
          <w:rFonts w:hint="eastAsia"/>
          <w:kern w:val="0"/>
        </w:rPr>
        <w:t>善为抓落实，建设让党放心、让人民满意的模范机关。</w:t>
      </w:r>
    </w:p>
    <w:p w:rsidR="007419A5" w:rsidRPr="007419A5" w:rsidRDefault="007419A5" w:rsidP="007419A5">
      <w:pPr>
        <w:spacing w:line="300" w:lineRule="exact"/>
        <w:rPr>
          <w:kern w:val="0"/>
        </w:rPr>
      </w:pPr>
      <w:r w:rsidRPr="007419A5">
        <w:rPr>
          <w:rFonts w:hint="eastAsia"/>
          <w:kern w:val="0"/>
        </w:rPr>
        <w:t>各位委员！团结凝聚力量，奋斗铸就伟业。让我们更加紧密地团结在以习近平同志为核心的中共中央周围，同心同德、群策群力，不断开创新时代人民政协工作新局面，为全面建设社会主义现代化国家、全面推进中华民族伟大复兴而不懈奋斗！</w:t>
      </w:r>
    </w:p>
    <w:p w:rsidR="009036BB" w:rsidRDefault="009B18AA" w:rsidP="007419A5">
      <w:pPr>
        <w:spacing w:line="300" w:lineRule="exact"/>
        <w:rPr>
          <w:kern w:val="0"/>
        </w:rPr>
      </w:pPr>
      <w:r>
        <w:rPr>
          <w:rFonts w:hint="eastAsia"/>
          <w:kern w:val="0"/>
        </w:rPr>
        <w:t>（来源：</w:t>
      </w:r>
      <w:r w:rsidR="007419A5">
        <w:rPr>
          <w:rFonts w:hint="eastAsia"/>
          <w:kern w:val="0"/>
        </w:rPr>
        <w:t>中国政协网</w:t>
      </w:r>
      <w:r>
        <w:rPr>
          <w:rFonts w:hint="eastAsia"/>
          <w:kern w:val="0"/>
        </w:rPr>
        <w:t>）</w:t>
      </w:r>
      <w:r w:rsidR="008E2200">
        <w:rPr>
          <w:rFonts w:hint="eastAsia"/>
          <w:kern w:val="0"/>
        </w:rPr>
        <w:tab/>
      </w:r>
    </w:p>
    <w:p w:rsidR="009036BB" w:rsidRDefault="009036BB">
      <w:pPr>
        <w:widowControl/>
        <w:ind w:firstLineChars="0" w:firstLine="0"/>
        <w:jc w:val="left"/>
      </w:pPr>
      <w:r>
        <w:br w:type="page"/>
      </w:r>
    </w:p>
    <w:p w:rsidR="009036BB" w:rsidRDefault="009036BB" w:rsidP="009036BB">
      <w:pPr>
        <w:pStyle w:val="af2"/>
      </w:pPr>
      <w:bookmarkStart w:id="19" w:name="_Toc162447530"/>
      <w:r>
        <w:rPr>
          <w:rFonts w:hint="eastAsia"/>
        </w:rPr>
        <w:lastRenderedPageBreak/>
        <w:t>习近平总书记</w:t>
      </w:r>
      <w:proofErr w:type="gramStart"/>
      <w:r>
        <w:rPr>
          <w:rFonts w:hint="eastAsia"/>
        </w:rPr>
        <w:t>两会金</w:t>
      </w:r>
      <w:proofErr w:type="gramEnd"/>
      <w:r>
        <w:rPr>
          <w:rFonts w:hint="eastAsia"/>
        </w:rPr>
        <w:t>句</w:t>
      </w:r>
      <w:bookmarkEnd w:id="19"/>
    </w:p>
    <w:p w:rsidR="009036BB" w:rsidRPr="009036BB" w:rsidRDefault="009036BB" w:rsidP="00AD7AB2">
      <w:pPr>
        <w:spacing w:beforeLines="50" w:afterLines="50"/>
        <w:rPr>
          <w:rFonts w:ascii="黑体" w:eastAsia="黑体" w:hAnsi="黑体"/>
        </w:rPr>
      </w:pPr>
      <w:r w:rsidRPr="009036BB">
        <w:rPr>
          <w:rFonts w:ascii="黑体" w:eastAsia="黑体" w:hAnsi="黑体" w:hint="eastAsia"/>
        </w:rPr>
        <w:t>3月5日参加江苏代表团审议</w:t>
      </w:r>
    </w:p>
    <w:p w:rsidR="009036BB" w:rsidRDefault="009036BB" w:rsidP="009036BB">
      <w:r>
        <w:rPr>
          <w:rFonts w:hint="eastAsia"/>
        </w:rPr>
        <w:t>■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rsidR="009036BB" w:rsidRDefault="009036BB" w:rsidP="009036BB">
      <w:r>
        <w:rPr>
          <w:rFonts w:hint="eastAsia"/>
        </w:rPr>
        <w:t>■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rsidR="009036BB" w:rsidRDefault="009036BB" w:rsidP="009036BB">
      <w:r>
        <w:rPr>
          <w:rFonts w:hint="eastAsia"/>
        </w:rPr>
        <w:t>■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rsidR="009036BB" w:rsidRDefault="009036BB" w:rsidP="009036BB">
      <w:r>
        <w:rPr>
          <w:rFonts w:hint="eastAsia"/>
        </w:rPr>
        <w:t>■要继续巩固和增强经济回升向好态势，提振全社会发展信心，党员干部首先要坚定信心、真抓实干。要巩固拓展主题教育成果，建立长效机制，坚决纠治形式主义、官僚主义，切实为基层减负，激发全党全社会创造活力，提</w:t>
      </w:r>
      <w:proofErr w:type="gramStart"/>
      <w:r>
        <w:rPr>
          <w:rFonts w:hint="eastAsia"/>
        </w:rPr>
        <w:t>振党员</w:t>
      </w:r>
      <w:proofErr w:type="gramEnd"/>
      <w:r>
        <w:rPr>
          <w:rFonts w:hint="eastAsia"/>
        </w:rPr>
        <w:t>干部干事创业的精气神。要坚持以人民为中心的发展思想，在发展中稳步提升民生保障水平，引导激励广大群众依靠自己的双手创造幸福生活。</w:t>
      </w:r>
    </w:p>
    <w:p w:rsidR="009036BB" w:rsidRDefault="009036BB" w:rsidP="009036BB">
      <w:r>
        <w:rPr>
          <w:rFonts w:hint="eastAsia"/>
        </w:rPr>
        <w:t>■要抓好安全生产，进一步做好安全隐患排查，强化预警监测，落实应急措施，保障人民群众生命财产安全。</w:t>
      </w:r>
    </w:p>
    <w:p w:rsidR="009036BB" w:rsidRPr="009036BB" w:rsidRDefault="009036BB" w:rsidP="00AD7AB2">
      <w:pPr>
        <w:spacing w:beforeLines="50" w:afterLines="50"/>
        <w:rPr>
          <w:rFonts w:ascii="黑体" w:eastAsia="黑体" w:hAnsi="黑体"/>
        </w:rPr>
      </w:pPr>
      <w:r w:rsidRPr="009036BB">
        <w:rPr>
          <w:rFonts w:ascii="黑体" w:eastAsia="黑体" w:hAnsi="黑体" w:hint="eastAsia"/>
        </w:rPr>
        <w:t>3月6日看望参加政协会议的民革科技界环境资源界委员</w:t>
      </w:r>
    </w:p>
    <w:p w:rsidR="009036BB" w:rsidRDefault="009036BB" w:rsidP="009036BB">
      <w:r>
        <w:rPr>
          <w:rFonts w:hint="eastAsia"/>
        </w:rPr>
        <w:t>■人民政协各党派、各团体、各族各界各方面人士要围绕中共二十大提出的重大战略任务和中央经济工作会议部署，深入调查研究，积极建言资政，广泛凝聚共识，助力中国式现代化建设。</w:t>
      </w:r>
    </w:p>
    <w:p w:rsidR="009036BB" w:rsidRDefault="009036BB" w:rsidP="009036BB">
      <w:r>
        <w:rPr>
          <w:rFonts w:hint="eastAsia"/>
        </w:rPr>
        <w:t>■</w:t>
      </w:r>
      <w:r>
        <w:rPr>
          <w:rFonts w:hint="eastAsia"/>
        </w:rPr>
        <w:t>2023</w:t>
      </w:r>
      <w:r>
        <w:rPr>
          <w:rFonts w:hint="eastAsia"/>
        </w:rPr>
        <w:t>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rsidR="009036BB" w:rsidRDefault="009036BB" w:rsidP="009036BB">
      <w:r>
        <w:rPr>
          <w:rFonts w:hint="eastAsia"/>
        </w:rPr>
        <w:t>■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rsidR="009036BB" w:rsidRDefault="009036BB" w:rsidP="009036BB">
      <w:r>
        <w:rPr>
          <w:rFonts w:hint="eastAsia"/>
        </w:rPr>
        <w:t>■民革要在对台工作大局中进一步找准定位、发挥优势、积极作为，更好团结海内外、岛内外一切可以团结的爱国力量，不断壮大反</w:t>
      </w:r>
      <w:proofErr w:type="gramStart"/>
      <w:r>
        <w:rPr>
          <w:rFonts w:hint="eastAsia"/>
        </w:rPr>
        <w:t>“独”促统力量</w:t>
      </w:r>
      <w:proofErr w:type="gramEnd"/>
      <w:r>
        <w:rPr>
          <w:rFonts w:hint="eastAsia"/>
        </w:rPr>
        <w:t>，共同推进祖国和平统一进</w:t>
      </w:r>
      <w:r>
        <w:rPr>
          <w:rFonts w:hint="eastAsia"/>
        </w:rPr>
        <w:lastRenderedPageBreak/>
        <w:t>程。要积极推动两岸科技、农业、人文、青年发展等领域交流合作，深化两岸各领域融合发展。</w:t>
      </w:r>
    </w:p>
    <w:p w:rsidR="009036BB" w:rsidRDefault="009036BB" w:rsidP="009036BB">
      <w:r>
        <w:rPr>
          <w:rFonts w:hint="eastAsia"/>
        </w:rPr>
        <w:t>■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rsidR="009036BB" w:rsidRDefault="009036BB" w:rsidP="009036BB">
      <w:r>
        <w:rPr>
          <w:rFonts w:hint="eastAsia"/>
        </w:rPr>
        <w:t>■广大环境资源界委员要在加强生态环境保护、以高水平保护支撑高质量发展上</w:t>
      </w:r>
      <w:proofErr w:type="gramStart"/>
      <w:r>
        <w:rPr>
          <w:rFonts w:hint="eastAsia"/>
        </w:rPr>
        <w:t>作出</w:t>
      </w:r>
      <w:proofErr w:type="gramEnd"/>
      <w:r>
        <w:rPr>
          <w:rFonts w:hint="eastAsia"/>
        </w:rPr>
        <w:t>新贡献。要守</w:t>
      </w:r>
      <w:proofErr w:type="gramStart"/>
      <w:r>
        <w:rPr>
          <w:rFonts w:hint="eastAsia"/>
        </w:rPr>
        <w:t>牢</w:t>
      </w:r>
      <w:proofErr w:type="gramEnd"/>
      <w:r>
        <w:rPr>
          <w:rFonts w:hint="eastAsia"/>
        </w:rPr>
        <w:t>国土空间开发保护底线，完善生态环境分区管控体系，夯实高质量发展的生态基础。全面</w:t>
      </w:r>
      <w:proofErr w:type="gramStart"/>
      <w:r>
        <w:rPr>
          <w:rFonts w:hint="eastAsia"/>
        </w:rPr>
        <w:t>准确落实</w:t>
      </w:r>
      <w:proofErr w:type="gramEnd"/>
      <w:r>
        <w:rPr>
          <w:rFonts w:hint="eastAsia"/>
        </w:rPr>
        <w:t>精准治污、科学治污、依法治污方针，推动经济社会发展绿色化、低碳化，加强资源节约集约循环利用，拓展生态产品价值实现路径，积极稳妥推进</w:t>
      </w:r>
      <w:proofErr w:type="gramStart"/>
      <w:r>
        <w:rPr>
          <w:rFonts w:hint="eastAsia"/>
        </w:rPr>
        <w:t>碳达峰碳</w:t>
      </w:r>
      <w:proofErr w:type="gramEnd"/>
      <w:r>
        <w:rPr>
          <w:rFonts w:hint="eastAsia"/>
        </w:rPr>
        <w:t>中和，为高质量发展注入新动能、塑造新优势。</w:t>
      </w:r>
    </w:p>
    <w:p w:rsidR="009036BB" w:rsidRDefault="009036BB" w:rsidP="009036BB">
      <w:r>
        <w:rPr>
          <w:rFonts w:hint="eastAsia"/>
        </w:rPr>
        <w:t>■今年是人民政协成立</w:t>
      </w:r>
      <w:r>
        <w:rPr>
          <w:rFonts w:hint="eastAsia"/>
        </w:rPr>
        <w:t>75</w:t>
      </w:r>
      <w:r>
        <w:rPr>
          <w:rFonts w:hint="eastAsia"/>
        </w:rPr>
        <w:t>周年。人民政协要发扬优良传统，牢记政治责任，加强思想政治引领，加强专门协商机构制度建设，加强自身建设，政协委员要提高自身素质和</w:t>
      </w:r>
      <w:proofErr w:type="gramStart"/>
      <w:r>
        <w:rPr>
          <w:rFonts w:hint="eastAsia"/>
        </w:rPr>
        <w:t>履职能</w:t>
      </w:r>
      <w:proofErr w:type="gramEnd"/>
      <w:r>
        <w:rPr>
          <w:rFonts w:hint="eastAsia"/>
        </w:rPr>
        <w:t>力，不断开创新时代政协工作和多党合作事业新局面。</w:t>
      </w:r>
    </w:p>
    <w:p w:rsidR="009036BB" w:rsidRPr="009036BB" w:rsidRDefault="009036BB" w:rsidP="00AD7AB2">
      <w:pPr>
        <w:spacing w:beforeLines="50" w:afterLines="50"/>
        <w:rPr>
          <w:rFonts w:ascii="黑体" w:eastAsia="黑体" w:hAnsi="黑体"/>
        </w:rPr>
      </w:pPr>
      <w:r w:rsidRPr="009036BB">
        <w:rPr>
          <w:rFonts w:ascii="黑体" w:eastAsia="黑体" w:hAnsi="黑体" w:hint="eastAsia"/>
        </w:rPr>
        <w:t>3月7日出席解放军和武警部队代表团全体会议</w:t>
      </w:r>
    </w:p>
    <w:p w:rsidR="009036BB" w:rsidRDefault="009036BB" w:rsidP="009036BB">
      <w:r>
        <w:rPr>
          <w:rFonts w:hint="eastAsia"/>
        </w:rPr>
        <w:t>■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rsidR="009036BB" w:rsidRDefault="009036BB" w:rsidP="009036BB">
      <w:r>
        <w:rPr>
          <w:rFonts w:hint="eastAsia"/>
        </w:rPr>
        <w:t>■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rsidR="009036BB" w:rsidRDefault="009036BB" w:rsidP="009036BB">
      <w:r>
        <w:rPr>
          <w:rFonts w:hint="eastAsia"/>
        </w:rPr>
        <w:t>■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rsidR="009036BB" w:rsidRDefault="009036BB" w:rsidP="009036BB">
      <w:r>
        <w:rPr>
          <w:rFonts w:hint="eastAsia"/>
        </w:rPr>
        <w:t>■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rsidR="009036BB" w:rsidRDefault="009036BB" w:rsidP="009036BB">
      <w:r>
        <w:rPr>
          <w:rFonts w:hint="eastAsia"/>
        </w:rPr>
        <w:t>■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rsidR="009036BB" w:rsidRPr="009036BB" w:rsidRDefault="009036BB" w:rsidP="009036BB">
      <w:r>
        <w:rPr>
          <w:rFonts w:hint="eastAsia"/>
        </w:rPr>
        <w:t>（来源：《人民日报》）</w:t>
      </w:r>
    </w:p>
    <w:sectPr w:rsidR="009036BB" w:rsidRPr="009036BB" w:rsidSect="00E50964">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331" w:rsidRDefault="003F6331">
      <w:r>
        <w:separator/>
      </w:r>
    </w:p>
  </w:endnote>
  <w:endnote w:type="continuationSeparator" w:id="1">
    <w:p w:rsidR="003F6331" w:rsidRDefault="003F6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BB" w:rsidRDefault="00B66043">
    <w:pPr>
      <w:pStyle w:val="a6"/>
      <w:ind w:firstLine="360"/>
      <w:rPr>
        <w:rStyle w:val="ad"/>
      </w:rPr>
    </w:pPr>
    <w:r>
      <w:rPr>
        <w:rStyle w:val="ad"/>
      </w:rPr>
      <w:fldChar w:fldCharType="begin"/>
    </w:r>
    <w:r w:rsidR="003F6331">
      <w:rPr>
        <w:rStyle w:val="ad"/>
      </w:rPr>
      <w:instrText xml:space="preserve">PAGE  </w:instrText>
    </w:r>
    <w:r>
      <w:rPr>
        <w:rStyle w:val="ad"/>
      </w:rPr>
      <w:fldChar w:fldCharType="end"/>
    </w:r>
  </w:p>
  <w:p w:rsidR="003F6331" w:rsidRDefault="003F6331">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31" w:rsidRDefault="00B66043">
    <w:pPr>
      <w:pStyle w:val="a6"/>
      <w:ind w:firstLine="360"/>
      <w:jc w:val="center"/>
    </w:pPr>
    <w:r w:rsidRPr="00B66043">
      <w:fldChar w:fldCharType="begin"/>
    </w:r>
    <w:r w:rsidR="003F6331">
      <w:instrText xml:space="preserve"> PAGE   \* MERGEFORMAT </w:instrText>
    </w:r>
    <w:r w:rsidRPr="00B66043">
      <w:fldChar w:fldCharType="separate"/>
    </w:r>
    <w:r w:rsidR="00AD7AB2" w:rsidRPr="00AD7AB2">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31" w:rsidRDefault="003F6331">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331" w:rsidRDefault="003F6331">
      <w:r>
        <w:separator/>
      </w:r>
    </w:p>
  </w:footnote>
  <w:footnote w:type="continuationSeparator" w:id="1">
    <w:p w:rsidR="003F6331" w:rsidRDefault="003F6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31" w:rsidRDefault="003F6331">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31" w:rsidRDefault="003F6331">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31" w:rsidRDefault="003F6331">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76B7"/>
    <w:rsid w:val="000176CC"/>
    <w:rsid w:val="00020CFF"/>
    <w:rsid w:val="00020ED9"/>
    <w:rsid w:val="00021846"/>
    <w:rsid w:val="00021C92"/>
    <w:rsid w:val="000230A3"/>
    <w:rsid w:val="00023179"/>
    <w:rsid w:val="00026EC8"/>
    <w:rsid w:val="00035065"/>
    <w:rsid w:val="000350D4"/>
    <w:rsid w:val="0003572B"/>
    <w:rsid w:val="00035DEB"/>
    <w:rsid w:val="0004021A"/>
    <w:rsid w:val="00040C72"/>
    <w:rsid w:val="00041473"/>
    <w:rsid w:val="00041C3A"/>
    <w:rsid w:val="00043E2F"/>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48D8"/>
    <w:rsid w:val="00064BC2"/>
    <w:rsid w:val="000703C4"/>
    <w:rsid w:val="00070EAA"/>
    <w:rsid w:val="0007144F"/>
    <w:rsid w:val="000725D5"/>
    <w:rsid w:val="00072FAC"/>
    <w:rsid w:val="0007714C"/>
    <w:rsid w:val="00082C59"/>
    <w:rsid w:val="00082EE1"/>
    <w:rsid w:val="000832D1"/>
    <w:rsid w:val="00083CE0"/>
    <w:rsid w:val="00083D76"/>
    <w:rsid w:val="00085FC8"/>
    <w:rsid w:val="000864A6"/>
    <w:rsid w:val="000878FE"/>
    <w:rsid w:val="00087A8D"/>
    <w:rsid w:val="00090B7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8E8"/>
    <w:rsid w:val="000B1D82"/>
    <w:rsid w:val="000B25F8"/>
    <w:rsid w:val="000B282B"/>
    <w:rsid w:val="000B2850"/>
    <w:rsid w:val="000B4092"/>
    <w:rsid w:val="000B4A87"/>
    <w:rsid w:val="000C2707"/>
    <w:rsid w:val="000C294B"/>
    <w:rsid w:val="000C322D"/>
    <w:rsid w:val="000C60A4"/>
    <w:rsid w:val="000C6836"/>
    <w:rsid w:val="000C7055"/>
    <w:rsid w:val="000C76CC"/>
    <w:rsid w:val="000C777F"/>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BC9"/>
    <w:rsid w:val="000F5BFF"/>
    <w:rsid w:val="00102228"/>
    <w:rsid w:val="00106476"/>
    <w:rsid w:val="00106D9E"/>
    <w:rsid w:val="00107FCF"/>
    <w:rsid w:val="00112696"/>
    <w:rsid w:val="00116553"/>
    <w:rsid w:val="00116786"/>
    <w:rsid w:val="0012643F"/>
    <w:rsid w:val="00130F88"/>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7AF0"/>
    <w:rsid w:val="001C07A0"/>
    <w:rsid w:val="001C0E25"/>
    <w:rsid w:val="001C3FAA"/>
    <w:rsid w:val="001C4089"/>
    <w:rsid w:val="001C4E2F"/>
    <w:rsid w:val="001C5ADB"/>
    <w:rsid w:val="001C65D3"/>
    <w:rsid w:val="001C6897"/>
    <w:rsid w:val="001C7D1A"/>
    <w:rsid w:val="001D192E"/>
    <w:rsid w:val="001D2790"/>
    <w:rsid w:val="001D2E4B"/>
    <w:rsid w:val="001D736B"/>
    <w:rsid w:val="001E398F"/>
    <w:rsid w:val="001E57A5"/>
    <w:rsid w:val="001E67A2"/>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6695"/>
    <w:rsid w:val="00227588"/>
    <w:rsid w:val="00232BAD"/>
    <w:rsid w:val="00236CD4"/>
    <w:rsid w:val="00237207"/>
    <w:rsid w:val="00241CA6"/>
    <w:rsid w:val="00242FB5"/>
    <w:rsid w:val="00243838"/>
    <w:rsid w:val="002439AE"/>
    <w:rsid w:val="00243CD4"/>
    <w:rsid w:val="00245D13"/>
    <w:rsid w:val="002465F2"/>
    <w:rsid w:val="00246B39"/>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F86"/>
    <w:rsid w:val="002B32DD"/>
    <w:rsid w:val="002B3CEA"/>
    <w:rsid w:val="002B3DA7"/>
    <w:rsid w:val="002B6184"/>
    <w:rsid w:val="002B6A0A"/>
    <w:rsid w:val="002B6C6B"/>
    <w:rsid w:val="002B7197"/>
    <w:rsid w:val="002C00DA"/>
    <w:rsid w:val="002C1B94"/>
    <w:rsid w:val="002C294B"/>
    <w:rsid w:val="002C2D31"/>
    <w:rsid w:val="002C3881"/>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9CE"/>
    <w:rsid w:val="003C1E7C"/>
    <w:rsid w:val="003C2A9E"/>
    <w:rsid w:val="003C72B0"/>
    <w:rsid w:val="003D05CE"/>
    <w:rsid w:val="003D1088"/>
    <w:rsid w:val="003D1638"/>
    <w:rsid w:val="003D2D5D"/>
    <w:rsid w:val="003D3222"/>
    <w:rsid w:val="003D4447"/>
    <w:rsid w:val="003D5DCA"/>
    <w:rsid w:val="003D6AA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35E"/>
    <w:rsid w:val="00420B3E"/>
    <w:rsid w:val="00422DFE"/>
    <w:rsid w:val="00423EC5"/>
    <w:rsid w:val="00424BED"/>
    <w:rsid w:val="00425B54"/>
    <w:rsid w:val="00426A7D"/>
    <w:rsid w:val="004307CD"/>
    <w:rsid w:val="00431166"/>
    <w:rsid w:val="004316CD"/>
    <w:rsid w:val="00431C7F"/>
    <w:rsid w:val="004321BE"/>
    <w:rsid w:val="00435166"/>
    <w:rsid w:val="0043674B"/>
    <w:rsid w:val="0043679E"/>
    <w:rsid w:val="00437275"/>
    <w:rsid w:val="00437503"/>
    <w:rsid w:val="00437B75"/>
    <w:rsid w:val="00437E4D"/>
    <w:rsid w:val="004411D7"/>
    <w:rsid w:val="00442475"/>
    <w:rsid w:val="00443005"/>
    <w:rsid w:val="004447D6"/>
    <w:rsid w:val="004449ED"/>
    <w:rsid w:val="00444AEA"/>
    <w:rsid w:val="004462AF"/>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44BA"/>
    <w:rsid w:val="0048755C"/>
    <w:rsid w:val="004905BD"/>
    <w:rsid w:val="004906C3"/>
    <w:rsid w:val="00490781"/>
    <w:rsid w:val="00490994"/>
    <w:rsid w:val="00491294"/>
    <w:rsid w:val="00493DD7"/>
    <w:rsid w:val="004941A5"/>
    <w:rsid w:val="00494FBE"/>
    <w:rsid w:val="00496806"/>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9CA"/>
    <w:rsid w:val="00503791"/>
    <w:rsid w:val="005042E5"/>
    <w:rsid w:val="00504940"/>
    <w:rsid w:val="005049F0"/>
    <w:rsid w:val="00505583"/>
    <w:rsid w:val="00505662"/>
    <w:rsid w:val="005072AD"/>
    <w:rsid w:val="0050799A"/>
    <w:rsid w:val="00507BEA"/>
    <w:rsid w:val="00510F9C"/>
    <w:rsid w:val="00512750"/>
    <w:rsid w:val="00512F7C"/>
    <w:rsid w:val="00514217"/>
    <w:rsid w:val="005142A8"/>
    <w:rsid w:val="00515415"/>
    <w:rsid w:val="00516E81"/>
    <w:rsid w:val="005173B6"/>
    <w:rsid w:val="00517CDB"/>
    <w:rsid w:val="005200A1"/>
    <w:rsid w:val="00521A25"/>
    <w:rsid w:val="00521E25"/>
    <w:rsid w:val="00522314"/>
    <w:rsid w:val="00526ECD"/>
    <w:rsid w:val="00527498"/>
    <w:rsid w:val="00527BC6"/>
    <w:rsid w:val="00530E8E"/>
    <w:rsid w:val="005320D7"/>
    <w:rsid w:val="005329A5"/>
    <w:rsid w:val="00533945"/>
    <w:rsid w:val="0053483B"/>
    <w:rsid w:val="005358EE"/>
    <w:rsid w:val="00535CDC"/>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23A3"/>
    <w:rsid w:val="00582819"/>
    <w:rsid w:val="00583C00"/>
    <w:rsid w:val="00585B00"/>
    <w:rsid w:val="005873DF"/>
    <w:rsid w:val="00587A7B"/>
    <w:rsid w:val="00590F65"/>
    <w:rsid w:val="005910CB"/>
    <w:rsid w:val="0059160A"/>
    <w:rsid w:val="0059176D"/>
    <w:rsid w:val="00592A05"/>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7013F9"/>
    <w:rsid w:val="00702300"/>
    <w:rsid w:val="007027E5"/>
    <w:rsid w:val="00703603"/>
    <w:rsid w:val="007044C7"/>
    <w:rsid w:val="00706453"/>
    <w:rsid w:val="00707363"/>
    <w:rsid w:val="007073A4"/>
    <w:rsid w:val="00711EEC"/>
    <w:rsid w:val="00712261"/>
    <w:rsid w:val="007142DC"/>
    <w:rsid w:val="00716393"/>
    <w:rsid w:val="0071698F"/>
    <w:rsid w:val="007169A3"/>
    <w:rsid w:val="0071729E"/>
    <w:rsid w:val="007210A0"/>
    <w:rsid w:val="00723723"/>
    <w:rsid w:val="0072430D"/>
    <w:rsid w:val="00724590"/>
    <w:rsid w:val="00724C12"/>
    <w:rsid w:val="007261C7"/>
    <w:rsid w:val="00726E4F"/>
    <w:rsid w:val="00730BF3"/>
    <w:rsid w:val="0073159A"/>
    <w:rsid w:val="0073469B"/>
    <w:rsid w:val="00736402"/>
    <w:rsid w:val="0073664A"/>
    <w:rsid w:val="007419A5"/>
    <w:rsid w:val="007436EB"/>
    <w:rsid w:val="007447CF"/>
    <w:rsid w:val="00744C9A"/>
    <w:rsid w:val="0074519C"/>
    <w:rsid w:val="0074654E"/>
    <w:rsid w:val="00747461"/>
    <w:rsid w:val="00747C0F"/>
    <w:rsid w:val="00751837"/>
    <w:rsid w:val="00751AC8"/>
    <w:rsid w:val="00752072"/>
    <w:rsid w:val="00752BDC"/>
    <w:rsid w:val="00753448"/>
    <w:rsid w:val="00753DAC"/>
    <w:rsid w:val="007569B6"/>
    <w:rsid w:val="00757E0C"/>
    <w:rsid w:val="007600D8"/>
    <w:rsid w:val="00762E16"/>
    <w:rsid w:val="00766743"/>
    <w:rsid w:val="00766A99"/>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ACA"/>
    <w:rsid w:val="00825EA4"/>
    <w:rsid w:val="008265F5"/>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AE3"/>
    <w:rsid w:val="00887EAF"/>
    <w:rsid w:val="00890C21"/>
    <w:rsid w:val="00894DEB"/>
    <w:rsid w:val="008976AC"/>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D4C"/>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259"/>
    <w:rsid w:val="00951C15"/>
    <w:rsid w:val="00954818"/>
    <w:rsid w:val="0095493B"/>
    <w:rsid w:val="00954CD1"/>
    <w:rsid w:val="00955D46"/>
    <w:rsid w:val="00961098"/>
    <w:rsid w:val="009621C3"/>
    <w:rsid w:val="009623DC"/>
    <w:rsid w:val="0096350A"/>
    <w:rsid w:val="00964B36"/>
    <w:rsid w:val="00964D27"/>
    <w:rsid w:val="00965996"/>
    <w:rsid w:val="009662E6"/>
    <w:rsid w:val="00970AE1"/>
    <w:rsid w:val="00970F83"/>
    <w:rsid w:val="009725DB"/>
    <w:rsid w:val="009730E0"/>
    <w:rsid w:val="00973873"/>
    <w:rsid w:val="00975FA1"/>
    <w:rsid w:val="00976226"/>
    <w:rsid w:val="009769E7"/>
    <w:rsid w:val="00987468"/>
    <w:rsid w:val="00987D82"/>
    <w:rsid w:val="0099042A"/>
    <w:rsid w:val="0099090C"/>
    <w:rsid w:val="00990C29"/>
    <w:rsid w:val="00991A10"/>
    <w:rsid w:val="00994D22"/>
    <w:rsid w:val="00995427"/>
    <w:rsid w:val="00995CCC"/>
    <w:rsid w:val="00996601"/>
    <w:rsid w:val="00996C5D"/>
    <w:rsid w:val="00996CC8"/>
    <w:rsid w:val="00996F70"/>
    <w:rsid w:val="009970D7"/>
    <w:rsid w:val="009A1861"/>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1064"/>
    <w:rsid w:val="00A21792"/>
    <w:rsid w:val="00A223EE"/>
    <w:rsid w:val="00A23A79"/>
    <w:rsid w:val="00A23D62"/>
    <w:rsid w:val="00A23FE0"/>
    <w:rsid w:val="00A24739"/>
    <w:rsid w:val="00A26A87"/>
    <w:rsid w:val="00A271EA"/>
    <w:rsid w:val="00A30928"/>
    <w:rsid w:val="00A33701"/>
    <w:rsid w:val="00A33C76"/>
    <w:rsid w:val="00A33F5A"/>
    <w:rsid w:val="00A34948"/>
    <w:rsid w:val="00A409DC"/>
    <w:rsid w:val="00A4748F"/>
    <w:rsid w:val="00A50CE9"/>
    <w:rsid w:val="00A52D40"/>
    <w:rsid w:val="00A532E2"/>
    <w:rsid w:val="00A5352F"/>
    <w:rsid w:val="00A538DE"/>
    <w:rsid w:val="00A53DB8"/>
    <w:rsid w:val="00A55392"/>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1D06"/>
    <w:rsid w:val="00A8222E"/>
    <w:rsid w:val="00A829D1"/>
    <w:rsid w:val="00A839A2"/>
    <w:rsid w:val="00A842A6"/>
    <w:rsid w:val="00A849A9"/>
    <w:rsid w:val="00A90D9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5456"/>
    <w:rsid w:val="00AD0FE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40E2"/>
    <w:rsid w:val="00B4495A"/>
    <w:rsid w:val="00B4579C"/>
    <w:rsid w:val="00B46A32"/>
    <w:rsid w:val="00B4785E"/>
    <w:rsid w:val="00B47E87"/>
    <w:rsid w:val="00B50236"/>
    <w:rsid w:val="00B53403"/>
    <w:rsid w:val="00B6318E"/>
    <w:rsid w:val="00B637D2"/>
    <w:rsid w:val="00B649D3"/>
    <w:rsid w:val="00B64A10"/>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5FD"/>
    <w:rsid w:val="00B92D94"/>
    <w:rsid w:val="00B92EFD"/>
    <w:rsid w:val="00B94FCE"/>
    <w:rsid w:val="00BA09DE"/>
    <w:rsid w:val="00BA3EBB"/>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502B"/>
    <w:rsid w:val="00BD66CF"/>
    <w:rsid w:val="00BE0029"/>
    <w:rsid w:val="00BE0FF3"/>
    <w:rsid w:val="00BE1020"/>
    <w:rsid w:val="00BE16EF"/>
    <w:rsid w:val="00BE1802"/>
    <w:rsid w:val="00BE29C2"/>
    <w:rsid w:val="00BE3533"/>
    <w:rsid w:val="00BE4EBA"/>
    <w:rsid w:val="00BE7E70"/>
    <w:rsid w:val="00BF010B"/>
    <w:rsid w:val="00BF339F"/>
    <w:rsid w:val="00BF50F0"/>
    <w:rsid w:val="00C0251B"/>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7AD3"/>
    <w:rsid w:val="00C406BE"/>
    <w:rsid w:val="00C40D24"/>
    <w:rsid w:val="00C415D1"/>
    <w:rsid w:val="00C440DF"/>
    <w:rsid w:val="00C444FE"/>
    <w:rsid w:val="00C50E34"/>
    <w:rsid w:val="00C52CBD"/>
    <w:rsid w:val="00C544C2"/>
    <w:rsid w:val="00C5668C"/>
    <w:rsid w:val="00C56DB6"/>
    <w:rsid w:val="00C63B74"/>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2DD"/>
    <w:rsid w:val="00CC5D84"/>
    <w:rsid w:val="00CD2193"/>
    <w:rsid w:val="00CD2742"/>
    <w:rsid w:val="00CD3363"/>
    <w:rsid w:val="00CD442E"/>
    <w:rsid w:val="00CD5642"/>
    <w:rsid w:val="00CD6813"/>
    <w:rsid w:val="00CD7608"/>
    <w:rsid w:val="00CD7668"/>
    <w:rsid w:val="00CE08F7"/>
    <w:rsid w:val="00CE0C3D"/>
    <w:rsid w:val="00CE1E3C"/>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13FE"/>
    <w:rsid w:val="00D24D6C"/>
    <w:rsid w:val="00D25981"/>
    <w:rsid w:val="00D261B4"/>
    <w:rsid w:val="00D26A5B"/>
    <w:rsid w:val="00D3448B"/>
    <w:rsid w:val="00D35205"/>
    <w:rsid w:val="00D37597"/>
    <w:rsid w:val="00D3784B"/>
    <w:rsid w:val="00D40293"/>
    <w:rsid w:val="00D41E12"/>
    <w:rsid w:val="00D42CD5"/>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768C"/>
    <w:rsid w:val="00DD0282"/>
    <w:rsid w:val="00DD0DAC"/>
    <w:rsid w:val="00DD2652"/>
    <w:rsid w:val="00DD2CE5"/>
    <w:rsid w:val="00DD2FE7"/>
    <w:rsid w:val="00DD4426"/>
    <w:rsid w:val="00DD4C17"/>
    <w:rsid w:val="00DD56EE"/>
    <w:rsid w:val="00DD58CB"/>
    <w:rsid w:val="00DD5FE1"/>
    <w:rsid w:val="00DD7FF6"/>
    <w:rsid w:val="00DE14C5"/>
    <w:rsid w:val="00DE2466"/>
    <w:rsid w:val="00DE5D94"/>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6288"/>
    <w:rsid w:val="00E6705E"/>
    <w:rsid w:val="00E67B2D"/>
    <w:rsid w:val="00E70690"/>
    <w:rsid w:val="00E70B6C"/>
    <w:rsid w:val="00E718F6"/>
    <w:rsid w:val="00E72395"/>
    <w:rsid w:val="00E74206"/>
    <w:rsid w:val="00E75181"/>
    <w:rsid w:val="00E75C03"/>
    <w:rsid w:val="00E80A44"/>
    <w:rsid w:val="00E8406B"/>
    <w:rsid w:val="00E84B6C"/>
    <w:rsid w:val="00E85DFA"/>
    <w:rsid w:val="00E860AC"/>
    <w:rsid w:val="00E86366"/>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2011"/>
    <w:rsid w:val="00F230C2"/>
    <w:rsid w:val="00F238FD"/>
    <w:rsid w:val="00F2485A"/>
    <w:rsid w:val="00F24F7C"/>
    <w:rsid w:val="00F269AA"/>
    <w:rsid w:val="00F30739"/>
    <w:rsid w:val="00F325FF"/>
    <w:rsid w:val="00F32C2E"/>
    <w:rsid w:val="00F347C3"/>
    <w:rsid w:val="00F3578F"/>
    <w:rsid w:val="00F36375"/>
    <w:rsid w:val="00F36940"/>
    <w:rsid w:val="00F40218"/>
    <w:rsid w:val="00F4150B"/>
    <w:rsid w:val="00F4190F"/>
    <w:rsid w:val="00F41CAC"/>
    <w:rsid w:val="00F433A7"/>
    <w:rsid w:val="00F43DA2"/>
    <w:rsid w:val="00F44FC1"/>
    <w:rsid w:val="00F45C41"/>
    <w:rsid w:val="00F50241"/>
    <w:rsid w:val="00F51709"/>
    <w:rsid w:val="00F523E7"/>
    <w:rsid w:val="00F5258A"/>
    <w:rsid w:val="00F53044"/>
    <w:rsid w:val="00F533B0"/>
    <w:rsid w:val="00F54089"/>
    <w:rsid w:val="00F55D7D"/>
    <w:rsid w:val="00F57E53"/>
    <w:rsid w:val="00F61EAB"/>
    <w:rsid w:val="00F63892"/>
    <w:rsid w:val="00F63C75"/>
    <w:rsid w:val="00F6523F"/>
    <w:rsid w:val="00F65664"/>
    <w:rsid w:val="00F65AC8"/>
    <w:rsid w:val="00F66449"/>
    <w:rsid w:val="00F70513"/>
    <w:rsid w:val="00F70C8E"/>
    <w:rsid w:val="00F71C9C"/>
    <w:rsid w:val="00F72239"/>
    <w:rsid w:val="00F740B7"/>
    <w:rsid w:val="00F741BE"/>
    <w:rsid w:val="00F7509D"/>
    <w:rsid w:val="00F80895"/>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B1195"/>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491B"/>
    <w:rsid w:val="00FF561C"/>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semiHidden="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964"/>
    <w:pPr>
      <w:widowControl w:val="0"/>
      <w:ind w:firstLineChars="200" w:firstLine="440"/>
      <w:jc w:val="both"/>
    </w:pPr>
    <w:rPr>
      <w:kern w:val="2"/>
      <w:sz w:val="22"/>
      <w:szCs w:val="24"/>
    </w:rPr>
  </w:style>
  <w:style w:type="paragraph" w:styleId="1">
    <w:name w:val="heading 1"/>
    <w:basedOn w:val="a0"/>
    <w:next w:val="a"/>
    <w:link w:val="1Char"/>
    <w:rsid w:val="00E50964"/>
    <w:pPr>
      <w:outlineLvl w:val="0"/>
    </w:pPr>
  </w:style>
  <w:style w:type="paragraph" w:styleId="2">
    <w:name w:val="heading 2"/>
    <w:basedOn w:val="a"/>
    <w:next w:val="a"/>
    <w:rsid w:val="00E5096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E50964"/>
    <w:pPr>
      <w:keepNext/>
      <w:keepLines/>
      <w:spacing w:before="260" w:after="260" w:line="416" w:lineRule="auto"/>
      <w:outlineLvl w:val="2"/>
    </w:pPr>
    <w:rPr>
      <w:b/>
      <w:bCs/>
      <w:sz w:val="32"/>
      <w:szCs w:val="32"/>
    </w:rPr>
  </w:style>
  <w:style w:type="paragraph" w:styleId="4">
    <w:name w:val="heading 4"/>
    <w:basedOn w:val="a"/>
    <w:rsid w:val="00E50964"/>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E5096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rsid w:val="00E50964"/>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semiHidden/>
    <w:rsid w:val="00E50964"/>
    <w:pPr>
      <w:tabs>
        <w:tab w:val="right" w:leader="dot" w:pos="8318"/>
      </w:tabs>
      <w:ind w:leftChars="85" w:left="178"/>
    </w:pPr>
  </w:style>
  <w:style w:type="paragraph" w:styleId="a4">
    <w:name w:val="Date"/>
    <w:basedOn w:val="a"/>
    <w:next w:val="a"/>
    <w:rsid w:val="00E50964"/>
    <w:pPr>
      <w:ind w:leftChars="2500" w:left="100"/>
    </w:pPr>
  </w:style>
  <w:style w:type="paragraph" w:styleId="a5">
    <w:name w:val="Balloon Text"/>
    <w:basedOn w:val="a"/>
    <w:semiHidden/>
    <w:rsid w:val="00E50964"/>
    <w:rPr>
      <w:sz w:val="18"/>
      <w:szCs w:val="18"/>
    </w:rPr>
  </w:style>
  <w:style w:type="paragraph" w:styleId="a6">
    <w:name w:val="footer"/>
    <w:basedOn w:val="a"/>
    <w:link w:val="Char0"/>
    <w:uiPriority w:val="99"/>
    <w:rsid w:val="00E50964"/>
    <w:pPr>
      <w:tabs>
        <w:tab w:val="center" w:pos="4153"/>
        <w:tab w:val="right" w:pos="8306"/>
      </w:tabs>
      <w:snapToGrid w:val="0"/>
      <w:jc w:val="left"/>
    </w:pPr>
    <w:rPr>
      <w:sz w:val="18"/>
      <w:szCs w:val="18"/>
    </w:rPr>
  </w:style>
  <w:style w:type="paragraph" w:styleId="a7">
    <w:name w:val="header"/>
    <w:basedOn w:val="a"/>
    <w:rsid w:val="00E5096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E50964"/>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E50964"/>
    <w:pPr>
      <w:spacing w:beforeLines="50" w:afterLines="50"/>
      <w:ind w:firstLineChars="0" w:firstLine="0"/>
      <w:jc w:val="center"/>
    </w:pPr>
    <w:rPr>
      <w:rFonts w:ascii="楷体" w:eastAsia="楷体" w:hAnsi="楷体"/>
      <w:b/>
      <w:sz w:val="28"/>
    </w:rPr>
  </w:style>
  <w:style w:type="paragraph" w:styleId="20">
    <w:name w:val="toc 2"/>
    <w:basedOn w:val="a"/>
    <w:next w:val="a"/>
    <w:uiPriority w:val="39"/>
    <w:rsid w:val="00E50964"/>
    <w:pPr>
      <w:tabs>
        <w:tab w:val="right" w:leader="dot" w:pos="8296"/>
      </w:tabs>
      <w:ind w:left="420"/>
      <w:jc w:val="center"/>
    </w:pPr>
    <w:rPr>
      <w:b/>
      <w:sz w:val="24"/>
      <w:szCs w:val="32"/>
    </w:rPr>
  </w:style>
  <w:style w:type="paragraph" w:styleId="a9">
    <w:name w:val="Normal (Web)"/>
    <w:basedOn w:val="a"/>
    <w:uiPriority w:val="99"/>
    <w:rsid w:val="00E50964"/>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E50964"/>
    <w:pPr>
      <w:jc w:val="both"/>
    </w:pPr>
  </w:style>
  <w:style w:type="paragraph" w:customStyle="1" w:styleId="ab">
    <w:name w:val="学习材料标题样式一"/>
    <w:basedOn w:val="1"/>
    <w:link w:val="Char3"/>
    <w:rsid w:val="00E50964"/>
    <w:pPr>
      <w:spacing w:afterLines="50"/>
    </w:pPr>
    <w:rPr>
      <w:rFonts w:ascii="黑体" w:eastAsia="黑体" w:hAnsi="黑体"/>
      <w:szCs w:val="36"/>
    </w:rPr>
  </w:style>
  <w:style w:type="character" w:styleId="ac">
    <w:name w:val="Strong"/>
    <w:basedOn w:val="a1"/>
    <w:uiPriority w:val="22"/>
    <w:qFormat/>
    <w:rsid w:val="00E50964"/>
    <w:rPr>
      <w:b/>
      <w:bCs/>
    </w:rPr>
  </w:style>
  <w:style w:type="character" w:styleId="ad">
    <w:name w:val="page number"/>
    <w:basedOn w:val="a1"/>
    <w:rsid w:val="00E50964"/>
  </w:style>
  <w:style w:type="character" w:styleId="ae">
    <w:name w:val="FollowedHyperlink"/>
    <w:basedOn w:val="a1"/>
    <w:rsid w:val="00E50964"/>
    <w:rPr>
      <w:color w:val="800080"/>
      <w:u w:val="single"/>
    </w:rPr>
  </w:style>
  <w:style w:type="character" w:styleId="af">
    <w:name w:val="Emphasis"/>
    <w:basedOn w:val="a1"/>
    <w:rsid w:val="00E50964"/>
  </w:style>
  <w:style w:type="character" w:styleId="af0">
    <w:name w:val="Hyperlink"/>
    <w:basedOn w:val="a1"/>
    <w:uiPriority w:val="99"/>
    <w:rsid w:val="00E50964"/>
    <w:rPr>
      <w:color w:val="auto"/>
      <w:u w:val="none"/>
    </w:rPr>
  </w:style>
  <w:style w:type="paragraph" w:customStyle="1" w:styleId="af1">
    <w:name w:val="学习材料标题样式三"/>
    <w:basedOn w:val="3"/>
    <w:link w:val="Char4"/>
    <w:rsid w:val="00E50964"/>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rsid w:val="00E50964"/>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rsid w:val="00E50964"/>
    <w:pPr>
      <w:spacing w:after="156"/>
    </w:pPr>
    <w:rPr>
      <w:rFonts w:ascii="宋体" w:eastAsia="仿宋_GB2312" w:hAnsi="宋体" w:cs="宋体"/>
      <w:b/>
      <w:bCs/>
      <w:sz w:val="32"/>
      <w:szCs w:val="20"/>
    </w:rPr>
  </w:style>
  <w:style w:type="character" w:customStyle="1" w:styleId="1Char">
    <w:name w:val="标题 1 Char"/>
    <w:basedOn w:val="a1"/>
    <w:link w:val="1"/>
    <w:rsid w:val="00E50964"/>
    <w:rPr>
      <w:rFonts w:ascii="方正小标宋简体" w:eastAsia="方正小标宋简体" w:cs="Tahoma"/>
      <w:b/>
      <w:bCs/>
      <w:spacing w:val="-4"/>
      <w:sz w:val="32"/>
      <w:szCs w:val="32"/>
    </w:rPr>
  </w:style>
  <w:style w:type="character" w:customStyle="1" w:styleId="Char">
    <w:name w:val="学习材料标题样式二 Char"/>
    <w:basedOn w:val="a1"/>
    <w:link w:val="a0"/>
    <w:rsid w:val="00E50964"/>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rsid w:val="00E50964"/>
    <w:rPr>
      <w:rFonts w:ascii="黑体" w:eastAsia="黑体" w:hAnsi="黑体"/>
      <w:sz w:val="32"/>
      <w:szCs w:val="36"/>
    </w:rPr>
  </w:style>
  <w:style w:type="character" w:customStyle="1" w:styleId="Char4">
    <w:name w:val="学习材料标题样式三 Char"/>
    <w:basedOn w:val="a1"/>
    <w:link w:val="af1"/>
    <w:rsid w:val="00E50964"/>
    <w:rPr>
      <w:rFonts w:ascii="方正小标宋简体" w:eastAsia="方正小标宋简体"/>
      <w:bCs/>
      <w:kern w:val="2"/>
      <w:sz w:val="30"/>
      <w:szCs w:val="30"/>
      <w:lang w:eastAsia="zh-CN" w:bidi="ar-SA"/>
    </w:rPr>
  </w:style>
  <w:style w:type="paragraph" w:customStyle="1" w:styleId="tc">
    <w:name w:val="tc"/>
    <w:basedOn w:val="a"/>
    <w:rsid w:val="00E50964"/>
    <w:pPr>
      <w:widowControl/>
      <w:spacing w:before="100" w:beforeAutospacing="1" w:after="100" w:afterAutospacing="1"/>
      <w:jc w:val="center"/>
    </w:pPr>
    <w:rPr>
      <w:rFonts w:ascii="宋体" w:hAnsi="宋体" w:cs="宋体"/>
      <w:kern w:val="0"/>
      <w:sz w:val="24"/>
    </w:rPr>
  </w:style>
  <w:style w:type="paragraph" w:customStyle="1" w:styleId="style3">
    <w:name w:val="style3"/>
    <w:basedOn w:val="a"/>
    <w:rsid w:val="00E50964"/>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rsid w:val="00E50964"/>
  </w:style>
  <w:style w:type="paragraph" w:customStyle="1" w:styleId="customunionstyle">
    <w:name w:val="custom_unionstyle"/>
    <w:basedOn w:val="a"/>
    <w:rsid w:val="00E50964"/>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E50964"/>
  </w:style>
  <w:style w:type="paragraph" w:customStyle="1" w:styleId="Char5">
    <w:name w:val="Char"/>
    <w:basedOn w:val="a"/>
    <w:rsid w:val="00E50964"/>
    <w:pPr>
      <w:spacing w:after="160" w:line="360" w:lineRule="auto"/>
    </w:pPr>
    <w:rPr>
      <w:szCs w:val="20"/>
    </w:rPr>
  </w:style>
  <w:style w:type="character" w:customStyle="1" w:styleId="date">
    <w:name w:val="date"/>
    <w:basedOn w:val="a1"/>
    <w:rsid w:val="00E50964"/>
  </w:style>
  <w:style w:type="paragraph" w:customStyle="1" w:styleId="b-free-read-leaf">
    <w:name w:val="b-free-read-leaf"/>
    <w:basedOn w:val="a"/>
    <w:rsid w:val="00E50964"/>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rsid w:val="00E50964"/>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rsid w:val="00E50964"/>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rsid w:val="00E50964"/>
    <w:pPr>
      <w:widowControl/>
      <w:spacing w:before="100" w:beforeAutospacing="1" w:after="100" w:afterAutospacing="1"/>
      <w:jc w:val="left"/>
    </w:pPr>
    <w:rPr>
      <w:rFonts w:ascii="宋体" w:hAnsi="宋体" w:cs="宋体"/>
      <w:kern w:val="0"/>
      <w:sz w:val="24"/>
    </w:rPr>
  </w:style>
  <w:style w:type="paragraph" w:customStyle="1" w:styleId="sec">
    <w:name w:val="sec"/>
    <w:basedOn w:val="a"/>
    <w:rsid w:val="00E50964"/>
    <w:pPr>
      <w:widowControl/>
      <w:spacing w:before="100" w:beforeAutospacing="1" w:after="100" w:afterAutospacing="1"/>
      <w:jc w:val="left"/>
    </w:pPr>
    <w:rPr>
      <w:rFonts w:ascii="宋体" w:hAnsi="宋体" w:cs="宋体"/>
      <w:kern w:val="0"/>
      <w:sz w:val="24"/>
    </w:rPr>
  </w:style>
  <w:style w:type="paragraph" w:customStyle="1" w:styleId="copy-cont">
    <w:name w:val="copy-cont"/>
    <w:basedOn w:val="a"/>
    <w:rsid w:val="00E50964"/>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E50964"/>
    <w:rPr>
      <w:smallCaps/>
      <w:color w:val="C0504D"/>
      <w:u w:val="single"/>
    </w:rPr>
  </w:style>
  <w:style w:type="character" w:customStyle="1" w:styleId="Char2">
    <w:name w:val="标题 Char"/>
    <w:basedOn w:val="a1"/>
    <w:link w:val="aa"/>
    <w:rsid w:val="00E50964"/>
    <w:rPr>
      <w:rFonts w:ascii="黑体" w:eastAsia="黑体" w:hAnsi="黑体" w:cs="Tahoma"/>
      <w:b/>
      <w:bCs/>
      <w:spacing w:val="-4"/>
      <w:sz w:val="32"/>
      <w:szCs w:val="36"/>
    </w:rPr>
  </w:style>
  <w:style w:type="paragraph" w:customStyle="1" w:styleId="af2">
    <w:name w:val="中标题"/>
    <w:basedOn w:val="a0"/>
    <w:link w:val="Char6"/>
    <w:qFormat/>
    <w:rsid w:val="00E50964"/>
    <w:pPr>
      <w:ind w:firstLineChars="0" w:firstLine="0"/>
    </w:pPr>
  </w:style>
  <w:style w:type="character" w:customStyle="1" w:styleId="Char6">
    <w:name w:val="中标题 Char"/>
    <w:basedOn w:val="1Char"/>
    <w:link w:val="af2"/>
    <w:rsid w:val="00E50964"/>
  </w:style>
  <w:style w:type="character" w:customStyle="1" w:styleId="Char1">
    <w:name w:val="副标题 Char"/>
    <w:basedOn w:val="a1"/>
    <w:link w:val="a8"/>
    <w:rsid w:val="00E50964"/>
    <w:rPr>
      <w:rFonts w:ascii="楷体" w:eastAsia="楷体" w:hAnsi="楷体"/>
      <w:b/>
      <w:kern w:val="2"/>
      <w:sz w:val="28"/>
      <w:szCs w:val="24"/>
    </w:rPr>
  </w:style>
  <w:style w:type="character" w:customStyle="1" w:styleId="Char0">
    <w:name w:val="页脚 Char"/>
    <w:basedOn w:val="a1"/>
    <w:link w:val="a6"/>
    <w:uiPriority w:val="99"/>
    <w:rsid w:val="00E50964"/>
    <w:rPr>
      <w:kern w:val="2"/>
      <w:sz w:val="18"/>
      <w:szCs w:val="18"/>
    </w:rPr>
  </w:style>
  <w:style w:type="paragraph" w:customStyle="1" w:styleId="af3">
    <w:name w:val="副标题楷体"/>
    <w:basedOn w:val="a8"/>
    <w:link w:val="Char7"/>
    <w:qFormat/>
    <w:rsid w:val="00E50964"/>
    <w:pPr>
      <w:spacing w:before="156" w:after="156"/>
    </w:pPr>
    <w:rPr>
      <w:b w:val="0"/>
      <w:sz w:val="24"/>
    </w:rPr>
  </w:style>
  <w:style w:type="character" w:customStyle="1" w:styleId="Char7">
    <w:name w:val="副标题楷体 Char"/>
    <w:basedOn w:val="Char1"/>
    <w:link w:val="af3"/>
    <w:rsid w:val="00E50964"/>
    <w:rPr>
      <w:sz w:val="24"/>
    </w:rPr>
  </w:style>
  <w:style w:type="paragraph" w:customStyle="1" w:styleId="subtitle">
    <w:name w:val="subtitle"/>
    <w:basedOn w:val="a"/>
    <w:rsid w:val="00E66288"/>
    <w:pPr>
      <w:widowControl/>
      <w:spacing w:before="100" w:beforeAutospacing="1" w:after="100" w:afterAutospacing="1"/>
      <w:ind w:firstLineChars="0" w:firstLine="0"/>
      <w:jc w:val="left"/>
    </w:pPr>
    <w:rPr>
      <w:rFonts w:ascii="宋体" w:hAnsi="宋体" w:cs="宋体"/>
      <w:kern w:val="0"/>
      <w:sz w:val="24"/>
    </w:rPr>
  </w:style>
  <w:style w:type="character" w:styleId="af4">
    <w:name w:val="Intense Emphasis"/>
    <w:basedOn w:val="a1"/>
    <w:uiPriority w:val="21"/>
    <w:qFormat/>
    <w:rsid w:val="00F82519"/>
    <w:rPr>
      <w:b/>
      <w:bCs/>
      <w:i/>
      <w:iCs/>
      <w:color w:val="4F81BD" w:themeColor="accent1"/>
    </w:rPr>
  </w:style>
  <w:style w:type="character" w:customStyle="1" w:styleId="bjh-p">
    <w:name w:val="bjh-p"/>
    <w:basedOn w:val="a1"/>
    <w:rsid w:val="00BC6290"/>
  </w:style>
  <w:style w:type="character" w:customStyle="1" w:styleId="ariaskiptheme">
    <w:name w:val="ariaskiptheme"/>
    <w:basedOn w:val="a1"/>
    <w:rsid w:val="007419A5"/>
  </w:style>
</w:styles>
</file>

<file path=word/webSettings.xml><?xml version="1.0" encoding="utf-8"?>
<w:webSettings xmlns:r="http://schemas.openxmlformats.org/officeDocument/2006/relationships" xmlns:w="http://schemas.openxmlformats.org/wordprocessingml/2006/main">
  <w:divs>
    <w:div w:id="3483946">
      <w:bodyDiv w:val="1"/>
      <w:marLeft w:val="0"/>
      <w:marRight w:val="0"/>
      <w:marTop w:val="0"/>
      <w:marBottom w:val="0"/>
      <w:divBdr>
        <w:top w:val="none" w:sz="0" w:space="0" w:color="auto"/>
        <w:left w:val="none" w:sz="0" w:space="0" w:color="auto"/>
        <w:bottom w:val="none" w:sz="0" w:space="0" w:color="auto"/>
        <w:right w:val="none" w:sz="0" w:space="0" w:color="auto"/>
      </w:divBdr>
    </w:div>
    <w:div w:id="12002174">
      <w:bodyDiv w:val="1"/>
      <w:marLeft w:val="0"/>
      <w:marRight w:val="0"/>
      <w:marTop w:val="0"/>
      <w:marBottom w:val="0"/>
      <w:divBdr>
        <w:top w:val="none" w:sz="0" w:space="0" w:color="auto"/>
        <w:left w:val="none" w:sz="0" w:space="0" w:color="auto"/>
        <w:bottom w:val="none" w:sz="0" w:space="0" w:color="auto"/>
        <w:right w:val="none" w:sz="0" w:space="0" w:color="auto"/>
      </w:divBdr>
    </w:div>
    <w:div w:id="44763414">
      <w:bodyDiv w:val="1"/>
      <w:marLeft w:val="0"/>
      <w:marRight w:val="0"/>
      <w:marTop w:val="0"/>
      <w:marBottom w:val="0"/>
      <w:divBdr>
        <w:top w:val="none" w:sz="0" w:space="0" w:color="auto"/>
        <w:left w:val="none" w:sz="0" w:space="0" w:color="auto"/>
        <w:bottom w:val="none" w:sz="0" w:space="0" w:color="auto"/>
        <w:right w:val="none" w:sz="0" w:space="0" w:color="auto"/>
      </w:divBdr>
    </w:div>
    <w:div w:id="45104250">
      <w:bodyDiv w:val="1"/>
      <w:marLeft w:val="0"/>
      <w:marRight w:val="0"/>
      <w:marTop w:val="0"/>
      <w:marBottom w:val="0"/>
      <w:divBdr>
        <w:top w:val="none" w:sz="0" w:space="0" w:color="auto"/>
        <w:left w:val="none" w:sz="0" w:space="0" w:color="auto"/>
        <w:bottom w:val="none" w:sz="0" w:space="0" w:color="auto"/>
        <w:right w:val="none" w:sz="0" w:space="0" w:color="auto"/>
      </w:divBdr>
    </w:div>
    <w:div w:id="46535408">
      <w:bodyDiv w:val="1"/>
      <w:marLeft w:val="0"/>
      <w:marRight w:val="0"/>
      <w:marTop w:val="0"/>
      <w:marBottom w:val="0"/>
      <w:divBdr>
        <w:top w:val="none" w:sz="0" w:space="0" w:color="auto"/>
        <w:left w:val="none" w:sz="0" w:space="0" w:color="auto"/>
        <w:bottom w:val="none" w:sz="0" w:space="0" w:color="auto"/>
        <w:right w:val="none" w:sz="0" w:space="0" w:color="auto"/>
      </w:divBdr>
    </w:div>
    <w:div w:id="67115359">
      <w:bodyDiv w:val="1"/>
      <w:marLeft w:val="0"/>
      <w:marRight w:val="0"/>
      <w:marTop w:val="0"/>
      <w:marBottom w:val="0"/>
      <w:divBdr>
        <w:top w:val="none" w:sz="0" w:space="0" w:color="auto"/>
        <w:left w:val="none" w:sz="0" w:space="0" w:color="auto"/>
        <w:bottom w:val="none" w:sz="0" w:space="0" w:color="auto"/>
        <w:right w:val="none" w:sz="0" w:space="0" w:color="auto"/>
      </w:divBdr>
    </w:div>
    <w:div w:id="73013198">
      <w:bodyDiv w:val="1"/>
      <w:marLeft w:val="0"/>
      <w:marRight w:val="0"/>
      <w:marTop w:val="0"/>
      <w:marBottom w:val="0"/>
      <w:divBdr>
        <w:top w:val="none" w:sz="0" w:space="0" w:color="auto"/>
        <w:left w:val="none" w:sz="0" w:space="0" w:color="auto"/>
        <w:bottom w:val="none" w:sz="0" w:space="0" w:color="auto"/>
        <w:right w:val="none" w:sz="0" w:space="0" w:color="auto"/>
      </w:divBdr>
    </w:div>
    <w:div w:id="80612188">
      <w:bodyDiv w:val="1"/>
      <w:marLeft w:val="0"/>
      <w:marRight w:val="0"/>
      <w:marTop w:val="0"/>
      <w:marBottom w:val="0"/>
      <w:divBdr>
        <w:top w:val="none" w:sz="0" w:space="0" w:color="auto"/>
        <w:left w:val="none" w:sz="0" w:space="0" w:color="auto"/>
        <w:bottom w:val="none" w:sz="0" w:space="0" w:color="auto"/>
        <w:right w:val="none" w:sz="0" w:space="0" w:color="auto"/>
      </w:divBdr>
    </w:div>
    <w:div w:id="89159901">
      <w:bodyDiv w:val="1"/>
      <w:marLeft w:val="0"/>
      <w:marRight w:val="0"/>
      <w:marTop w:val="0"/>
      <w:marBottom w:val="0"/>
      <w:divBdr>
        <w:top w:val="none" w:sz="0" w:space="0" w:color="auto"/>
        <w:left w:val="none" w:sz="0" w:space="0" w:color="auto"/>
        <w:bottom w:val="none" w:sz="0" w:space="0" w:color="auto"/>
        <w:right w:val="none" w:sz="0" w:space="0" w:color="auto"/>
      </w:divBdr>
    </w:div>
    <w:div w:id="110786553">
      <w:bodyDiv w:val="1"/>
      <w:marLeft w:val="0"/>
      <w:marRight w:val="0"/>
      <w:marTop w:val="0"/>
      <w:marBottom w:val="0"/>
      <w:divBdr>
        <w:top w:val="none" w:sz="0" w:space="0" w:color="auto"/>
        <w:left w:val="none" w:sz="0" w:space="0" w:color="auto"/>
        <w:bottom w:val="none" w:sz="0" w:space="0" w:color="auto"/>
        <w:right w:val="none" w:sz="0" w:space="0" w:color="auto"/>
      </w:divBdr>
    </w:div>
    <w:div w:id="119031384">
      <w:bodyDiv w:val="1"/>
      <w:marLeft w:val="0"/>
      <w:marRight w:val="0"/>
      <w:marTop w:val="0"/>
      <w:marBottom w:val="0"/>
      <w:divBdr>
        <w:top w:val="none" w:sz="0" w:space="0" w:color="auto"/>
        <w:left w:val="none" w:sz="0" w:space="0" w:color="auto"/>
        <w:bottom w:val="none" w:sz="0" w:space="0" w:color="auto"/>
        <w:right w:val="none" w:sz="0" w:space="0" w:color="auto"/>
      </w:divBdr>
    </w:div>
    <w:div w:id="119961918">
      <w:bodyDiv w:val="1"/>
      <w:marLeft w:val="0"/>
      <w:marRight w:val="0"/>
      <w:marTop w:val="0"/>
      <w:marBottom w:val="0"/>
      <w:divBdr>
        <w:top w:val="none" w:sz="0" w:space="0" w:color="auto"/>
        <w:left w:val="none" w:sz="0" w:space="0" w:color="auto"/>
        <w:bottom w:val="none" w:sz="0" w:space="0" w:color="auto"/>
        <w:right w:val="none" w:sz="0" w:space="0" w:color="auto"/>
      </w:divBdr>
    </w:div>
    <w:div w:id="131799050">
      <w:bodyDiv w:val="1"/>
      <w:marLeft w:val="0"/>
      <w:marRight w:val="0"/>
      <w:marTop w:val="0"/>
      <w:marBottom w:val="0"/>
      <w:divBdr>
        <w:top w:val="none" w:sz="0" w:space="0" w:color="auto"/>
        <w:left w:val="none" w:sz="0" w:space="0" w:color="auto"/>
        <w:bottom w:val="none" w:sz="0" w:space="0" w:color="auto"/>
        <w:right w:val="none" w:sz="0" w:space="0" w:color="auto"/>
      </w:divBdr>
    </w:div>
    <w:div w:id="140268961">
      <w:bodyDiv w:val="1"/>
      <w:marLeft w:val="0"/>
      <w:marRight w:val="0"/>
      <w:marTop w:val="0"/>
      <w:marBottom w:val="0"/>
      <w:divBdr>
        <w:top w:val="none" w:sz="0" w:space="0" w:color="auto"/>
        <w:left w:val="none" w:sz="0" w:space="0" w:color="auto"/>
        <w:bottom w:val="none" w:sz="0" w:space="0" w:color="auto"/>
        <w:right w:val="none" w:sz="0" w:space="0" w:color="auto"/>
      </w:divBdr>
    </w:div>
    <w:div w:id="141774027">
      <w:bodyDiv w:val="1"/>
      <w:marLeft w:val="0"/>
      <w:marRight w:val="0"/>
      <w:marTop w:val="0"/>
      <w:marBottom w:val="0"/>
      <w:divBdr>
        <w:top w:val="none" w:sz="0" w:space="0" w:color="auto"/>
        <w:left w:val="none" w:sz="0" w:space="0" w:color="auto"/>
        <w:bottom w:val="none" w:sz="0" w:space="0" w:color="auto"/>
        <w:right w:val="none" w:sz="0" w:space="0" w:color="auto"/>
      </w:divBdr>
      <w:divsChild>
        <w:div w:id="949321288">
          <w:marLeft w:val="0"/>
          <w:marRight w:val="0"/>
          <w:marTop w:val="427"/>
          <w:marBottom w:val="0"/>
          <w:divBdr>
            <w:top w:val="none" w:sz="0" w:space="0" w:color="auto"/>
            <w:left w:val="none" w:sz="0" w:space="0" w:color="auto"/>
            <w:bottom w:val="none" w:sz="0" w:space="0" w:color="auto"/>
            <w:right w:val="none" w:sz="0" w:space="0" w:color="auto"/>
          </w:divBdr>
        </w:div>
        <w:div w:id="1163398598">
          <w:marLeft w:val="0"/>
          <w:marRight w:val="0"/>
          <w:marTop w:val="427"/>
          <w:marBottom w:val="0"/>
          <w:divBdr>
            <w:top w:val="none" w:sz="0" w:space="0" w:color="auto"/>
            <w:left w:val="none" w:sz="0" w:space="0" w:color="auto"/>
            <w:bottom w:val="none" w:sz="0" w:space="0" w:color="auto"/>
            <w:right w:val="none" w:sz="0" w:space="0" w:color="auto"/>
          </w:divBdr>
        </w:div>
        <w:div w:id="1577402295">
          <w:marLeft w:val="0"/>
          <w:marRight w:val="0"/>
          <w:marTop w:val="427"/>
          <w:marBottom w:val="0"/>
          <w:divBdr>
            <w:top w:val="none" w:sz="0" w:space="0" w:color="auto"/>
            <w:left w:val="none" w:sz="0" w:space="0" w:color="auto"/>
            <w:bottom w:val="none" w:sz="0" w:space="0" w:color="auto"/>
            <w:right w:val="none" w:sz="0" w:space="0" w:color="auto"/>
          </w:divBdr>
        </w:div>
        <w:div w:id="1602949619">
          <w:marLeft w:val="0"/>
          <w:marRight w:val="0"/>
          <w:marTop w:val="427"/>
          <w:marBottom w:val="0"/>
          <w:divBdr>
            <w:top w:val="none" w:sz="0" w:space="0" w:color="auto"/>
            <w:left w:val="none" w:sz="0" w:space="0" w:color="auto"/>
            <w:bottom w:val="none" w:sz="0" w:space="0" w:color="auto"/>
            <w:right w:val="none" w:sz="0" w:space="0" w:color="auto"/>
          </w:divBdr>
        </w:div>
        <w:div w:id="393817320">
          <w:marLeft w:val="0"/>
          <w:marRight w:val="0"/>
          <w:marTop w:val="427"/>
          <w:marBottom w:val="0"/>
          <w:divBdr>
            <w:top w:val="none" w:sz="0" w:space="0" w:color="auto"/>
            <w:left w:val="none" w:sz="0" w:space="0" w:color="auto"/>
            <w:bottom w:val="none" w:sz="0" w:space="0" w:color="auto"/>
            <w:right w:val="none" w:sz="0" w:space="0" w:color="auto"/>
          </w:divBdr>
        </w:div>
        <w:div w:id="1220437811">
          <w:marLeft w:val="0"/>
          <w:marRight w:val="0"/>
          <w:marTop w:val="427"/>
          <w:marBottom w:val="0"/>
          <w:divBdr>
            <w:top w:val="none" w:sz="0" w:space="0" w:color="auto"/>
            <w:left w:val="none" w:sz="0" w:space="0" w:color="auto"/>
            <w:bottom w:val="none" w:sz="0" w:space="0" w:color="auto"/>
            <w:right w:val="none" w:sz="0" w:space="0" w:color="auto"/>
          </w:divBdr>
        </w:div>
        <w:div w:id="752511349">
          <w:marLeft w:val="0"/>
          <w:marRight w:val="0"/>
          <w:marTop w:val="427"/>
          <w:marBottom w:val="0"/>
          <w:divBdr>
            <w:top w:val="none" w:sz="0" w:space="0" w:color="auto"/>
            <w:left w:val="none" w:sz="0" w:space="0" w:color="auto"/>
            <w:bottom w:val="none" w:sz="0" w:space="0" w:color="auto"/>
            <w:right w:val="none" w:sz="0" w:space="0" w:color="auto"/>
          </w:divBdr>
        </w:div>
        <w:div w:id="1503205705">
          <w:marLeft w:val="0"/>
          <w:marRight w:val="0"/>
          <w:marTop w:val="427"/>
          <w:marBottom w:val="0"/>
          <w:divBdr>
            <w:top w:val="none" w:sz="0" w:space="0" w:color="auto"/>
            <w:left w:val="none" w:sz="0" w:space="0" w:color="auto"/>
            <w:bottom w:val="none" w:sz="0" w:space="0" w:color="auto"/>
            <w:right w:val="none" w:sz="0" w:space="0" w:color="auto"/>
          </w:divBdr>
        </w:div>
        <w:div w:id="87309683">
          <w:marLeft w:val="0"/>
          <w:marRight w:val="0"/>
          <w:marTop w:val="427"/>
          <w:marBottom w:val="0"/>
          <w:divBdr>
            <w:top w:val="none" w:sz="0" w:space="0" w:color="auto"/>
            <w:left w:val="none" w:sz="0" w:space="0" w:color="auto"/>
            <w:bottom w:val="none" w:sz="0" w:space="0" w:color="auto"/>
            <w:right w:val="none" w:sz="0" w:space="0" w:color="auto"/>
          </w:divBdr>
        </w:div>
        <w:div w:id="169757434">
          <w:marLeft w:val="0"/>
          <w:marRight w:val="0"/>
          <w:marTop w:val="427"/>
          <w:marBottom w:val="0"/>
          <w:divBdr>
            <w:top w:val="none" w:sz="0" w:space="0" w:color="auto"/>
            <w:left w:val="none" w:sz="0" w:space="0" w:color="auto"/>
            <w:bottom w:val="none" w:sz="0" w:space="0" w:color="auto"/>
            <w:right w:val="none" w:sz="0" w:space="0" w:color="auto"/>
          </w:divBdr>
        </w:div>
        <w:div w:id="1969773965">
          <w:marLeft w:val="0"/>
          <w:marRight w:val="0"/>
          <w:marTop w:val="427"/>
          <w:marBottom w:val="0"/>
          <w:divBdr>
            <w:top w:val="none" w:sz="0" w:space="0" w:color="auto"/>
            <w:left w:val="none" w:sz="0" w:space="0" w:color="auto"/>
            <w:bottom w:val="none" w:sz="0" w:space="0" w:color="auto"/>
            <w:right w:val="none" w:sz="0" w:space="0" w:color="auto"/>
          </w:divBdr>
        </w:div>
        <w:div w:id="381100512">
          <w:marLeft w:val="0"/>
          <w:marRight w:val="0"/>
          <w:marTop w:val="427"/>
          <w:marBottom w:val="0"/>
          <w:divBdr>
            <w:top w:val="none" w:sz="0" w:space="0" w:color="auto"/>
            <w:left w:val="none" w:sz="0" w:space="0" w:color="auto"/>
            <w:bottom w:val="none" w:sz="0" w:space="0" w:color="auto"/>
            <w:right w:val="none" w:sz="0" w:space="0" w:color="auto"/>
          </w:divBdr>
        </w:div>
        <w:div w:id="385185353">
          <w:marLeft w:val="0"/>
          <w:marRight w:val="0"/>
          <w:marTop w:val="427"/>
          <w:marBottom w:val="0"/>
          <w:divBdr>
            <w:top w:val="none" w:sz="0" w:space="0" w:color="auto"/>
            <w:left w:val="none" w:sz="0" w:space="0" w:color="auto"/>
            <w:bottom w:val="none" w:sz="0" w:space="0" w:color="auto"/>
            <w:right w:val="none" w:sz="0" w:space="0" w:color="auto"/>
          </w:divBdr>
        </w:div>
        <w:div w:id="201988119">
          <w:marLeft w:val="0"/>
          <w:marRight w:val="0"/>
          <w:marTop w:val="427"/>
          <w:marBottom w:val="0"/>
          <w:divBdr>
            <w:top w:val="none" w:sz="0" w:space="0" w:color="auto"/>
            <w:left w:val="none" w:sz="0" w:space="0" w:color="auto"/>
            <w:bottom w:val="none" w:sz="0" w:space="0" w:color="auto"/>
            <w:right w:val="none" w:sz="0" w:space="0" w:color="auto"/>
          </w:divBdr>
        </w:div>
        <w:div w:id="1278607936">
          <w:marLeft w:val="0"/>
          <w:marRight w:val="0"/>
          <w:marTop w:val="427"/>
          <w:marBottom w:val="0"/>
          <w:divBdr>
            <w:top w:val="none" w:sz="0" w:space="0" w:color="auto"/>
            <w:left w:val="none" w:sz="0" w:space="0" w:color="auto"/>
            <w:bottom w:val="none" w:sz="0" w:space="0" w:color="auto"/>
            <w:right w:val="none" w:sz="0" w:space="0" w:color="auto"/>
          </w:divBdr>
        </w:div>
        <w:div w:id="1806195654">
          <w:marLeft w:val="0"/>
          <w:marRight w:val="0"/>
          <w:marTop w:val="427"/>
          <w:marBottom w:val="0"/>
          <w:divBdr>
            <w:top w:val="none" w:sz="0" w:space="0" w:color="auto"/>
            <w:left w:val="none" w:sz="0" w:space="0" w:color="auto"/>
            <w:bottom w:val="none" w:sz="0" w:space="0" w:color="auto"/>
            <w:right w:val="none" w:sz="0" w:space="0" w:color="auto"/>
          </w:divBdr>
        </w:div>
        <w:div w:id="1543201615">
          <w:marLeft w:val="0"/>
          <w:marRight w:val="0"/>
          <w:marTop w:val="427"/>
          <w:marBottom w:val="0"/>
          <w:divBdr>
            <w:top w:val="none" w:sz="0" w:space="0" w:color="auto"/>
            <w:left w:val="none" w:sz="0" w:space="0" w:color="auto"/>
            <w:bottom w:val="none" w:sz="0" w:space="0" w:color="auto"/>
            <w:right w:val="none" w:sz="0" w:space="0" w:color="auto"/>
          </w:divBdr>
        </w:div>
        <w:div w:id="73866197">
          <w:marLeft w:val="0"/>
          <w:marRight w:val="0"/>
          <w:marTop w:val="427"/>
          <w:marBottom w:val="0"/>
          <w:divBdr>
            <w:top w:val="none" w:sz="0" w:space="0" w:color="auto"/>
            <w:left w:val="none" w:sz="0" w:space="0" w:color="auto"/>
            <w:bottom w:val="none" w:sz="0" w:space="0" w:color="auto"/>
            <w:right w:val="none" w:sz="0" w:space="0" w:color="auto"/>
          </w:divBdr>
        </w:div>
        <w:div w:id="931931410">
          <w:marLeft w:val="0"/>
          <w:marRight w:val="0"/>
          <w:marTop w:val="427"/>
          <w:marBottom w:val="0"/>
          <w:divBdr>
            <w:top w:val="none" w:sz="0" w:space="0" w:color="auto"/>
            <w:left w:val="none" w:sz="0" w:space="0" w:color="auto"/>
            <w:bottom w:val="none" w:sz="0" w:space="0" w:color="auto"/>
            <w:right w:val="none" w:sz="0" w:space="0" w:color="auto"/>
          </w:divBdr>
        </w:div>
        <w:div w:id="773330090">
          <w:marLeft w:val="0"/>
          <w:marRight w:val="0"/>
          <w:marTop w:val="427"/>
          <w:marBottom w:val="0"/>
          <w:divBdr>
            <w:top w:val="none" w:sz="0" w:space="0" w:color="auto"/>
            <w:left w:val="none" w:sz="0" w:space="0" w:color="auto"/>
            <w:bottom w:val="none" w:sz="0" w:space="0" w:color="auto"/>
            <w:right w:val="none" w:sz="0" w:space="0" w:color="auto"/>
          </w:divBdr>
        </w:div>
        <w:div w:id="1046683192">
          <w:marLeft w:val="0"/>
          <w:marRight w:val="0"/>
          <w:marTop w:val="427"/>
          <w:marBottom w:val="0"/>
          <w:divBdr>
            <w:top w:val="none" w:sz="0" w:space="0" w:color="auto"/>
            <w:left w:val="none" w:sz="0" w:space="0" w:color="auto"/>
            <w:bottom w:val="none" w:sz="0" w:space="0" w:color="auto"/>
            <w:right w:val="none" w:sz="0" w:space="0" w:color="auto"/>
          </w:divBdr>
        </w:div>
        <w:div w:id="1689066595">
          <w:marLeft w:val="0"/>
          <w:marRight w:val="0"/>
          <w:marTop w:val="427"/>
          <w:marBottom w:val="0"/>
          <w:divBdr>
            <w:top w:val="none" w:sz="0" w:space="0" w:color="auto"/>
            <w:left w:val="none" w:sz="0" w:space="0" w:color="auto"/>
            <w:bottom w:val="none" w:sz="0" w:space="0" w:color="auto"/>
            <w:right w:val="none" w:sz="0" w:space="0" w:color="auto"/>
          </w:divBdr>
        </w:div>
        <w:div w:id="193737793">
          <w:marLeft w:val="0"/>
          <w:marRight w:val="0"/>
          <w:marTop w:val="427"/>
          <w:marBottom w:val="0"/>
          <w:divBdr>
            <w:top w:val="none" w:sz="0" w:space="0" w:color="auto"/>
            <w:left w:val="none" w:sz="0" w:space="0" w:color="auto"/>
            <w:bottom w:val="none" w:sz="0" w:space="0" w:color="auto"/>
            <w:right w:val="none" w:sz="0" w:space="0" w:color="auto"/>
          </w:divBdr>
        </w:div>
        <w:div w:id="923611935">
          <w:marLeft w:val="0"/>
          <w:marRight w:val="0"/>
          <w:marTop w:val="427"/>
          <w:marBottom w:val="0"/>
          <w:divBdr>
            <w:top w:val="none" w:sz="0" w:space="0" w:color="auto"/>
            <w:left w:val="none" w:sz="0" w:space="0" w:color="auto"/>
            <w:bottom w:val="none" w:sz="0" w:space="0" w:color="auto"/>
            <w:right w:val="none" w:sz="0" w:space="0" w:color="auto"/>
          </w:divBdr>
        </w:div>
        <w:div w:id="1011642316">
          <w:marLeft w:val="0"/>
          <w:marRight w:val="0"/>
          <w:marTop w:val="427"/>
          <w:marBottom w:val="0"/>
          <w:divBdr>
            <w:top w:val="none" w:sz="0" w:space="0" w:color="auto"/>
            <w:left w:val="none" w:sz="0" w:space="0" w:color="auto"/>
            <w:bottom w:val="none" w:sz="0" w:space="0" w:color="auto"/>
            <w:right w:val="none" w:sz="0" w:space="0" w:color="auto"/>
          </w:divBdr>
        </w:div>
        <w:div w:id="484586703">
          <w:marLeft w:val="0"/>
          <w:marRight w:val="0"/>
          <w:marTop w:val="427"/>
          <w:marBottom w:val="0"/>
          <w:divBdr>
            <w:top w:val="none" w:sz="0" w:space="0" w:color="auto"/>
            <w:left w:val="none" w:sz="0" w:space="0" w:color="auto"/>
            <w:bottom w:val="none" w:sz="0" w:space="0" w:color="auto"/>
            <w:right w:val="none" w:sz="0" w:space="0" w:color="auto"/>
          </w:divBdr>
        </w:div>
        <w:div w:id="16739662">
          <w:marLeft w:val="0"/>
          <w:marRight w:val="0"/>
          <w:marTop w:val="427"/>
          <w:marBottom w:val="0"/>
          <w:divBdr>
            <w:top w:val="none" w:sz="0" w:space="0" w:color="auto"/>
            <w:left w:val="none" w:sz="0" w:space="0" w:color="auto"/>
            <w:bottom w:val="none" w:sz="0" w:space="0" w:color="auto"/>
            <w:right w:val="none" w:sz="0" w:space="0" w:color="auto"/>
          </w:divBdr>
        </w:div>
        <w:div w:id="2005548122">
          <w:marLeft w:val="0"/>
          <w:marRight w:val="0"/>
          <w:marTop w:val="427"/>
          <w:marBottom w:val="0"/>
          <w:divBdr>
            <w:top w:val="none" w:sz="0" w:space="0" w:color="auto"/>
            <w:left w:val="none" w:sz="0" w:space="0" w:color="auto"/>
            <w:bottom w:val="none" w:sz="0" w:space="0" w:color="auto"/>
            <w:right w:val="none" w:sz="0" w:space="0" w:color="auto"/>
          </w:divBdr>
        </w:div>
        <w:div w:id="1480921631">
          <w:marLeft w:val="0"/>
          <w:marRight w:val="0"/>
          <w:marTop w:val="427"/>
          <w:marBottom w:val="0"/>
          <w:divBdr>
            <w:top w:val="none" w:sz="0" w:space="0" w:color="auto"/>
            <w:left w:val="none" w:sz="0" w:space="0" w:color="auto"/>
            <w:bottom w:val="none" w:sz="0" w:space="0" w:color="auto"/>
            <w:right w:val="none" w:sz="0" w:space="0" w:color="auto"/>
          </w:divBdr>
        </w:div>
        <w:div w:id="788089287">
          <w:marLeft w:val="0"/>
          <w:marRight w:val="0"/>
          <w:marTop w:val="427"/>
          <w:marBottom w:val="0"/>
          <w:divBdr>
            <w:top w:val="none" w:sz="0" w:space="0" w:color="auto"/>
            <w:left w:val="none" w:sz="0" w:space="0" w:color="auto"/>
            <w:bottom w:val="none" w:sz="0" w:space="0" w:color="auto"/>
            <w:right w:val="none" w:sz="0" w:space="0" w:color="auto"/>
          </w:divBdr>
        </w:div>
        <w:div w:id="2106418791">
          <w:marLeft w:val="0"/>
          <w:marRight w:val="0"/>
          <w:marTop w:val="427"/>
          <w:marBottom w:val="0"/>
          <w:divBdr>
            <w:top w:val="none" w:sz="0" w:space="0" w:color="auto"/>
            <w:left w:val="none" w:sz="0" w:space="0" w:color="auto"/>
            <w:bottom w:val="none" w:sz="0" w:space="0" w:color="auto"/>
            <w:right w:val="none" w:sz="0" w:space="0" w:color="auto"/>
          </w:divBdr>
        </w:div>
        <w:div w:id="283125016">
          <w:marLeft w:val="0"/>
          <w:marRight w:val="0"/>
          <w:marTop w:val="427"/>
          <w:marBottom w:val="0"/>
          <w:divBdr>
            <w:top w:val="none" w:sz="0" w:space="0" w:color="auto"/>
            <w:left w:val="none" w:sz="0" w:space="0" w:color="auto"/>
            <w:bottom w:val="none" w:sz="0" w:space="0" w:color="auto"/>
            <w:right w:val="none" w:sz="0" w:space="0" w:color="auto"/>
          </w:divBdr>
        </w:div>
        <w:div w:id="371081370">
          <w:marLeft w:val="0"/>
          <w:marRight w:val="0"/>
          <w:marTop w:val="427"/>
          <w:marBottom w:val="0"/>
          <w:divBdr>
            <w:top w:val="none" w:sz="0" w:space="0" w:color="auto"/>
            <w:left w:val="none" w:sz="0" w:space="0" w:color="auto"/>
            <w:bottom w:val="none" w:sz="0" w:space="0" w:color="auto"/>
            <w:right w:val="none" w:sz="0" w:space="0" w:color="auto"/>
          </w:divBdr>
        </w:div>
        <w:div w:id="2018075225">
          <w:marLeft w:val="0"/>
          <w:marRight w:val="0"/>
          <w:marTop w:val="427"/>
          <w:marBottom w:val="0"/>
          <w:divBdr>
            <w:top w:val="none" w:sz="0" w:space="0" w:color="auto"/>
            <w:left w:val="none" w:sz="0" w:space="0" w:color="auto"/>
            <w:bottom w:val="none" w:sz="0" w:space="0" w:color="auto"/>
            <w:right w:val="none" w:sz="0" w:space="0" w:color="auto"/>
          </w:divBdr>
        </w:div>
        <w:div w:id="430055966">
          <w:marLeft w:val="0"/>
          <w:marRight w:val="0"/>
          <w:marTop w:val="427"/>
          <w:marBottom w:val="0"/>
          <w:divBdr>
            <w:top w:val="none" w:sz="0" w:space="0" w:color="auto"/>
            <w:left w:val="none" w:sz="0" w:space="0" w:color="auto"/>
            <w:bottom w:val="none" w:sz="0" w:space="0" w:color="auto"/>
            <w:right w:val="none" w:sz="0" w:space="0" w:color="auto"/>
          </w:divBdr>
        </w:div>
        <w:div w:id="1776441309">
          <w:marLeft w:val="0"/>
          <w:marRight w:val="0"/>
          <w:marTop w:val="427"/>
          <w:marBottom w:val="0"/>
          <w:divBdr>
            <w:top w:val="none" w:sz="0" w:space="0" w:color="auto"/>
            <w:left w:val="none" w:sz="0" w:space="0" w:color="auto"/>
            <w:bottom w:val="none" w:sz="0" w:space="0" w:color="auto"/>
            <w:right w:val="none" w:sz="0" w:space="0" w:color="auto"/>
          </w:divBdr>
        </w:div>
        <w:div w:id="1515460574">
          <w:marLeft w:val="0"/>
          <w:marRight w:val="0"/>
          <w:marTop w:val="427"/>
          <w:marBottom w:val="0"/>
          <w:divBdr>
            <w:top w:val="none" w:sz="0" w:space="0" w:color="auto"/>
            <w:left w:val="none" w:sz="0" w:space="0" w:color="auto"/>
            <w:bottom w:val="none" w:sz="0" w:space="0" w:color="auto"/>
            <w:right w:val="none" w:sz="0" w:space="0" w:color="auto"/>
          </w:divBdr>
        </w:div>
        <w:div w:id="716467634">
          <w:marLeft w:val="0"/>
          <w:marRight w:val="0"/>
          <w:marTop w:val="427"/>
          <w:marBottom w:val="0"/>
          <w:divBdr>
            <w:top w:val="none" w:sz="0" w:space="0" w:color="auto"/>
            <w:left w:val="none" w:sz="0" w:space="0" w:color="auto"/>
            <w:bottom w:val="none" w:sz="0" w:space="0" w:color="auto"/>
            <w:right w:val="none" w:sz="0" w:space="0" w:color="auto"/>
          </w:divBdr>
        </w:div>
        <w:div w:id="1794639731">
          <w:marLeft w:val="0"/>
          <w:marRight w:val="0"/>
          <w:marTop w:val="427"/>
          <w:marBottom w:val="0"/>
          <w:divBdr>
            <w:top w:val="none" w:sz="0" w:space="0" w:color="auto"/>
            <w:left w:val="none" w:sz="0" w:space="0" w:color="auto"/>
            <w:bottom w:val="none" w:sz="0" w:space="0" w:color="auto"/>
            <w:right w:val="none" w:sz="0" w:space="0" w:color="auto"/>
          </w:divBdr>
        </w:div>
        <w:div w:id="1308125975">
          <w:marLeft w:val="0"/>
          <w:marRight w:val="0"/>
          <w:marTop w:val="427"/>
          <w:marBottom w:val="0"/>
          <w:divBdr>
            <w:top w:val="none" w:sz="0" w:space="0" w:color="auto"/>
            <w:left w:val="none" w:sz="0" w:space="0" w:color="auto"/>
            <w:bottom w:val="none" w:sz="0" w:space="0" w:color="auto"/>
            <w:right w:val="none" w:sz="0" w:space="0" w:color="auto"/>
          </w:divBdr>
        </w:div>
        <w:div w:id="1851484113">
          <w:marLeft w:val="0"/>
          <w:marRight w:val="0"/>
          <w:marTop w:val="427"/>
          <w:marBottom w:val="0"/>
          <w:divBdr>
            <w:top w:val="none" w:sz="0" w:space="0" w:color="auto"/>
            <w:left w:val="none" w:sz="0" w:space="0" w:color="auto"/>
            <w:bottom w:val="none" w:sz="0" w:space="0" w:color="auto"/>
            <w:right w:val="none" w:sz="0" w:space="0" w:color="auto"/>
          </w:divBdr>
        </w:div>
        <w:div w:id="1646617403">
          <w:marLeft w:val="0"/>
          <w:marRight w:val="0"/>
          <w:marTop w:val="427"/>
          <w:marBottom w:val="0"/>
          <w:divBdr>
            <w:top w:val="none" w:sz="0" w:space="0" w:color="auto"/>
            <w:left w:val="none" w:sz="0" w:space="0" w:color="auto"/>
            <w:bottom w:val="none" w:sz="0" w:space="0" w:color="auto"/>
            <w:right w:val="none" w:sz="0" w:space="0" w:color="auto"/>
          </w:divBdr>
        </w:div>
        <w:div w:id="2113429407">
          <w:marLeft w:val="0"/>
          <w:marRight w:val="0"/>
          <w:marTop w:val="427"/>
          <w:marBottom w:val="0"/>
          <w:divBdr>
            <w:top w:val="none" w:sz="0" w:space="0" w:color="auto"/>
            <w:left w:val="none" w:sz="0" w:space="0" w:color="auto"/>
            <w:bottom w:val="none" w:sz="0" w:space="0" w:color="auto"/>
            <w:right w:val="none" w:sz="0" w:space="0" w:color="auto"/>
          </w:divBdr>
        </w:div>
        <w:div w:id="2081514976">
          <w:marLeft w:val="0"/>
          <w:marRight w:val="0"/>
          <w:marTop w:val="427"/>
          <w:marBottom w:val="0"/>
          <w:divBdr>
            <w:top w:val="none" w:sz="0" w:space="0" w:color="auto"/>
            <w:left w:val="none" w:sz="0" w:space="0" w:color="auto"/>
            <w:bottom w:val="none" w:sz="0" w:space="0" w:color="auto"/>
            <w:right w:val="none" w:sz="0" w:space="0" w:color="auto"/>
          </w:divBdr>
        </w:div>
        <w:div w:id="1629433812">
          <w:marLeft w:val="0"/>
          <w:marRight w:val="0"/>
          <w:marTop w:val="427"/>
          <w:marBottom w:val="0"/>
          <w:divBdr>
            <w:top w:val="none" w:sz="0" w:space="0" w:color="auto"/>
            <w:left w:val="none" w:sz="0" w:space="0" w:color="auto"/>
            <w:bottom w:val="none" w:sz="0" w:space="0" w:color="auto"/>
            <w:right w:val="none" w:sz="0" w:space="0" w:color="auto"/>
          </w:divBdr>
        </w:div>
        <w:div w:id="1639919332">
          <w:marLeft w:val="0"/>
          <w:marRight w:val="0"/>
          <w:marTop w:val="427"/>
          <w:marBottom w:val="0"/>
          <w:divBdr>
            <w:top w:val="none" w:sz="0" w:space="0" w:color="auto"/>
            <w:left w:val="none" w:sz="0" w:space="0" w:color="auto"/>
            <w:bottom w:val="none" w:sz="0" w:space="0" w:color="auto"/>
            <w:right w:val="none" w:sz="0" w:space="0" w:color="auto"/>
          </w:divBdr>
        </w:div>
        <w:div w:id="2033997275">
          <w:marLeft w:val="0"/>
          <w:marRight w:val="0"/>
          <w:marTop w:val="427"/>
          <w:marBottom w:val="0"/>
          <w:divBdr>
            <w:top w:val="none" w:sz="0" w:space="0" w:color="auto"/>
            <w:left w:val="none" w:sz="0" w:space="0" w:color="auto"/>
            <w:bottom w:val="none" w:sz="0" w:space="0" w:color="auto"/>
            <w:right w:val="none" w:sz="0" w:space="0" w:color="auto"/>
          </w:divBdr>
        </w:div>
        <w:div w:id="1541432724">
          <w:marLeft w:val="0"/>
          <w:marRight w:val="0"/>
          <w:marTop w:val="427"/>
          <w:marBottom w:val="0"/>
          <w:divBdr>
            <w:top w:val="none" w:sz="0" w:space="0" w:color="auto"/>
            <w:left w:val="none" w:sz="0" w:space="0" w:color="auto"/>
            <w:bottom w:val="none" w:sz="0" w:space="0" w:color="auto"/>
            <w:right w:val="none" w:sz="0" w:space="0" w:color="auto"/>
          </w:divBdr>
        </w:div>
      </w:divsChild>
    </w:div>
    <w:div w:id="144201814">
      <w:bodyDiv w:val="1"/>
      <w:marLeft w:val="0"/>
      <w:marRight w:val="0"/>
      <w:marTop w:val="0"/>
      <w:marBottom w:val="0"/>
      <w:divBdr>
        <w:top w:val="none" w:sz="0" w:space="0" w:color="auto"/>
        <w:left w:val="none" w:sz="0" w:space="0" w:color="auto"/>
        <w:bottom w:val="none" w:sz="0" w:space="0" w:color="auto"/>
        <w:right w:val="none" w:sz="0" w:space="0" w:color="auto"/>
      </w:divBdr>
      <w:divsChild>
        <w:div w:id="399331454">
          <w:marLeft w:val="0"/>
          <w:marRight w:val="0"/>
          <w:marTop w:val="0"/>
          <w:marBottom w:val="1309"/>
          <w:divBdr>
            <w:top w:val="none" w:sz="0" w:space="0" w:color="auto"/>
            <w:left w:val="none" w:sz="0" w:space="0" w:color="auto"/>
            <w:bottom w:val="none" w:sz="0" w:space="0" w:color="auto"/>
            <w:right w:val="none" w:sz="0" w:space="0" w:color="auto"/>
          </w:divBdr>
          <w:divsChild>
            <w:div w:id="11569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3082">
      <w:bodyDiv w:val="1"/>
      <w:marLeft w:val="0"/>
      <w:marRight w:val="0"/>
      <w:marTop w:val="0"/>
      <w:marBottom w:val="0"/>
      <w:divBdr>
        <w:top w:val="none" w:sz="0" w:space="0" w:color="auto"/>
        <w:left w:val="none" w:sz="0" w:space="0" w:color="auto"/>
        <w:bottom w:val="none" w:sz="0" w:space="0" w:color="auto"/>
        <w:right w:val="none" w:sz="0" w:space="0" w:color="auto"/>
      </w:divBdr>
      <w:divsChild>
        <w:div w:id="158737863">
          <w:marLeft w:val="0"/>
          <w:marRight w:val="0"/>
          <w:marTop w:val="0"/>
          <w:marBottom w:val="1067"/>
          <w:divBdr>
            <w:top w:val="none" w:sz="0" w:space="0" w:color="auto"/>
            <w:left w:val="none" w:sz="0" w:space="0" w:color="auto"/>
            <w:bottom w:val="none" w:sz="0" w:space="0" w:color="auto"/>
            <w:right w:val="none" w:sz="0" w:space="0" w:color="auto"/>
          </w:divBdr>
          <w:divsChild>
            <w:div w:id="2942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7514">
      <w:bodyDiv w:val="1"/>
      <w:marLeft w:val="0"/>
      <w:marRight w:val="0"/>
      <w:marTop w:val="0"/>
      <w:marBottom w:val="0"/>
      <w:divBdr>
        <w:top w:val="none" w:sz="0" w:space="0" w:color="auto"/>
        <w:left w:val="none" w:sz="0" w:space="0" w:color="auto"/>
        <w:bottom w:val="none" w:sz="0" w:space="0" w:color="auto"/>
        <w:right w:val="none" w:sz="0" w:space="0" w:color="auto"/>
      </w:divBdr>
    </w:div>
    <w:div w:id="186409947">
      <w:bodyDiv w:val="1"/>
      <w:marLeft w:val="0"/>
      <w:marRight w:val="0"/>
      <w:marTop w:val="0"/>
      <w:marBottom w:val="0"/>
      <w:divBdr>
        <w:top w:val="none" w:sz="0" w:space="0" w:color="auto"/>
        <w:left w:val="none" w:sz="0" w:space="0" w:color="auto"/>
        <w:bottom w:val="none" w:sz="0" w:space="0" w:color="auto"/>
        <w:right w:val="none" w:sz="0" w:space="0" w:color="auto"/>
      </w:divBdr>
    </w:div>
    <w:div w:id="229388233">
      <w:bodyDiv w:val="1"/>
      <w:marLeft w:val="0"/>
      <w:marRight w:val="0"/>
      <w:marTop w:val="0"/>
      <w:marBottom w:val="0"/>
      <w:divBdr>
        <w:top w:val="none" w:sz="0" w:space="0" w:color="auto"/>
        <w:left w:val="none" w:sz="0" w:space="0" w:color="auto"/>
        <w:bottom w:val="none" w:sz="0" w:space="0" w:color="auto"/>
        <w:right w:val="none" w:sz="0" w:space="0" w:color="auto"/>
      </w:divBdr>
    </w:div>
    <w:div w:id="233592416">
      <w:bodyDiv w:val="1"/>
      <w:marLeft w:val="0"/>
      <w:marRight w:val="0"/>
      <w:marTop w:val="0"/>
      <w:marBottom w:val="0"/>
      <w:divBdr>
        <w:top w:val="none" w:sz="0" w:space="0" w:color="auto"/>
        <w:left w:val="none" w:sz="0" w:space="0" w:color="auto"/>
        <w:bottom w:val="none" w:sz="0" w:space="0" w:color="auto"/>
        <w:right w:val="none" w:sz="0" w:space="0" w:color="auto"/>
      </w:divBdr>
    </w:div>
    <w:div w:id="267740751">
      <w:bodyDiv w:val="1"/>
      <w:marLeft w:val="0"/>
      <w:marRight w:val="0"/>
      <w:marTop w:val="0"/>
      <w:marBottom w:val="0"/>
      <w:divBdr>
        <w:top w:val="none" w:sz="0" w:space="0" w:color="auto"/>
        <w:left w:val="none" w:sz="0" w:space="0" w:color="auto"/>
        <w:bottom w:val="none" w:sz="0" w:space="0" w:color="auto"/>
        <w:right w:val="none" w:sz="0" w:space="0" w:color="auto"/>
      </w:divBdr>
    </w:div>
    <w:div w:id="310141962">
      <w:bodyDiv w:val="1"/>
      <w:marLeft w:val="0"/>
      <w:marRight w:val="0"/>
      <w:marTop w:val="0"/>
      <w:marBottom w:val="0"/>
      <w:divBdr>
        <w:top w:val="none" w:sz="0" w:space="0" w:color="auto"/>
        <w:left w:val="none" w:sz="0" w:space="0" w:color="auto"/>
        <w:bottom w:val="none" w:sz="0" w:space="0" w:color="auto"/>
        <w:right w:val="none" w:sz="0" w:space="0" w:color="auto"/>
      </w:divBdr>
      <w:divsChild>
        <w:div w:id="1898323267">
          <w:marLeft w:val="0"/>
          <w:marRight w:val="0"/>
          <w:marTop w:val="0"/>
          <w:marBottom w:val="267"/>
          <w:divBdr>
            <w:top w:val="none" w:sz="0" w:space="0" w:color="auto"/>
            <w:left w:val="none" w:sz="0" w:space="0" w:color="auto"/>
            <w:bottom w:val="dashed" w:sz="4" w:space="0" w:color="DDDDDD"/>
            <w:right w:val="none" w:sz="0" w:space="0" w:color="auto"/>
          </w:divBdr>
        </w:div>
      </w:divsChild>
    </w:div>
    <w:div w:id="314577939">
      <w:bodyDiv w:val="1"/>
      <w:marLeft w:val="0"/>
      <w:marRight w:val="0"/>
      <w:marTop w:val="0"/>
      <w:marBottom w:val="0"/>
      <w:divBdr>
        <w:top w:val="none" w:sz="0" w:space="0" w:color="auto"/>
        <w:left w:val="none" w:sz="0" w:space="0" w:color="auto"/>
        <w:bottom w:val="none" w:sz="0" w:space="0" w:color="auto"/>
        <w:right w:val="none" w:sz="0" w:space="0" w:color="auto"/>
      </w:divBdr>
    </w:div>
    <w:div w:id="338851627">
      <w:bodyDiv w:val="1"/>
      <w:marLeft w:val="0"/>
      <w:marRight w:val="0"/>
      <w:marTop w:val="0"/>
      <w:marBottom w:val="0"/>
      <w:divBdr>
        <w:top w:val="none" w:sz="0" w:space="0" w:color="auto"/>
        <w:left w:val="none" w:sz="0" w:space="0" w:color="auto"/>
        <w:bottom w:val="none" w:sz="0" w:space="0" w:color="auto"/>
        <w:right w:val="none" w:sz="0" w:space="0" w:color="auto"/>
      </w:divBdr>
      <w:divsChild>
        <w:div w:id="1204825595">
          <w:marLeft w:val="0"/>
          <w:marRight w:val="0"/>
          <w:marTop w:val="0"/>
          <w:marBottom w:val="0"/>
          <w:divBdr>
            <w:top w:val="none" w:sz="0" w:space="0" w:color="auto"/>
            <w:left w:val="none" w:sz="0" w:space="0" w:color="auto"/>
            <w:bottom w:val="none" w:sz="0" w:space="0" w:color="auto"/>
            <w:right w:val="none" w:sz="0" w:space="0" w:color="auto"/>
          </w:divBdr>
          <w:divsChild>
            <w:div w:id="593125027">
              <w:marLeft w:val="0"/>
              <w:marRight w:val="0"/>
              <w:marTop w:val="0"/>
              <w:marBottom w:val="0"/>
              <w:divBdr>
                <w:top w:val="none" w:sz="0" w:space="0" w:color="auto"/>
                <w:left w:val="none" w:sz="0" w:space="0" w:color="auto"/>
                <w:bottom w:val="none" w:sz="0" w:space="0" w:color="auto"/>
                <w:right w:val="none" w:sz="0" w:space="0" w:color="auto"/>
              </w:divBdr>
              <w:divsChild>
                <w:div w:id="1919560721">
                  <w:marLeft w:val="0"/>
                  <w:marRight w:val="0"/>
                  <w:marTop w:val="0"/>
                  <w:marBottom w:val="0"/>
                  <w:divBdr>
                    <w:top w:val="none" w:sz="0" w:space="0" w:color="auto"/>
                    <w:left w:val="none" w:sz="0" w:space="0" w:color="auto"/>
                    <w:bottom w:val="none" w:sz="0" w:space="0" w:color="auto"/>
                    <w:right w:val="none" w:sz="0" w:space="0" w:color="auto"/>
                  </w:divBdr>
                  <w:divsChild>
                    <w:div w:id="650522260">
                      <w:marLeft w:val="0"/>
                      <w:marRight w:val="0"/>
                      <w:marTop w:val="0"/>
                      <w:marBottom w:val="0"/>
                      <w:divBdr>
                        <w:top w:val="none" w:sz="0" w:space="0" w:color="auto"/>
                        <w:left w:val="none" w:sz="0" w:space="0" w:color="auto"/>
                        <w:bottom w:val="none" w:sz="0" w:space="0" w:color="auto"/>
                        <w:right w:val="none" w:sz="0" w:space="0" w:color="auto"/>
                      </w:divBdr>
                      <w:divsChild>
                        <w:div w:id="24644786">
                          <w:marLeft w:val="0"/>
                          <w:marRight w:val="0"/>
                          <w:marTop w:val="0"/>
                          <w:marBottom w:val="0"/>
                          <w:divBdr>
                            <w:top w:val="none" w:sz="0" w:space="0" w:color="auto"/>
                            <w:left w:val="none" w:sz="0" w:space="0" w:color="auto"/>
                            <w:bottom w:val="none" w:sz="0" w:space="0" w:color="auto"/>
                            <w:right w:val="none" w:sz="0" w:space="0" w:color="auto"/>
                          </w:divBdr>
                          <w:divsChild>
                            <w:div w:id="10263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289786">
      <w:bodyDiv w:val="1"/>
      <w:marLeft w:val="0"/>
      <w:marRight w:val="0"/>
      <w:marTop w:val="0"/>
      <w:marBottom w:val="0"/>
      <w:divBdr>
        <w:top w:val="none" w:sz="0" w:space="0" w:color="auto"/>
        <w:left w:val="none" w:sz="0" w:space="0" w:color="auto"/>
        <w:bottom w:val="none" w:sz="0" w:space="0" w:color="auto"/>
        <w:right w:val="none" w:sz="0" w:space="0" w:color="auto"/>
      </w:divBdr>
    </w:div>
    <w:div w:id="343366086">
      <w:bodyDiv w:val="1"/>
      <w:marLeft w:val="0"/>
      <w:marRight w:val="0"/>
      <w:marTop w:val="0"/>
      <w:marBottom w:val="0"/>
      <w:divBdr>
        <w:top w:val="none" w:sz="0" w:space="0" w:color="auto"/>
        <w:left w:val="none" w:sz="0" w:space="0" w:color="auto"/>
        <w:bottom w:val="none" w:sz="0" w:space="0" w:color="auto"/>
        <w:right w:val="none" w:sz="0" w:space="0" w:color="auto"/>
      </w:divBdr>
    </w:div>
    <w:div w:id="345785945">
      <w:bodyDiv w:val="1"/>
      <w:marLeft w:val="0"/>
      <w:marRight w:val="0"/>
      <w:marTop w:val="0"/>
      <w:marBottom w:val="0"/>
      <w:divBdr>
        <w:top w:val="none" w:sz="0" w:space="0" w:color="auto"/>
        <w:left w:val="none" w:sz="0" w:space="0" w:color="auto"/>
        <w:bottom w:val="none" w:sz="0" w:space="0" w:color="auto"/>
        <w:right w:val="none" w:sz="0" w:space="0" w:color="auto"/>
      </w:divBdr>
    </w:div>
    <w:div w:id="352264453">
      <w:bodyDiv w:val="1"/>
      <w:marLeft w:val="0"/>
      <w:marRight w:val="0"/>
      <w:marTop w:val="0"/>
      <w:marBottom w:val="0"/>
      <w:divBdr>
        <w:top w:val="none" w:sz="0" w:space="0" w:color="auto"/>
        <w:left w:val="none" w:sz="0" w:space="0" w:color="auto"/>
        <w:bottom w:val="none" w:sz="0" w:space="0" w:color="auto"/>
        <w:right w:val="none" w:sz="0" w:space="0" w:color="auto"/>
      </w:divBdr>
    </w:div>
    <w:div w:id="362756482">
      <w:bodyDiv w:val="1"/>
      <w:marLeft w:val="0"/>
      <w:marRight w:val="0"/>
      <w:marTop w:val="0"/>
      <w:marBottom w:val="0"/>
      <w:divBdr>
        <w:top w:val="none" w:sz="0" w:space="0" w:color="auto"/>
        <w:left w:val="none" w:sz="0" w:space="0" w:color="auto"/>
        <w:bottom w:val="none" w:sz="0" w:space="0" w:color="auto"/>
        <w:right w:val="none" w:sz="0" w:space="0" w:color="auto"/>
      </w:divBdr>
      <w:divsChild>
        <w:div w:id="954288910">
          <w:marLeft w:val="0"/>
          <w:marRight w:val="0"/>
          <w:marTop w:val="0"/>
          <w:marBottom w:val="0"/>
          <w:divBdr>
            <w:top w:val="none" w:sz="0" w:space="0" w:color="auto"/>
            <w:left w:val="none" w:sz="0" w:space="0" w:color="auto"/>
            <w:bottom w:val="none" w:sz="0" w:space="0" w:color="auto"/>
            <w:right w:val="none" w:sz="0" w:space="0" w:color="auto"/>
          </w:divBdr>
        </w:div>
        <w:div w:id="2039312066">
          <w:marLeft w:val="0"/>
          <w:marRight w:val="0"/>
          <w:marTop w:val="320"/>
          <w:marBottom w:val="0"/>
          <w:divBdr>
            <w:top w:val="none" w:sz="0" w:space="0" w:color="auto"/>
            <w:left w:val="none" w:sz="0" w:space="0" w:color="auto"/>
            <w:bottom w:val="none" w:sz="0" w:space="0" w:color="auto"/>
            <w:right w:val="none" w:sz="0" w:space="0" w:color="auto"/>
          </w:divBdr>
        </w:div>
        <w:div w:id="845285613">
          <w:marLeft w:val="0"/>
          <w:marRight w:val="0"/>
          <w:marTop w:val="320"/>
          <w:marBottom w:val="0"/>
          <w:divBdr>
            <w:top w:val="none" w:sz="0" w:space="0" w:color="auto"/>
            <w:left w:val="none" w:sz="0" w:space="0" w:color="auto"/>
            <w:bottom w:val="none" w:sz="0" w:space="0" w:color="auto"/>
            <w:right w:val="none" w:sz="0" w:space="0" w:color="auto"/>
          </w:divBdr>
        </w:div>
        <w:div w:id="114060523">
          <w:marLeft w:val="0"/>
          <w:marRight w:val="0"/>
          <w:marTop w:val="320"/>
          <w:marBottom w:val="0"/>
          <w:divBdr>
            <w:top w:val="none" w:sz="0" w:space="0" w:color="auto"/>
            <w:left w:val="none" w:sz="0" w:space="0" w:color="auto"/>
            <w:bottom w:val="none" w:sz="0" w:space="0" w:color="auto"/>
            <w:right w:val="none" w:sz="0" w:space="0" w:color="auto"/>
          </w:divBdr>
        </w:div>
        <w:div w:id="582032139">
          <w:marLeft w:val="0"/>
          <w:marRight w:val="0"/>
          <w:marTop w:val="320"/>
          <w:marBottom w:val="0"/>
          <w:divBdr>
            <w:top w:val="none" w:sz="0" w:space="0" w:color="auto"/>
            <w:left w:val="none" w:sz="0" w:space="0" w:color="auto"/>
            <w:bottom w:val="none" w:sz="0" w:space="0" w:color="auto"/>
            <w:right w:val="none" w:sz="0" w:space="0" w:color="auto"/>
          </w:divBdr>
        </w:div>
        <w:div w:id="348333891">
          <w:marLeft w:val="0"/>
          <w:marRight w:val="0"/>
          <w:marTop w:val="320"/>
          <w:marBottom w:val="0"/>
          <w:divBdr>
            <w:top w:val="none" w:sz="0" w:space="0" w:color="auto"/>
            <w:left w:val="none" w:sz="0" w:space="0" w:color="auto"/>
            <w:bottom w:val="none" w:sz="0" w:space="0" w:color="auto"/>
            <w:right w:val="none" w:sz="0" w:space="0" w:color="auto"/>
          </w:divBdr>
        </w:div>
        <w:div w:id="1522430075">
          <w:marLeft w:val="0"/>
          <w:marRight w:val="0"/>
          <w:marTop w:val="320"/>
          <w:marBottom w:val="0"/>
          <w:divBdr>
            <w:top w:val="none" w:sz="0" w:space="0" w:color="auto"/>
            <w:left w:val="none" w:sz="0" w:space="0" w:color="auto"/>
            <w:bottom w:val="none" w:sz="0" w:space="0" w:color="auto"/>
            <w:right w:val="none" w:sz="0" w:space="0" w:color="auto"/>
          </w:divBdr>
        </w:div>
        <w:div w:id="1092361984">
          <w:marLeft w:val="0"/>
          <w:marRight w:val="0"/>
          <w:marTop w:val="320"/>
          <w:marBottom w:val="0"/>
          <w:divBdr>
            <w:top w:val="none" w:sz="0" w:space="0" w:color="auto"/>
            <w:left w:val="none" w:sz="0" w:space="0" w:color="auto"/>
            <w:bottom w:val="none" w:sz="0" w:space="0" w:color="auto"/>
            <w:right w:val="none" w:sz="0" w:space="0" w:color="auto"/>
          </w:divBdr>
        </w:div>
        <w:div w:id="1375039077">
          <w:marLeft w:val="0"/>
          <w:marRight w:val="0"/>
          <w:marTop w:val="320"/>
          <w:marBottom w:val="0"/>
          <w:divBdr>
            <w:top w:val="none" w:sz="0" w:space="0" w:color="auto"/>
            <w:left w:val="none" w:sz="0" w:space="0" w:color="auto"/>
            <w:bottom w:val="none" w:sz="0" w:space="0" w:color="auto"/>
            <w:right w:val="none" w:sz="0" w:space="0" w:color="auto"/>
          </w:divBdr>
        </w:div>
        <w:div w:id="1376150700">
          <w:marLeft w:val="0"/>
          <w:marRight w:val="0"/>
          <w:marTop w:val="320"/>
          <w:marBottom w:val="0"/>
          <w:divBdr>
            <w:top w:val="none" w:sz="0" w:space="0" w:color="auto"/>
            <w:left w:val="none" w:sz="0" w:space="0" w:color="auto"/>
            <w:bottom w:val="none" w:sz="0" w:space="0" w:color="auto"/>
            <w:right w:val="none" w:sz="0" w:space="0" w:color="auto"/>
          </w:divBdr>
        </w:div>
        <w:div w:id="851529989">
          <w:marLeft w:val="0"/>
          <w:marRight w:val="0"/>
          <w:marTop w:val="320"/>
          <w:marBottom w:val="0"/>
          <w:divBdr>
            <w:top w:val="none" w:sz="0" w:space="0" w:color="auto"/>
            <w:left w:val="none" w:sz="0" w:space="0" w:color="auto"/>
            <w:bottom w:val="none" w:sz="0" w:space="0" w:color="auto"/>
            <w:right w:val="none" w:sz="0" w:space="0" w:color="auto"/>
          </w:divBdr>
        </w:div>
        <w:div w:id="1342971363">
          <w:marLeft w:val="0"/>
          <w:marRight w:val="0"/>
          <w:marTop w:val="320"/>
          <w:marBottom w:val="0"/>
          <w:divBdr>
            <w:top w:val="none" w:sz="0" w:space="0" w:color="auto"/>
            <w:left w:val="none" w:sz="0" w:space="0" w:color="auto"/>
            <w:bottom w:val="none" w:sz="0" w:space="0" w:color="auto"/>
            <w:right w:val="none" w:sz="0" w:space="0" w:color="auto"/>
          </w:divBdr>
        </w:div>
        <w:div w:id="372535969">
          <w:marLeft w:val="0"/>
          <w:marRight w:val="0"/>
          <w:marTop w:val="320"/>
          <w:marBottom w:val="0"/>
          <w:divBdr>
            <w:top w:val="none" w:sz="0" w:space="0" w:color="auto"/>
            <w:left w:val="none" w:sz="0" w:space="0" w:color="auto"/>
            <w:bottom w:val="none" w:sz="0" w:space="0" w:color="auto"/>
            <w:right w:val="none" w:sz="0" w:space="0" w:color="auto"/>
          </w:divBdr>
        </w:div>
        <w:div w:id="657535693">
          <w:marLeft w:val="0"/>
          <w:marRight w:val="0"/>
          <w:marTop w:val="320"/>
          <w:marBottom w:val="0"/>
          <w:divBdr>
            <w:top w:val="none" w:sz="0" w:space="0" w:color="auto"/>
            <w:left w:val="none" w:sz="0" w:space="0" w:color="auto"/>
            <w:bottom w:val="none" w:sz="0" w:space="0" w:color="auto"/>
            <w:right w:val="none" w:sz="0" w:space="0" w:color="auto"/>
          </w:divBdr>
        </w:div>
        <w:div w:id="2073236016">
          <w:marLeft w:val="0"/>
          <w:marRight w:val="0"/>
          <w:marTop w:val="320"/>
          <w:marBottom w:val="0"/>
          <w:divBdr>
            <w:top w:val="none" w:sz="0" w:space="0" w:color="auto"/>
            <w:left w:val="none" w:sz="0" w:space="0" w:color="auto"/>
            <w:bottom w:val="none" w:sz="0" w:space="0" w:color="auto"/>
            <w:right w:val="none" w:sz="0" w:space="0" w:color="auto"/>
          </w:divBdr>
        </w:div>
        <w:div w:id="1513453541">
          <w:marLeft w:val="0"/>
          <w:marRight w:val="0"/>
          <w:marTop w:val="320"/>
          <w:marBottom w:val="0"/>
          <w:divBdr>
            <w:top w:val="none" w:sz="0" w:space="0" w:color="auto"/>
            <w:left w:val="none" w:sz="0" w:space="0" w:color="auto"/>
            <w:bottom w:val="none" w:sz="0" w:space="0" w:color="auto"/>
            <w:right w:val="none" w:sz="0" w:space="0" w:color="auto"/>
          </w:divBdr>
        </w:div>
        <w:div w:id="1060128008">
          <w:marLeft w:val="0"/>
          <w:marRight w:val="0"/>
          <w:marTop w:val="320"/>
          <w:marBottom w:val="0"/>
          <w:divBdr>
            <w:top w:val="none" w:sz="0" w:space="0" w:color="auto"/>
            <w:left w:val="none" w:sz="0" w:space="0" w:color="auto"/>
            <w:bottom w:val="none" w:sz="0" w:space="0" w:color="auto"/>
            <w:right w:val="none" w:sz="0" w:space="0" w:color="auto"/>
          </w:divBdr>
        </w:div>
        <w:div w:id="1459642496">
          <w:marLeft w:val="0"/>
          <w:marRight w:val="0"/>
          <w:marTop w:val="320"/>
          <w:marBottom w:val="0"/>
          <w:divBdr>
            <w:top w:val="none" w:sz="0" w:space="0" w:color="auto"/>
            <w:left w:val="none" w:sz="0" w:space="0" w:color="auto"/>
            <w:bottom w:val="none" w:sz="0" w:space="0" w:color="auto"/>
            <w:right w:val="none" w:sz="0" w:space="0" w:color="auto"/>
          </w:divBdr>
        </w:div>
        <w:div w:id="813254230">
          <w:marLeft w:val="0"/>
          <w:marRight w:val="0"/>
          <w:marTop w:val="320"/>
          <w:marBottom w:val="0"/>
          <w:divBdr>
            <w:top w:val="none" w:sz="0" w:space="0" w:color="auto"/>
            <w:left w:val="none" w:sz="0" w:space="0" w:color="auto"/>
            <w:bottom w:val="none" w:sz="0" w:space="0" w:color="auto"/>
            <w:right w:val="none" w:sz="0" w:space="0" w:color="auto"/>
          </w:divBdr>
        </w:div>
        <w:div w:id="2064325139">
          <w:marLeft w:val="0"/>
          <w:marRight w:val="0"/>
          <w:marTop w:val="320"/>
          <w:marBottom w:val="0"/>
          <w:divBdr>
            <w:top w:val="none" w:sz="0" w:space="0" w:color="auto"/>
            <w:left w:val="none" w:sz="0" w:space="0" w:color="auto"/>
            <w:bottom w:val="none" w:sz="0" w:space="0" w:color="auto"/>
            <w:right w:val="none" w:sz="0" w:space="0" w:color="auto"/>
          </w:divBdr>
        </w:div>
        <w:div w:id="1381436387">
          <w:marLeft w:val="0"/>
          <w:marRight w:val="0"/>
          <w:marTop w:val="320"/>
          <w:marBottom w:val="0"/>
          <w:divBdr>
            <w:top w:val="none" w:sz="0" w:space="0" w:color="auto"/>
            <w:left w:val="none" w:sz="0" w:space="0" w:color="auto"/>
            <w:bottom w:val="none" w:sz="0" w:space="0" w:color="auto"/>
            <w:right w:val="none" w:sz="0" w:space="0" w:color="auto"/>
          </w:divBdr>
        </w:div>
        <w:div w:id="42336686">
          <w:marLeft w:val="0"/>
          <w:marRight w:val="0"/>
          <w:marTop w:val="320"/>
          <w:marBottom w:val="0"/>
          <w:divBdr>
            <w:top w:val="none" w:sz="0" w:space="0" w:color="auto"/>
            <w:left w:val="none" w:sz="0" w:space="0" w:color="auto"/>
            <w:bottom w:val="none" w:sz="0" w:space="0" w:color="auto"/>
            <w:right w:val="none" w:sz="0" w:space="0" w:color="auto"/>
          </w:divBdr>
        </w:div>
        <w:div w:id="2026054952">
          <w:marLeft w:val="0"/>
          <w:marRight w:val="0"/>
          <w:marTop w:val="320"/>
          <w:marBottom w:val="0"/>
          <w:divBdr>
            <w:top w:val="none" w:sz="0" w:space="0" w:color="auto"/>
            <w:left w:val="none" w:sz="0" w:space="0" w:color="auto"/>
            <w:bottom w:val="none" w:sz="0" w:space="0" w:color="auto"/>
            <w:right w:val="none" w:sz="0" w:space="0" w:color="auto"/>
          </w:divBdr>
        </w:div>
        <w:div w:id="2125536300">
          <w:marLeft w:val="0"/>
          <w:marRight w:val="0"/>
          <w:marTop w:val="320"/>
          <w:marBottom w:val="0"/>
          <w:divBdr>
            <w:top w:val="none" w:sz="0" w:space="0" w:color="auto"/>
            <w:left w:val="none" w:sz="0" w:space="0" w:color="auto"/>
            <w:bottom w:val="none" w:sz="0" w:space="0" w:color="auto"/>
            <w:right w:val="none" w:sz="0" w:space="0" w:color="auto"/>
          </w:divBdr>
        </w:div>
        <w:div w:id="1540434669">
          <w:marLeft w:val="0"/>
          <w:marRight w:val="0"/>
          <w:marTop w:val="320"/>
          <w:marBottom w:val="0"/>
          <w:divBdr>
            <w:top w:val="none" w:sz="0" w:space="0" w:color="auto"/>
            <w:left w:val="none" w:sz="0" w:space="0" w:color="auto"/>
            <w:bottom w:val="none" w:sz="0" w:space="0" w:color="auto"/>
            <w:right w:val="none" w:sz="0" w:space="0" w:color="auto"/>
          </w:divBdr>
        </w:div>
        <w:div w:id="1771855575">
          <w:marLeft w:val="0"/>
          <w:marRight w:val="0"/>
          <w:marTop w:val="320"/>
          <w:marBottom w:val="0"/>
          <w:divBdr>
            <w:top w:val="none" w:sz="0" w:space="0" w:color="auto"/>
            <w:left w:val="none" w:sz="0" w:space="0" w:color="auto"/>
            <w:bottom w:val="none" w:sz="0" w:space="0" w:color="auto"/>
            <w:right w:val="none" w:sz="0" w:space="0" w:color="auto"/>
          </w:divBdr>
        </w:div>
        <w:div w:id="247006886">
          <w:marLeft w:val="0"/>
          <w:marRight w:val="0"/>
          <w:marTop w:val="320"/>
          <w:marBottom w:val="0"/>
          <w:divBdr>
            <w:top w:val="none" w:sz="0" w:space="0" w:color="auto"/>
            <w:left w:val="none" w:sz="0" w:space="0" w:color="auto"/>
            <w:bottom w:val="none" w:sz="0" w:space="0" w:color="auto"/>
            <w:right w:val="none" w:sz="0" w:space="0" w:color="auto"/>
          </w:divBdr>
        </w:div>
        <w:div w:id="124585085">
          <w:marLeft w:val="0"/>
          <w:marRight w:val="0"/>
          <w:marTop w:val="320"/>
          <w:marBottom w:val="0"/>
          <w:divBdr>
            <w:top w:val="none" w:sz="0" w:space="0" w:color="auto"/>
            <w:left w:val="none" w:sz="0" w:space="0" w:color="auto"/>
            <w:bottom w:val="none" w:sz="0" w:space="0" w:color="auto"/>
            <w:right w:val="none" w:sz="0" w:space="0" w:color="auto"/>
          </w:divBdr>
        </w:div>
        <w:div w:id="1223756775">
          <w:marLeft w:val="0"/>
          <w:marRight w:val="0"/>
          <w:marTop w:val="320"/>
          <w:marBottom w:val="0"/>
          <w:divBdr>
            <w:top w:val="none" w:sz="0" w:space="0" w:color="auto"/>
            <w:left w:val="none" w:sz="0" w:space="0" w:color="auto"/>
            <w:bottom w:val="none" w:sz="0" w:space="0" w:color="auto"/>
            <w:right w:val="none" w:sz="0" w:space="0" w:color="auto"/>
          </w:divBdr>
        </w:div>
        <w:div w:id="666712008">
          <w:marLeft w:val="0"/>
          <w:marRight w:val="0"/>
          <w:marTop w:val="320"/>
          <w:marBottom w:val="0"/>
          <w:divBdr>
            <w:top w:val="none" w:sz="0" w:space="0" w:color="auto"/>
            <w:left w:val="none" w:sz="0" w:space="0" w:color="auto"/>
            <w:bottom w:val="none" w:sz="0" w:space="0" w:color="auto"/>
            <w:right w:val="none" w:sz="0" w:space="0" w:color="auto"/>
          </w:divBdr>
        </w:div>
        <w:div w:id="230971446">
          <w:marLeft w:val="0"/>
          <w:marRight w:val="0"/>
          <w:marTop w:val="320"/>
          <w:marBottom w:val="0"/>
          <w:divBdr>
            <w:top w:val="none" w:sz="0" w:space="0" w:color="auto"/>
            <w:left w:val="none" w:sz="0" w:space="0" w:color="auto"/>
            <w:bottom w:val="none" w:sz="0" w:space="0" w:color="auto"/>
            <w:right w:val="none" w:sz="0" w:space="0" w:color="auto"/>
          </w:divBdr>
        </w:div>
        <w:div w:id="661157972">
          <w:marLeft w:val="0"/>
          <w:marRight w:val="0"/>
          <w:marTop w:val="320"/>
          <w:marBottom w:val="0"/>
          <w:divBdr>
            <w:top w:val="none" w:sz="0" w:space="0" w:color="auto"/>
            <w:left w:val="none" w:sz="0" w:space="0" w:color="auto"/>
            <w:bottom w:val="none" w:sz="0" w:space="0" w:color="auto"/>
            <w:right w:val="none" w:sz="0" w:space="0" w:color="auto"/>
          </w:divBdr>
        </w:div>
        <w:div w:id="1418792393">
          <w:marLeft w:val="0"/>
          <w:marRight w:val="0"/>
          <w:marTop w:val="320"/>
          <w:marBottom w:val="0"/>
          <w:divBdr>
            <w:top w:val="none" w:sz="0" w:space="0" w:color="auto"/>
            <w:left w:val="none" w:sz="0" w:space="0" w:color="auto"/>
            <w:bottom w:val="none" w:sz="0" w:space="0" w:color="auto"/>
            <w:right w:val="none" w:sz="0" w:space="0" w:color="auto"/>
          </w:divBdr>
        </w:div>
        <w:div w:id="1523936445">
          <w:marLeft w:val="0"/>
          <w:marRight w:val="0"/>
          <w:marTop w:val="320"/>
          <w:marBottom w:val="0"/>
          <w:divBdr>
            <w:top w:val="none" w:sz="0" w:space="0" w:color="auto"/>
            <w:left w:val="none" w:sz="0" w:space="0" w:color="auto"/>
            <w:bottom w:val="none" w:sz="0" w:space="0" w:color="auto"/>
            <w:right w:val="none" w:sz="0" w:space="0" w:color="auto"/>
          </w:divBdr>
        </w:div>
        <w:div w:id="1140809089">
          <w:marLeft w:val="0"/>
          <w:marRight w:val="0"/>
          <w:marTop w:val="320"/>
          <w:marBottom w:val="0"/>
          <w:divBdr>
            <w:top w:val="none" w:sz="0" w:space="0" w:color="auto"/>
            <w:left w:val="none" w:sz="0" w:space="0" w:color="auto"/>
            <w:bottom w:val="none" w:sz="0" w:space="0" w:color="auto"/>
            <w:right w:val="none" w:sz="0" w:space="0" w:color="auto"/>
          </w:divBdr>
        </w:div>
        <w:div w:id="1205217300">
          <w:marLeft w:val="0"/>
          <w:marRight w:val="0"/>
          <w:marTop w:val="320"/>
          <w:marBottom w:val="0"/>
          <w:divBdr>
            <w:top w:val="none" w:sz="0" w:space="0" w:color="auto"/>
            <w:left w:val="none" w:sz="0" w:space="0" w:color="auto"/>
            <w:bottom w:val="none" w:sz="0" w:space="0" w:color="auto"/>
            <w:right w:val="none" w:sz="0" w:space="0" w:color="auto"/>
          </w:divBdr>
        </w:div>
        <w:div w:id="745221763">
          <w:marLeft w:val="0"/>
          <w:marRight w:val="0"/>
          <w:marTop w:val="320"/>
          <w:marBottom w:val="0"/>
          <w:divBdr>
            <w:top w:val="none" w:sz="0" w:space="0" w:color="auto"/>
            <w:left w:val="none" w:sz="0" w:space="0" w:color="auto"/>
            <w:bottom w:val="none" w:sz="0" w:space="0" w:color="auto"/>
            <w:right w:val="none" w:sz="0" w:space="0" w:color="auto"/>
          </w:divBdr>
        </w:div>
        <w:div w:id="1542087439">
          <w:marLeft w:val="0"/>
          <w:marRight w:val="0"/>
          <w:marTop w:val="320"/>
          <w:marBottom w:val="0"/>
          <w:divBdr>
            <w:top w:val="none" w:sz="0" w:space="0" w:color="auto"/>
            <w:left w:val="none" w:sz="0" w:space="0" w:color="auto"/>
            <w:bottom w:val="none" w:sz="0" w:space="0" w:color="auto"/>
            <w:right w:val="none" w:sz="0" w:space="0" w:color="auto"/>
          </w:divBdr>
        </w:div>
        <w:div w:id="1546798598">
          <w:marLeft w:val="0"/>
          <w:marRight w:val="0"/>
          <w:marTop w:val="320"/>
          <w:marBottom w:val="0"/>
          <w:divBdr>
            <w:top w:val="none" w:sz="0" w:space="0" w:color="auto"/>
            <w:left w:val="none" w:sz="0" w:space="0" w:color="auto"/>
            <w:bottom w:val="none" w:sz="0" w:space="0" w:color="auto"/>
            <w:right w:val="none" w:sz="0" w:space="0" w:color="auto"/>
          </w:divBdr>
        </w:div>
        <w:div w:id="2057122288">
          <w:marLeft w:val="0"/>
          <w:marRight w:val="0"/>
          <w:marTop w:val="320"/>
          <w:marBottom w:val="0"/>
          <w:divBdr>
            <w:top w:val="none" w:sz="0" w:space="0" w:color="auto"/>
            <w:left w:val="none" w:sz="0" w:space="0" w:color="auto"/>
            <w:bottom w:val="none" w:sz="0" w:space="0" w:color="auto"/>
            <w:right w:val="none" w:sz="0" w:space="0" w:color="auto"/>
          </w:divBdr>
        </w:div>
        <w:div w:id="1214737220">
          <w:marLeft w:val="0"/>
          <w:marRight w:val="0"/>
          <w:marTop w:val="320"/>
          <w:marBottom w:val="0"/>
          <w:divBdr>
            <w:top w:val="none" w:sz="0" w:space="0" w:color="auto"/>
            <w:left w:val="none" w:sz="0" w:space="0" w:color="auto"/>
            <w:bottom w:val="none" w:sz="0" w:space="0" w:color="auto"/>
            <w:right w:val="none" w:sz="0" w:space="0" w:color="auto"/>
          </w:divBdr>
        </w:div>
        <w:div w:id="701905497">
          <w:marLeft w:val="0"/>
          <w:marRight w:val="0"/>
          <w:marTop w:val="320"/>
          <w:marBottom w:val="0"/>
          <w:divBdr>
            <w:top w:val="none" w:sz="0" w:space="0" w:color="auto"/>
            <w:left w:val="none" w:sz="0" w:space="0" w:color="auto"/>
            <w:bottom w:val="none" w:sz="0" w:space="0" w:color="auto"/>
            <w:right w:val="none" w:sz="0" w:space="0" w:color="auto"/>
          </w:divBdr>
        </w:div>
        <w:div w:id="2138180930">
          <w:marLeft w:val="0"/>
          <w:marRight w:val="0"/>
          <w:marTop w:val="320"/>
          <w:marBottom w:val="0"/>
          <w:divBdr>
            <w:top w:val="none" w:sz="0" w:space="0" w:color="auto"/>
            <w:left w:val="none" w:sz="0" w:space="0" w:color="auto"/>
            <w:bottom w:val="none" w:sz="0" w:space="0" w:color="auto"/>
            <w:right w:val="none" w:sz="0" w:space="0" w:color="auto"/>
          </w:divBdr>
        </w:div>
        <w:div w:id="580220993">
          <w:marLeft w:val="0"/>
          <w:marRight w:val="0"/>
          <w:marTop w:val="320"/>
          <w:marBottom w:val="0"/>
          <w:divBdr>
            <w:top w:val="none" w:sz="0" w:space="0" w:color="auto"/>
            <w:left w:val="none" w:sz="0" w:space="0" w:color="auto"/>
            <w:bottom w:val="none" w:sz="0" w:space="0" w:color="auto"/>
            <w:right w:val="none" w:sz="0" w:space="0" w:color="auto"/>
          </w:divBdr>
        </w:div>
        <w:div w:id="38212784">
          <w:marLeft w:val="0"/>
          <w:marRight w:val="0"/>
          <w:marTop w:val="320"/>
          <w:marBottom w:val="0"/>
          <w:divBdr>
            <w:top w:val="none" w:sz="0" w:space="0" w:color="auto"/>
            <w:left w:val="none" w:sz="0" w:space="0" w:color="auto"/>
            <w:bottom w:val="none" w:sz="0" w:space="0" w:color="auto"/>
            <w:right w:val="none" w:sz="0" w:space="0" w:color="auto"/>
          </w:divBdr>
        </w:div>
        <w:div w:id="958678936">
          <w:marLeft w:val="0"/>
          <w:marRight w:val="0"/>
          <w:marTop w:val="320"/>
          <w:marBottom w:val="0"/>
          <w:divBdr>
            <w:top w:val="none" w:sz="0" w:space="0" w:color="auto"/>
            <w:left w:val="none" w:sz="0" w:space="0" w:color="auto"/>
            <w:bottom w:val="none" w:sz="0" w:space="0" w:color="auto"/>
            <w:right w:val="none" w:sz="0" w:space="0" w:color="auto"/>
          </w:divBdr>
        </w:div>
        <w:div w:id="638462399">
          <w:marLeft w:val="0"/>
          <w:marRight w:val="0"/>
          <w:marTop w:val="320"/>
          <w:marBottom w:val="0"/>
          <w:divBdr>
            <w:top w:val="none" w:sz="0" w:space="0" w:color="auto"/>
            <w:left w:val="none" w:sz="0" w:space="0" w:color="auto"/>
            <w:bottom w:val="none" w:sz="0" w:space="0" w:color="auto"/>
            <w:right w:val="none" w:sz="0" w:space="0" w:color="auto"/>
          </w:divBdr>
        </w:div>
      </w:divsChild>
    </w:div>
    <w:div w:id="369260453">
      <w:bodyDiv w:val="1"/>
      <w:marLeft w:val="0"/>
      <w:marRight w:val="0"/>
      <w:marTop w:val="0"/>
      <w:marBottom w:val="0"/>
      <w:divBdr>
        <w:top w:val="none" w:sz="0" w:space="0" w:color="auto"/>
        <w:left w:val="none" w:sz="0" w:space="0" w:color="auto"/>
        <w:bottom w:val="none" w:sz="0" w:space="0" w:color="auto"/>
        <w:right w:val="none" w:sz="0" w:space="0" w:color="auto"/>
      </w:divBdr>
    </w:div>
    <w:div w:id="376047983">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18864949">
      <w:bodyDiv w:val="1"/>
      <w:marLeft w:val="0"/>
      <w:marRight w:val="0"/>
      <w:marTop w:val="0"/>
      <w:marBottom w:val="0"/>
      <w:divBdr>
        <w:top w:val="none" w:sz="0" w:space="0" w:color="auto"/>
        <w:left w:val="none" w:sz="0" w:space="0" w:color="auto"/>
        <w:bottom w:val="none" w:sz="0" w:space="0" w:color="auto"/>
        <w:right w:val="none" w:sz="0" w:space="0" w:color="auto"/>
      </w:divBdr>
    </w:div>
    <w:div w:id="432096171">
      <w:bodyDiv w:val="1"/>
      <w:marLeft w:val="0"/>
      <w:marRight w:val="0"/>
      <w:marTop w:val="0"/>
      <w:marBottom w:val="0"/>
      <w:divBdr>
        <w:top w:val="none" w:sz="0" w:space="0" w:color="auto"/>
        <w:left w:val="none" w:sz="0" w:space="0" w:color="auto"/>
        <w:bottom w:val="none" w:sz="0" w:space="0" w:color="auto"/>
        <w:right w:val="none" w:sz="0" w:space="0" w:color="auto"/>
      </w:divBdr>
    </w:div>
    <w:div w:id="447818824">
      <w:bodyDiv w:val="1"/>
      <w:marLeft w:val="0"/>
      <w:marRight w:val="0"/>
      <w:marTop w:val="0"/>
      <w:marBottom w:val="0"/>
      <w:divBdr>
        <w:top w:val="none" w:sz="0" w:space="0" w:color="auto"/>
        <w:left w:val="none" w:sz="0" w:space="0" w:color="auto"/>
        <w:bottom w:val="none" w:sz="0" w:space="0" w:color="auto"/>
        <w:right w:val="none" w:sz="0" w:space="0" w:color="auto"/>
      </w:divBdr>
      <w:divsChild>
        <w:div w:id="2010407526">
          <w:marLeft w:val="0"/>
          <w:marRight w:val="0"/>
          <w:marTop w:val="427"/>
          <w:marBottom w:val="0"/>
          <w:divBdr>
            <w:top w:val="none" w:sz="0" w:space="0" w:color="auto"/>
            <w:left w:val="none" w:sz="0" w:space="0" w:color="auto"/>
            <w:bottom w:val="none" w:sz="0" w:space="0" w:color="auto"/>
            <w:right w:val="none" w:sz="0" w:space="0" w:color="auto"/>
          </w:divBdr>
        </w:div>
        <w:div w:id="355080095">
          <w:marLeft w:val="0"/>
          <w:marRight w:val="0"/>
          <w:marTop w:val="427"/>
          <w:marBottom w:val="0"/>
          <w:divBdr>
            <w:top w:val="none" w:sz="0" w:space="0" w:color="auto"/>
            <w:left w:val="none" w:sz="0" w:space="0" w:color="auto"/>
            <w:bottom w:val="none" w:sz="0" w:space="0" w:color="auto"/>
            <w:right w:val="none" w:sz="0" w:space="0" w:color="auto"/>
          </w:divBdr>
        </w:div>
        <w:div w:id="1288929213">
          <w:marLeft w:val="0"/>
          <w:marRight w:val="0"/>
          <w:marTop w:val="427"/>
          <w:marBottom w:val="0"/>
          <w:divBdr>
            <w:top w:val="none" w:sz="0" w:space="0" w:color="auto"/>
            <w:left w:val="none" w:sz="0" w:space="0" w:color="auto"/>
            <w:bottom w:val="none" w:sz="0" w:space="0" w:color="auto"/>
            <w:right w:val="none" w:sz="0" w:space="0" w:color="auto"/>
          </w:divBdr>
        </w:div>
        <w:div w:id="588807423">
          <w:marLeft w:val="0"/>
          <w:marRight w:val="0"/>
          <w:marTop w:val="427"/>
          <w:marBottom w:val="0"/>
          <w:divBdr>
            <w:top w:val="none" w:sz="0" w:space="0" w:color="auto"/>
            <w:left w:val="none" w:sz="0" w:space="0" w:color="auto"/>
            <w:bottom w:val="none" w:sz="0" w:space="0" w:color="auto"/>
            <w:right w:val="none" w:sz="0" w:space="0" w:color="auto"/>
          </w:divBdr>
        </w:div>
        <w:div w:id="1899432963">
          <w:marLeft w:val="0"/>
          <w:marRight w:val="0"/>
          <w:marTop w:val="427"/>
          <w:marBottom w:val="0"/>
          <w:divBdr>
            <w:top w:val="none" w:sz="0" w:space="0" w:color="auto"/>
            <w:left w:val="none" w:sz="0" w:space="0" w:color="auto"/>
            <w:bottom w:val="none" w:sz="0" w:space="0" w:color="auto"/>
            <w:right w:val="none" w:sz="0" w:space="0" w:color="auto"/>
          </w:divBdr>
        </w:div>
        <w:div w:id="1799061493">
          <w:marLeft w:val="0"/>
          <w:marRight w:val="0"/>
          <w:marTop w:val="427"/>
          <w:marBottom w:val="0"/>
          <w:divBdr>
            <w:top w:val="none" w:sz="0" w:space="0" w:color="auto"/>
            <w:left w:val="none" w:sz="0" w:space="0" w:color="auto"/>
            <w:bottom w:val="none" w:sz="0" w:space="0" w:color="auto"/>
            <w:right w:val="none" w:sz="0" w:space="0" w:color="auto"/>
          </w:divBdr>
        </w:div>
        <w:div w:id="440146476">
          <w:marLeft w:val="0"/>
          <w:marRight w:val="0"/>
          <w:marTop w:val="427"/>
          <w:marBottom w:val="0"/>
          <w:divBdr>
            <w:top w:val="none" w:sz="0" w:space="0" w:color="auto"/>
            <w:left w:val="none" w:sz="0" w:space="0" w:color="auto"/>
            <w:bottom w:val="none" w:sz="0" w:space="0" w:color="auto"/>
            <w:right w:val="none" w:sz="0" w:space="0" w:color="auto"/>
          </w:divBdr>
        </w:div>
        <w:div w:id="235436480">
          <w:marLeft w:val="0"/>
          <w:marRight w:val="0"/>
          <w:marTop w:val="427"/>
          <w:marBottom w:val="0"/>
          <w:divBdr>
            <w:top w:val="none" w:sz="0" w:space="0" w:color="auto"/>
            <w:left w:val="none" w:sz="0" w:space="0" w:color="auto"/>
            <w:bottom w:val="none" w:sz="0" w:space="0" w:color="auto"/>
            <w:right w:val="none" w:sz="0" w:space="0" w:color="auto"/>
          </w:divBdr>
        </w:div>
        <w:div w:id="1853756998">
          <w:marLeft w:val="0"/>
          <w:marRight w:val="0"/>
          <w:marTop w:val="427"/>
          <w:marBottom w:val="0"/>
          <w:divBdr>
            <w:top w:val="none" w:sz="0" w:space="0" w:color="auto"/>
            <w:left w:val="none" w:sz="0" w:space="0" w:color="auto"/>
            <w:bottom w:val="none" w:sz="0" w:space="0" w:color="auto"/>
            <w:right w:val="none" w:sz="0" w:space="0" w:color="auto"/>
          </w:divBdr>
        </w:div>
        <w:div w:id="2123381173">
          <w:marLeft w:val="0"/>
          <w:marRight w:val="0"/>
          <w:marTop w:val="427"/>
          <w:marBottom w:val="0"/>
          <w:divBdr>
            <w:top w:val="none" w:sz="0" w:space="0" w:color="auto"/>
            <w:left w:val="none" w:sz="0" w:space="0" w:color="auto"/>
            <w:bottom w:val="none" w:sz="0" w:space="0" w:color="auto"/>
            <w:right w:val="none" w:sz="0" w:space="0" w:color="auto"/>
          </w:divBdr>
        </w:div>
        <w:div w:id="1751735020">
          <w:marLeft w:val="0"/>
          <w:marRight w:val="0"/>
          <w:marTop w:val="427"/>
          <w:marBottom w:val="0"/>
          <w:divBdr>
            <w:top w:val="none" w:sz="0" w:space="0" w:color="auto"/>
            <w:left w:val="none" w:sz="0" w:space="0" w:color="auto"/>
            <w:bottom w:val="none" w:sz="0" w:space="0" w:color="auto"/>
            <w:right w:val="none" w:sz="0" w:space="0" w:color="auto"/>
          </w:divBdr>
        </w:div>
        <w:div w:id="547184122">
          <w:marLeft w:val="0"/>
          <w:marRight w:val="0"/>
          <w:marTop w:val="427"/>
          <w:marBottom w:val="0"/>
          <w:divBdr>
            <w:top w:val="none" w:sz="0" w:space="0" w:color="auto"/>
            <w:left w:val="none" w:sz="0" w:space="0" w:color="auto"/>
            <w:bottom w:val="none" w:sz="0" w:space="0" w:color="auto"/>
            <w:right w:val="none" w:sz="0" w:space="0" w:color="auto"/>
          </w:divBdr>
        </w:div>
        <w:div w:id="1588735815">
          <w:marLeft w:val="0"/>
          <w:marRight w:val="0"/>
          <w:marTop w:val="427"/>
          <w:marBottom w:val="0"/>
          <w:divBdr>
            <w:top w:val="none" w:sz="0" w:space="0" w:color="auto"/>
            <w:left w:val="none" w:sz="0" w:space="0" w:color="auto"/>
            <w:bottom w:val="none" w:sz="0" w:space="0" w:color="auto"/>
            <w:right w:val="none" w:sz="0" w:space="0" w:color="auto"/>
          </w:divBdr>
        </w:div>
        <w:div w:id="1317536669">
          <w:marLeft w:val="0"/>
          <w:marRight w:val="0"/>
          <w:marTop w:val="427"/>
          <w:marBottom w:val="0"/>
          <w:divBdr>
            <w:top w:val="none" w:sz="0" w:space="0" w:color="auto"/>
            <w:left w:val="none" w:sz="0" w:space="0" w:color="auto"/>
            <w:bottom w:val="none" w:sz="0" w:space="0" w:color="auto"/>
            <w:right w:val="none" w:sz="0" w:space="0" w:color="auto"/>
          </w:divBdr>
        </w:div>
        <w:div w:id="826045902">
          <w:marLeft w:val="0"/>
          <w:marRight w:val="0"/>
          <w:marTop w:val="427"/>
          <w:marBottom w:val="0"/>
          <w:divBdr>
            <w:top w:val="none" w:sz="0" w:space="0" w:color="auto"/>
            <w:left w:val="none" w:sz="0" w:space="0" w:color="auto"/>
            <w:bottom w:val="none" w:sz="0" w:space="0" w:color="auto"/>
            <w:right w:val="none" w:sz="0" w:space="0" w:color="auto"/>
          </w:divBdr>
        </w:div>
        <w:div w:id="329605065">
          <w:marLeft w:val="0"/>
          <w:marRight w:val="0"/>
          <w:marTop w:val="427"/>
          <w:marBottom w:val="0"/>
          <w:divBdr>
            <w:top w:val="none" w:sz="0" w:space="0" w:color="auto"/>
            <w:left w:val="none" w:sz="0" w:space="0" w:color="auto"/>
            <w:bottom w:val="none" w:sz="0" w:space="0" w:color="auto"/>
            <w:right w:val="none" w:sz="0" w:space="0" w:color="auto"/>
          </w:divBdr>
        </w:div>
        <w:div w:id="956645329">
          <w:marLeft w:val="0"/>
          <w:marRight w:val="0"/>
          <w:marTop w:val="427"/>
          <w:marBottom w:val="0"/>
          <w:divBdr>
            <w:top w:val="none" w:sz="0" w:space="0" w:color="auto"/>
            <w:left w:val="none" w:sz="0" w:space="0" w:color="auto"/>
            <w:bottom w:val="none" w:sz="0" w:space="0" w:color="auto"/>
            <w:right w:val="none" w:sz="0" w:space="0" w:color="auto"/>
          </w:divBdr>
        </w:div>
        <w:div w:id="1140805970">
          <w:marLeft w:val="0"/>
          <w:marRight w:val="0"/>
          <w:marTop w:val="427"/>
          <w:marBottom w:val="0"/>
          <w:divBdr>
            <w:top w:val="none" w:sz="0" w:space="0" w:color="auto"/>
            <w:left w:val="none" w:sz="0" w:space="0" w:color="auto"/>
            <w:bottom w:val="none" w:sz="0" w:space="0" w:color="auto"/>
            <w:right w:val="none" w:sz="0" w:space="0" w:color="auto"/>
          </w:divBdr>
        </w:div>
        <w:div w:id="1718816836">
          <w:marLeft w:val="0"/>
          <w:marRight w:val="0"/>
          <w:marTop w:val="427"/>
          <w:marBottom w:val="0"/>
          <w:divBdr>
            <w:top w:val="none" w:sz="0" w:space="0" w:color="auto"/>
            <w:left w:val="none" w:sz="0" w:space="0" w:color="auto"/>
            <w:bottom w:val="none" w:sz="0" w:space="0" w:color="auto"/>
            <w:right w:val="none" w:sz="0" w:space="0" w:color="auto"/>
          </w:divBdr>
        </w:div>
        <w:div w:id="2086805938">
          <w:marLeft w:val="0"/>
          <w:marRight w:val="0"/>
          <w:marTop w:val="427"/>
          <w:marBottom w:val="0"/>
          <w:divBdr>
            <w:top w:val="none" w:sz="0" w:space="0" w:color="auto"/>
            <w:left w:val="none" w:sz="0" w:space="0" w:color="auto"/>
            <w:bottom w:val="none" w:sz="0" w:space="0" w:color="auto"/>
            <w:right w:val="none" w:sz="0" w:space="0" w:color="auto"/>
          </w:divBdr>
        </w:div>
        <w:div w:id="721707966">
          <w:marLeft w:val="0"/>
          <w:marRight w:val="0"/>
          <w:marTop w:val="427"/>
          <w:marBottom w:val="0"/>
          <w:divBdr>
            <w:top w:val="none" w:sz="0" w:space="0" w:color="auto"/>
            <w:left w:val="none" w:sz="0" w:space="0" w:color="auto"/>
            <w:bottom w:val="none" w:sz="0" w:space="0" w:color="auto"/>
            <w:right w:val="none" w:sz="0" w:space="0" w:color="auto"/>
          </w:divBdr>
        </w:div>
        <w:div w:id="478885865">
          <w:marLeft w:val="0"/>
          <w:marRight w:val="0"/>
          <w:marTop w:val="427"/>
          <w:marBottom w:val="0"/>
          <w:divBdr>
            <w:top w:val="none" w:sz="0" w:space="0" w:color="auto"/>
            <w:left w:val="none" w:sz="0" w:space="0" w:color="auto"/>
            <w:bottom w:val="none" w:sz="0" w:space="0" w:color="auto"/>
            <w:right w:val="none" w:sz="0" w:space="0" w:color="auto"/>
          </w:divBdr>
        </w:div>
        <w:div w:id="1956863800">
          <w:marLeft w:val="0"/>
          <w:marRight w:val="0"/>
          <w:marTop w:val="427"/>
          <w:marBottom w:val="0"/>
          <w:divBdr>
            <w:top w:val="none" w:sz="0" w:space="0" w:color="auto"/>
            <w:left w:val="none" w:sz="0" w:space="0" w:color="auto"/>
            <w:bottom w:val="none" w:sz="0" w:space="0" w:color="auto"/>
            <w:right w:val="none" w:sz="0" w:space="0" w:color="auto"/>
          </w:divBdr>
        </w:div>
        <w:div w:id="180438303">
          <w:marLeft w:val="0"/>
          <w:marRight w:val="0"/>
          <w:marTop w:val="427"/>
          <w:marBottom w:val="0"/>
          <w:divBdr>
            <w:top w:val="none" w:sz="0" w:space="0" w:color="auto"/>
            <w:left w:val="none" w:sz="0" w:space="0" w:color="auto"/>
            <w:bottom w:val="none" w:sz="0" w:space="0" w:color="auto"/>
            <w:right w:val="none" w:sz="0" w:space="0" w:color="auto"/>
          </w:divBdr>
        </w:div>
        <w:div w:id="1508983641">
          <w:marLeft w:val="0"/>
          <w:marRight w:val="0"/>
          <w:marTop w:val="427"/>
          <w:marBottom w:val="0"/>
          <w:divBdr>
            <w:top w:val="none" w:sz="0" w:space="0" w:color="auto"/>
            <w:left w:val="none" w:sz="0" w:space="0" w:color="auto"/>
            <w:bottom w:val="none" w:sz="0" w:space="0" w:color="auto"/>
            <w:right w:val="none" w:sz="0" w:space="0" w:color="auto"/>
          </w:divBdr>
        </w:div>
        <w:div w:id="1034888185">
          <w:marLeft w:val="0"/>
          <w:marRight w:val="0"/>
          <w:marTop w:val="427"/>
          <w:marBottom w:val="0"/>
          <w:divBdr>
            <w:top w:val="none" w:sz="0" w:space="0" w:color="auto"/>
            <w:left w:val="none" w:sz="0" w:space="0" w:color="auto"/>
            <w:bottom w:val="none" w:sz="0" w:space="0" w:color="auto"/>
            <w:right w:val="none" w:sz="0" w:space="0" w:color="auto"/>
          </w:divBdr>
        </w:div>
        <w:div w:id="185599849">
          <w:marLeft w:val="0"/>
          <w:marRight w:val="0"/>
          <w:marTop w:val="427"/>
          <w:marBottom w:val="0"/>
          <w:divBdr>
            <w:top w:val="none" w:sz="0" w:space="0" w:color="auto"/>
            <w:left w:val="none" w:sz="0" w:space="0" w:color="auto"/>
            <w:bottom w:val="none" w:sz="0" w:space="0" w:color="auto"/>
            <w:right w:val="none" w:sz="0" w:space="0" w:color="auto"/>
          </w:divBdr>
        </w:div>
        <w:div w:id="1291670414">
          <w:marLeft w:val="0"/>
          <w:marRight w:val="0"/>
          <w:marTop w:val="427"/>
          <w:marBottom w:val="0"/>
          <w:divBdr>
            <w:top w:val="none" w:sz="0" w:space="0" w:color="auto"/>
            <w:left w:val="none" w:sz="0" w:space="0" w:color="auto"/>
            <w:bottom w:val="none" w:sz="0" w:space="0" w:color="auto"/>
            <w:right w:val="none" w:sz="0" w:space="0" w:color="auto"/>
          </w:divBdr>
        </w:div>
        <w:div w:id="332336767">
          <w:marLeft w:val="0"/>
          <w:marRight w:val="0"/>
          <w:marTop w:val="427"/>
          <w:marBottom w:val="0"/>
          <w:divBdr>
            <w:top w:val="none" w:sz="0" w:space="0" w:color="auto"/>
            <w:left w:val="none" w:sz="0" w:space="0" w:color="auto"/>
            <w:bottom w:val="none" w:sz="0" w:space="0" w:color="auto"/>
            <w:right w:val="none" w:sz="0" w:space="0" w:color="auto"/>
          </w:divBdr>
        </w:div>
        <w:div w:id="988436603">
          <w:marLeft w:val="0"/>
          <w:marRight w:val="0"/>
          <w:marTop w:val="427"/>
          <w:marBottom w:val="0"/>
          <w:divBdr>
            <w:top w:val="none" w:sz="0" w:space="0" w:color="auto"/>
            <w:left w:val="none" w:sz="0" w:space="0" w:color="auto"/>
            <w:bottom w:val="none" w:sz="0" w:space="0" w:color="auto"/>
            <w:right w:val="none" w:sz="0" w:space="0" w:color="auto"/>
          </w:divBdr>
        </w:div>
        <w:div w:id="372850172">
          <w:marLeft w:val="0"/>
          <w:marRight w:val="0"/>
          <w:marTop w:val="427"/>
          <w:marBottom w:val="0"/>
          <w:divBdr>
            <w:top w:val="none" w:sz="0" w:space="0" w:color="auto"/>
            <w:left w:val="none" w:sz="0" w:space="0" w:color="auto"/>
            <w:bottom w:val="none" w:sz="0" w:space="0" w:color="auto"/>
            <w:right w:val="none" w:sz="0" w:space="0" w:color="auto"/>
          </w:divBdr>
        </w:div>
        <w:div w:id="344602200">
          <w:marLeft w:val="0"/>
          <w:marRight w:val="0"/>
          <w:marTop w:val="427"/>
          <w:marBottom w:val="0"/>
          <w:divBdr>
            <w:top w:val="none" w:sz="0" w:space="0" w:color="auto"/>
            <w:left w:val="none" w:sz="0" w:space="0" w:color="auto"/>
            <w:bottom w:val="none" w:sz="0" w:space="0" w:color="auto"/>
            <w:right w:val="none" w:sz="0" w:space="0" w:color="auto"/>
          </w:divBdr>
        </w:div>
        <w:div w:id="1786725921">
          <w:marLeft w:val="0"/>
          <w:marRight w:val="0"/>
          <w:marTop w:val="427"/>
          <w:marBottom w:val="0"/>
          <w:divBdr>
            <w:top w:val="none" w:sz="0" w:space="0" w:color="auto"/>
            <w:left w:val="none" w:sz="0" w:space="0" w:color="auto"/>
            <w:bottom w:val="none" w:sz="0" w:space="0" w:color="auto"/>
            <w:right w:val="none" w:sz="0" w:space="0" w:color="auto"/>
          </w:divBdr>
        </w:div>
        <w:div w:id="2034990378">
          <w:marLeft w:val="0"/>
          <w:marRight w:val="0"/>
          <w:marTop w:val="427"/>
          <w:marBottom w:val="0"/>
          <w:divBdr>
            <w:top w:val="none" w:sz="0" w:space="0" w:color="auto"/>
            <w:left w:val="none" w:sz="0" w:space="0" w:color="auto"/>
            <w:bottom w:val="none" w:sz="0" w:space="0" w:color="auto"/>
            <w:right w:val="none" w:sz="0" w:space="0" w:color="auto"/>
          </w:divBdr>
        </w:div>
        <w:div w:id="1317146591">
          <w:marLeft w:val="0"/>
          <w:marRight w:val="0"/>
          <w:marTop w:val="427"/>
          <w:marBottom w:val="0"/>
          <w:divBdr>
            <w:top w:val="none" w:sz="0" w:space="0" w:color="auto"/>
            <w:left w:val="none" w:sz="0" w:space="0" w:color="auto"/>
            <w:bottom w:val="none" w:sz="0" w:space="0" w:color="auto"/>
            <w:right w:val="none" w:sz="0" w:space="0" w:color="auto"/>
          </w:divBdr>
        </w:div>
        <w:div w:id="1606812365">
          <w:marLeft w:val="0"/>
          <w:marRight w:val="0"/>
          <w:marTop w:val="427"/>
          <w:marBottom w:val="0"/>
          <w:divBdr>
            <w:top w:val="none" w:sz="0" w:space="0" w:color="auto"/>
            <w:left w:val="none" w:sz="0" w:space="0" w:color="auto"/>
            <w:bottom w:val="none" w:sz="0" w:space="0" w:color="auto"/>
            <w:right w:val="none" w:sz="0" w:space="0" w:color="auto"/>
          </w:divBdr>
        </w:div>
        <w:div w:id="82187990">
          <w:marLeft w:val="0"/>
          <w:marRight w:val="0"/>
          <w:marTop w:val="427"/>
          <w:marBottom w:val="0"/>
          <w:divBdr>
            <w:top w:val="none" w:sz="0" w:space="0" w:color="auto"/>
            <w:left w:val="none" w:sz="0" w:space="0" w:color="auto"/>
            <w:bottom w:val="none" w:sz="0" w:space="0" w:color="auto"/>
            <w:right w:val="none" w:sz="0" w:space="0" w:color="auto"/>
          </w:divBdr>
        </w:div>
        <w:div w:id="238684061">
          <w:marLeft w:val="0"/>
          <w:marRight w:val="0"/>
          <w:marTop w:val="427"/>
          <w:marBottom w:val="0"/>
          <w:divBdr>
            <w:top w:val="none" w:sz="0" w:space="0" w:color="auto"/>
            <w:left w:val="none" w:sz="0" w:space="0" w:color="auto"/>
            <w:bottom w:val="none" w:sz="0" w:space="0" w:color="auto"/>
            <w:right w:val="none" w:sz="0" w:space="0" w:color="auto"/>
          </w:divBdr>
        </w:div>
      </w:divsChild>
    </w:div>
    <w:div w:id="456293190">
      <w:bodyDiv w:val="1"/>
      <w:marLeft w:val="0"/>
      <w:marRight w:val="0"/>
      <w:marTop w:val="0"/>
      <w:marBottom w:val="0"/>
      <w:divBdr>
        <w:top w:val="none" w:sz="0" w:space="0" w:color="auto"/>
        <w:left w:val="none" w:sz="0" w:space="0" w:color="auto"/>
        <w:bottom w:val="none" w:sz="0" w:space="0" w:color="auto"/>
        <w:right w:val="none" w:sz="0" w:space="0" w:color="auto"/>
      </w:divBdr>
    </w:div>
    <w:div w:id="495851323">
      <w:bodyDiv w:val="1"/>
      <w:marLeft w:val="0"/>
      <w:marRight w:val="0"/>
      <w:marTop w:val="0"/>
      <w:marBottom w:val="0"/>
      <w:divBdr>
        <w:top w:val="none" w:sz="0" w:space="0" w:color="auto"/>
        <w:left w:val="none" w:sz="0" w:space="0" w:color="auto"/>
        <w:bottom w:val="none" w:sz="0" w:space="0" w:color="auto"/>
        <w:right w:val="none" w:sz="0" w:space="0" w:color="auto"/>
      </w:divBdr>
      <w:divsChild>
        <w:div w:id="1944531615">
          <w:marLeft w:val="0"/>
          <w:marRight w:val="0"/>
          <w:marTop w:val="427"/>
          <w:marBottom w:val="0"/>
          <w:divBdr>
            <w:top w:val="none" w:sz="0" w:space="0" w:color="auto"/>
            <w:left w:val="none" w:sz="0" w:space="0" w:color="auto"/>
            <w:bottom w:val="none" w:sz="0" w:space="0" w:color="auto"/>
            <w:right w:val="none" w:sz="0" w:space="0" w:color="auto"/>
          </w:divBdr>
        </w:div>
        <w:div w:id="537551672">
          <w:marLeft w:val="0"/>
          <w:marRight w:val="0"/>
          <w:marTop w:val="427"/>
          <w:marBottom w:val="0"/>
          <w:divBdr>
            <w:top w:val="none" w:sz="0" w:space="0" w:color="auto"/>
            <w:left w:val="none" w:sz="0" w:space="0" w:color="auto"/>
            <w:bottom w:val="none" w:sz="0" w:space="0" w:color="auto"/>
            <w:right w:val="none" w:sz="0" w:space="0" w:color="auto"/>
          </w:divBdr>
        </w:div>
        <w:div w:id="1952734936">
          <w:marLeft w:val="0"/>
          <w:marRight w:val="0"/>
          <w:marTop w:val="427"/>
          <w:marBottom w:val="0"/>
          <w:divBdr>
            <w:top w:val="none" w:sz="0" w:space="0" w:color="auto"/>
            <w:left w:val="none" w:sz="0" w:space="0" w:color="auto"/>
            <w:bottom w:val="none" w:sz="0" w:space="0" w:color="auto"/>
            <w:right w:val="none" w:sz="0" w:space="0" w:color="auto"/>
          </w:divBdr>
        </w:div>
        <w:div w:id="820198261">
          <w:marLeft w:val="0"/>
          <w:marRight w:val="0"/>
          <w:marTop w:val="427"/>
          <w:marBottom w:val="0"/>
          <w:divBdr>
            <w:top w:val="none" w:sz="0" w:space="0" w:color="auto"/>
            <w:left w:val="none" w:sz="0" w:space="0" w:color="auto"/>
            <w:bottom w:val="none" w:sz="0" w:space="0" w:color="auto"/>
            <w:right w:val="none" w:sz="0" w:space="0" w:color="auto"/>
          </w:divBdr>
        </w:div>
        <w:div w:id="543442559">
          <w:marLeft w:val="0"/>
          <w:marRight w:val="0"/>
          <w:marTop w:val="427"/>
          <w:marBottom w:val="0"/>
          <w:divBdr>
            <w:top w:val="none" w:sz="0" w:space="0" w:color="auto"/>
            <w:left w:val="none" w:sz="0" w:space="0" w:color="auto"/>
            <w:bottom w:val="none" w:sz="0" w:space="0" w:color="auto"/>
            <w:right w:val="none" w:sz="0" w:space="0" w:color="auto"/>
          </w:divBdr>
        </w:div>
        <w:div w:id="100030571">
          <w:marLeft w:val="0"/>
          <w:marRight w:val="0"/>
          <w:marTop w:val="427"/>
          <w:marBottom w:val="0"/>
          <w:divBdr>
            <w:top w:val="none" w:sz="0" w:space="0" w:color="auto"/>
            <w:left w:val="none" w:sz="0" w:space="0" w:color="auto"/>
            <w:bottom w:val="none" w:sz="0" w:space="0" w:color="auto"/>
            <w:right w:val="none" w:sz="0" w:space="0" w:color="auto"/>
          </w:divBdr>
        </w:div>
        <w:div w:id="757094476">
          <w:marLeft w:val="0"/>
          <w:marRight w:val="0"/>
          <w:marTop w:val="427"/>
          <w:marBottom w:val="0"/>
          <w:divBdr>
            <w:top w:val="none" w:sz="0" w:space="0" w:color="auto"/>
            <w:left w:val="none" w:sz="0" w:space="0" w:color="auto"/>
            <w:bottom w:val="none" w:sz="0" w:space="0" w:color="auto"/>
            <w:right w:val="none" w:sz="0" w:space="0" w:color="auto"/>
          </w:divBdr>
        </w:div>
        <w:div w:id="1972587826">
          <w:marLeft w:val="0"/>
          <w:marRight w:val="0"/>
          <w:marTop w:val="427"/>
          <w:marBottom w:val="0"/>
          <w:divBdr>
            <w:top w:val="none" w:sz="0" w:space="0" w:color="auto"/>
            <w:left w:val="none" w:sz="0" w:space="0" w:color="auto"/>
            <w:bottom w:val="none" w:sz="0" w:space="0" w:color="auto"/>
            <w:right w:val="none" w:sz="0" w:space="0" w:color="auto"/>
          </w:divBdr>
        </w:div>
        <w:div w:id="345210687">
          <w:marLeft w:val="0"/>
          <w:marRight w:val="0"/>
          <w:marTop w:val="427"/>
          <w:marBottom w:val="0"/>
          <w:divBdr>
            <w:top w:val="none" w:sz="0" w:space="0" w:color="auto"/>
            <w:left w:val="none" w:sz="0" w:space="0" w:color="auto"/>
            <w:bottom w:val="none" w:sz="0" w:space="0" w:color="auto"/>
            <w:right w:val="none" w:sz="0" w:space="0" w:color="auto"/>
          </w:divBdr>
        </w:div>
        <w:div w:id="785009230">
          <w:marLeft w:val="0"/>
          <w:marRight w:val="0"/>
          <w:marTop w:val="427"/>
          <w:marBottom w:val="0"/>
          <w:divBdr>
            <w:top w:val="none" w:sz="0" w:space="0" w:color="auto"/>
            <w:left w:val="none" w:sz="0" w:space="0" w:color="auto"/>
            <w:bottom w:val="none" w:sz="0" w:space="0" w:color="auto"/>
            <w:right w:val="none" w:sz="0" w:space="0" w:color="auto"/>
          </w:divBdr>
        </w:div>
        <w:div w:id="515121668">
          <w:marLeft w:val="0"/>
          <w:marRight w:val="0"/>
          <w:marTop w:val="427"/>
          <w:marBottom w:val="0"/>
          <w:divBdr>
            <w:top w:val="none" w:sz="0" w:space="0" w:color="auto"/>
            <w:left w:val="none" w:sz="0" w:space="0" w:color="auto"/>
            <w:bottom w:val="none" w:sz="0" w:space="0" w:color="auto"/>
            <w:right w:val="none" w:sz="0" w:space="0" w:color="auto"/>
          </w:divBdr>
        </w:div>
        <w:div w:id="65609186">
          <w:marLeft w:val="0"/>
          <w:marRight w:val="0"/>
          <w:marTop w:val="427"/>
          <w:marBottom w:val="0"/>
          <w:divBdr>
            <w:top w:val="none" w:sz="0" w:space="0" w:color="auto"/>
            <w:left w:val="none" w:sz="0" w:space="0" w:color="auto"/>
            <w:bottom w:val="none" w:sz="0" w:space="0" w:color="auto"/>
            <w:right w:val="none" w:sz="0" w:space="0" w:color="auto"/>
          </w:divBdr>
        </w:div>
        <w:div w:id="90009503">
          <w:marLeft w:val="0"/>
          <w:marRight w:val="0"/>
          <w:marTop w:val="427"/>
          <w:marBottom w:val="0"/>
          <w:divBdr>
            <w:top w:val="none" w:sz="0" w:space="0" w:color="auto"/>
            <w:left w:val="none" w:sz="0" w:space="0" w:color="auto"/>
            <w:bottom w:val="none" w:sz="0" w:space="0" w:color="auto"/>
            <w:right w:val="none" w:sz="0" w:space="0" w:color="auto"/>
          </w:divBdr>
        </w:div>
        <w:div w:id="1316184496">
          <w:marLeft w:val="0"/>
          <w:marRight w:val="0"/>
          <w:marTop w:val="427"/>
          <w:marBottom w:val="0"/>
          <w:divBdr>
            <w:top w:val="none" w:sz="0" w:space="0" w:color="auto"/>
            <w:left w:val="none" w:sz="0" w:space="0" w:color="auto"/>
            <w:bottom w:val="none" w:sz="0" w:space="0" w:color="auto"/>
            <w:right w:val="none" w:sz="0" w:space="0" w:color="auto"/>
          </w:divBdr>
        </w:div>
        <w:div w:id="788355976">
          <w:marLeft w:val="0"/>
          <w:marRight w:val="0"/>
          <w:marTop w:val="427"/>
          <w:marBottom w:val="0"/>
          <w:divBdr>
            <w:top w:val="none" w:sz="0" w:space="0" w:color="auto"/>
            <w:left w:val="none" w:sz="0" w:space="0" w:color="auto"/>
            <w:bottom w:val="none" w:sz="0" w:space="0" w:color="auto"/>
            <w:right w:val="none" w:sz="0" w:space="0" w:color="auto"/>
          </w:divBdr>
        </w:div>
        <w:div w:id="491877863">
          <w:marLeft w:val="0"/>
          <w:marRight w:val="0"/>
          <w:marTop w:val="427"/>
          <w:marBottom w:val="0"/>
          <w:divBdr>
            <w:top w:val="none" w:sz="0" w:space="0" w:color="auto"/>
            <w:left w:val="none" w:sz="0" w:space="0" w:color="auto"/>
            <w:bottom w:val="none" w:sz="0" w:space="0" w:color="auto"/>
            <w:right w:val="none" w:sz="0" w:space="0" w:color="auto"/>
          </w:divBdr>
        </w:div>
        <w:div w:id="1389844533">
          <w:marLeft w:val="0"/>
          <w:marRight w:val="0"/>
          <w:marTop w:val="427"/>
          <w:marBottom w:val="0"/>
          <w:divBdr>
            <w:top w:val="none" w:sz="0" w:space="0" w:color="auto"/>
            <w:left w:val="none" w:sz="0" w:space="0" w:color="auto"/>
            <w:bottom w:val="none" w:sz="0" w:space="0" w:color="auto"/>
            <w:right w:val="none" w:sz="0" w:space="0" w:color="auto"/>
          </w:divBdr>
        </w:div>
        <w:div w:id="503086614">
          <w:marLeft w:val="0"/>
          <w:marRight w:val="0"/>
          <w:marTop w:val="427"/>
          <w:marBottom w:val="0"/>
          <w:divBdr>
            <w:top w:val="none" w:sz="0" w:space="0" w:color="auto"/>
            <w:left w:val="none" w:sz="0" w:space="0" w:color="auto"/>
            <w:bottom w:val="none" w:sz="0" w:space="0" w:color="auto"/>
            <w:right w:val="none" w:sz="0" w:space="0" w:color="auto"/>
          </w:divBdr>
        </w:div>
        <w:div w:id="1098598607">
          <w:marLeft w:val="0"/>
          <w:marRight w:val="0"/>
          <w:marTop w:val="427"/>
          <w:marBottom w:val="0"/>
          <w:divBdr>
            <w:top w:val="none" w:sz="0" w:space="0" w:color="auto"/>
            <w:left w:val="none" w:sz="0" w:space="0" w:color="auto"/>
            <w:bottom w:val="none" w:sz="0" w:space="0" w:color="auto"/>
            <w:right w:val="none" w:sz="0" w:space="0" w:color="auto"/>
          </w:divBdr>
        </w:div>
        <w:div w:id="1242566631">
          <w:marLeft w:val="0"/>
          <w:marRight w:val="0"/>
          <w:marTop w:val="427"/>
          <w:marBottom w:val="0"/>
          <w:divBdr>
            <w:top w:val="none" w:sz="0" w:space="0" w:color="auto"/>
            <w:left w:val="none" w:sz="0" w:space="0" w:color="auto"/>
            <w:bottom w:val="none" w:sz="0" w:space="0" w:color="auto"/>
            <w:right w:val="none" w:sz="0" w:space="0" w:color="auto"/>
          </w:divBdr>
        </w:div>
        <w:div w:id="640959268">
          <w:marLeft w:val="0"/>
          <w:marRight w:val="0"/>
          <w:marTop w:val="427"/>
          <w:marBottom w:val="0"/>
          <w:divBdr>
            <w:top w:val="none" w:sz="0" w:space="0" w:color="auto"/>
            <w:left w:val="none" w:sz="0" w:space="0" w:color="auto"/>
            <w:bottom w:val="none" w:sz="0" w:space="0" w:color="auto"/>
            <w:right w:val="none" w:sz="0" w:space="0" w:color="auto"/>
          </w:divBdr>
        </w:div>
        <w:div w:id="1701855168">
          <w:marLeft w:val="0"/>
          <w:marRight w:val="0"/>
          <w:marTop w:val="427"/>
          <w:marBottom w:val="0"/>
          <w:divBdr>
            <w:top w:val="none" w:sz="0" w:space="0" w:color="auto"/>
            <w:left w:val="none" w:sz="0" w:space="0" w:color="auto"/>
            <w:bottom w:val="none" w:sz="0" w:space="0" w:color="auto"/>
            <w:right w:val="none" w:sz="0" w:space="0" w:color="auto"/>
          </w:divBdr>
        </w:div>
        <w:div w:id="1125781375">
          <w:marLeft w:val="0"/>
          <w:marRight w:val="0"/>
          <w:marTop w:val="427"/>
          <w:marBottom w:val="0"/>
          <w:divBdr>
            <w:top w:val="none" w:sz="0" w:space="0" w:color="auto"/>
            <w:left w:val="none" w:sz="0" w:space="0" w:color="auto"/>
            <w:bottom w:val="none" w:sz="0" w:space="0" w:color="auto"/>
            <w:right w:val="none" w:sz="0" w:space="0" w:color="auto"/>
          </w:divBdr>
        </w:div>
        <w:div w:id="9304">
          <w:marLeft w:val="0"/>
          <w:marRight w:val="0"/>
          <w:marTop w:val="427"/>
          <w:marBottom w:val="0"/>
          <w:divBdr>
            <w:top w:val="none" w:sz="0" w:space="0" w:color="auto"/>
            <w:left w:val="none" w:sz="0" w:space="0" w:color="auto"/>
            <w:bottom w:val="none" w:sz="0" w:space="0" w:color="auto"/>
            <w:right w:val="none" w:sz="0" w:space="0" w:color="auto"/>
          </w:divBdr>
        </w:div>
        <w:div w:id="1576889180">
          <w:marLeft w:val="0"/>
          <w:marRight w:val="0"/>
          <w:marTop w:val="427"/>
          <w:marBottom w:val="0"/>
          <w:divBdr>
            <w:top w:val="none" w:sz="0" w:space="0" w:color="auto"/>
            <w:left w:val="none" w:sz="0" w:space="0" w:color="auto"/>
            <w:bottom w:val="none" w:sz="0" w:space="0" w:color="auto"/>
            <w:right w:val="none" w:sz="0" w:space="0" w:color="auto"/>
          </w:divBdr>
        </w:div>
        <w:div w:id="1055931822">
          <w:marLeft w:val="0"/>
          <w:marRight w:val="0"/>
          <w:marTop w:val="427"/>
          <w:marBottom w:val="0"/>
          <w:divBdr>
            <w:top w:val="none" w:sz="0" w:space="0" w:color="auto"/>
            <w:left w:val="none" w:sz="0" w:space="0" w:color="auto"/>
            <w:bottom w:val="none" w:sz="0" w:space="0" w:color="auto"/>
            <w:right w:val="none" w:sz="0" w:space="0" w:color="auto"/>
          </w:divBdr>
        </w:div>
        <w:div w:id="1743529197">
          <w:marLeft w:val="0"/>
          <w:marRight w:val="0"/>
          <w:marTop w:val="427"/>
          <w:marBottom w:val="0"/>
          <w:divBdr>
            <w:top w:val="none" w:sz="0" w:space="0" w:color="auto"/>
            <w:left w:val="none" w:sz="0" w:space="0" w:color="auto"/>
            <w:bottom w:val="none" w:sz="0" w:space="0" w:color="auto"/>
            <w:right w:val="none" w:sz="0" w:space="0" w:color="auto"/>
          </w:divBdr>
        </w:div>
      </w:divsChild>
    </w:div>
    <w:div w:id="497117684">
      <w:bodyDiv w:val="1"/>
      <w:marLeft w:val="0"/>
      <w:marRight w:val="0"/>
      <w:marTop w:val="0"/>
      <w:marBottom w:val="0"/>
      <w:divBdr>
        <w:top w:val="none" w:sz="0" w:space="0" w:color="auto"/>
        <w:left w:val="none" w:sz="0" w:space="0" w:color="auto"/>
        <w:bottom w:val="none" w:sz="0" w:space="0" w:color="auto"/>
        <w:right w:val="none" w:sz="0" w:space="0" w:color="auto"/>
      </w:divBdr>
    </w:div>
    <w:div w:id="497156506">
      <w:bodyDiv w:val="1"/>
      <w:marLeft w:val="0"/>
      <w:marRight w:val="0"/>
      <w:marTop w:val="0"/>
      <w:marBottom w:val="0"/>
      <w:divBdr>
        <w:top w:val="none" w:sz="0" w:space="0" w:color="auto"/>
        <w:left w:val="none" w:sz="0" w:space="0" w:color="auto"/>
        <w:bottom w:val="none" w:sz="0" w:space="0" w:color="auto"/>
        <w:right w:val="none" w:sz="0" w:space="0" w:color="auto"/>
      </w:divBdr>
    </w:div>
    <w:div w:id="514156291">
      <w:bodyDiv w:val="1"/>
      <w:marLeft w:val="0"/>
      <w:marRight w:val="0"/>
      <w:marTop w:val="0"/>
      <w:marBottom w:val="0"/>
      <w:divBdr>
        <w:top w:val="none" w:sz="0" w:space="0" w:color="auto"/>
        <w:left w:val="none" w:sz="0" w:space="0" w:color="auto"/>
        <w:bottom w:val="none" w:sz="0" w:space="0" w:color="auto"/>
        <w:right w:val="none" w:sz="0" w:space="0" w:color="auto"/>
      </w:divBdr>
    </w:div>
    <w:div w:id="515196248">
      <w:bodyDiv w:val="1"/>
      <w:marLeft w:val="0"/>
      <w:marRight w:val="0"/>
      <w:marTop w:val="0"/>
      <w:marBottom w:val="0"/>
      <w:divBdr>
        <w:top w:val="none" w:sz="0" w:space="0" w:color="auto"/>
        <w:left w:val="none" w:sz="0" w:space="0" w:color="auto"/>
        <w:bottom w:val="none" w:sz="0" w:space="0" w:color="auto"/>
        <w:right w:val="none" w:sz="0" w:space="0" w:color="auto"/>
      </w:divBdr>
    </w:div>
    <w:div w:id="519979120">
      <w:bodyDiv w:val="1"/>
      <w:marLeft w:val="0"/>
      <w:marRight w:val="0"/>
      <w:marTop w:val="0"/>
      <w:marBottom w:val="0"/>
      <w:divBdr>
        <w:top w:val="none" w:sz="0" w:space="0" w:color="auto"/>
        <w:left w:val="none" w:sz="0" w:space="0" w:color="auto"/>
        <w:bottom w:val="none" w:sz="0" w:space="0" w:color="auto"/>
        <w:right w:val="none" w:sz="0" w:space="0" w:color="auto"/>
      </w:divBdr>
    </w:div>
    <w:div w:id="528104148">
      <w:bodyDiv w:val="1"/>
      <w:marLeft w:val="0"/>
      <w:marRight w:val="0"/>
      <w:marTop w:val="0"/>
      <w:marBottom w:val="0"/>
      <w:divBdr>
        <w:top w:val="none" w:sz="0" w:space="0" w:color="auto"/>
        <w:left w:val="none" w:sz="0" w:space="0" w:color="auto"/>
        <w:bottom w:val="none" w:sz="0" w:space="0" w:color="auto"/>
        <w:right w:val="none" w:sz="0" w:space="0" w:color="auto"/>
      </w:divBdr>
    </w:div>
    <w:div w:id="530648382">
      <w:bodyDiv w:val="1"/>
      <w:marLeft w:val="0"/>
      <w:marRight w:val="0"/>
      <w:marTop w:val="0"/>
      <w:marBottom w:val="0"/>
      <w:divBdr>
        <w:top w:val="none" w:sz="0" w:space="0" w:color="auto"/>
        <w:left w:val="none" w:sz="0" w:space="0" w:color="auto"/>
        <w:bottom w:val="none" w:sz="0" w:space="0" w:color="auto"/>
        <w:right w:val="none" w:sz="0" w:space="0" w:color="auto"/>
      </w:divBdr>
      <w:divsChild>
        <w:div w:id="242035666">
          <w:marLeft w:val="0"/>
          <w:marRight w:val="0"/>
          <w:marTop w:val="0"/>
          <w:marBottom w:val="0"/>
          <w:divBdr>
            <w:top w:val="none" w:sz="0" w:space="0" w:color="auto"/>
            <w:left w:val="none" w:sz="0" w:space="0" w:color="auto"/>
            <w:bottom w:val="none" w:sz="0" w:space="0" w:color="auto"/>
            <w:right w:val="none" w:sz="0" w:space="0" w:color="auto"/>
          </w:divBdr>
          <w:divsChild>
            <w:div w:id="1188525064">
              <w:marLeft w:val="0"/>
              <w:marRight w:val="0"/>
              <w:marTop w:val="0"/>
              <w:marBottom w:val="0"/>
              <w:divBdr>
                <w:top w:val="none" w:sz="0" w:space="0" w:color="auto"/>
                <w:left w:val="none" w:sz="0" w:space="0" w:color="auto"/>
                <w:bottom w:val="none" w:sz="0" w:space="0" w:color="auto"/>
                <w:right w:val="none" w:sz="0" w:space="0" w:color="auto"/>
              </w:divBdr>
              <w:divsChild>
                <w:div w:id="450251543">
                  <w:marLeft w:val="0"/>
                  <w:marRight w:val="0"/>
                  <w:marTop w:val="0"/>
                  <w:marBottom w:val="0"/>
                  <w:divBdr>
                    <w:top w:val="none" w:sz="0" w:space="0" w:color="auto"/>
                    <w:left w:val="none" w:sz="0" w:space="0" w:color="auto"/>
                    <w:bottom w:val="none" w:sz="0" w:space="0" w:color="auto"/>
                    <w:right w:val="none" w:sz="0" w:space="0" w:color="auto"/>
                  </w:divBdr>
                  <w:divsChild>
                    <w:div w:id="1691485865">
                      <w:marLeft w:val="0"/>
                      <w:marRight w:val="0"/>
                      <w:marTop w:val="0"/>
                      <w:marBottom w:val="0"/>
                      <w:divBdr>
                        <w:top w:val="none" w:sz="0" w:space="0" w:color="auto"/>
                        <w:left w:val="none" w:sz="0" w:space="0" w:color="auto"/>
                        <w:bottom w:val="none" w:sz="0" w:space="0" w:color="auto"/>
                        <w:right w:val="none" w:sz="0" w:space="0" w:color="auto"/>
                      </w:divBdr>
                      <w:divsChild>
                        <w:div w:id="496773452">
                          <w:marLeft w:val="0"/>
                          <w:marRight w:val="0"/>
                          <w:marTop w:val="0"/>
                          <w:marBottom w:val="0"/>
                          <w:divBdr>
                            <w:top w:val="none" w:sz="0" w:space="0" w:color="auto"/>
                            <w:left w:val="none" w:sz="0" w:space="0" w:color="auto"/>
                            <w:bottom w:val="none" w:sz="0" w:space="0" w:color="auto"/>
                            <w:right w:val="none" w:sz="0" w:space="0" w:color="auto"/>
                          </w:divBdr>
                          <w:divsChild>
                            <w:div w:id="661589881">
                              <w:marLeft w:val="0"/>
                              <w:marRight w:val="0"/>
                              <w:marTop w:val="0"/>
                              <w:marBottom w:val="0"/>
                              <w:divBdr>
                                <w:top w:val="none" w:sz="0" w:space="0" w:color="auto"/>
                                <w:left w:val="none" w:sz="0" w:space="0" w:color="auto"/>
                                <w:bottom w:val="none" w:sz="0" w:space="0" w:color="auto"/>
                                <w:right w:val="none" w:sz="0" w:space="0" w:color="auto"/>
                              </w:divBdr>
                              <w:divsChild>
                                <w:div w:id="410660974">
                                  <w:marLeft w:val="0"/>
                                  <w:marRight w:val="0"/>
                                  <w:marTop w:val="0"/>
                                  <w:marBottom w:val="0"/>
                                  <w:divBdr>
                                    <w:top w:val="none" w:sz="0" w:space="0" w:color="auto"/>
                                    <w:left w:val="none" w:sz="0" w:space="0" w:color="auto"/>
                                    <w:bottom w:val="none" w:sz="0" w:space="0" w:color="auto"/>
                                    <w:right w:val="none" w:sz="0" w:space="0" w:color="auto"/>
                                  </w:divBdr>
                                </w:div>
                                <w:div w:id="2038237697">
                                  <w:marLeft w:val="0"/>
                                  <w:marRight w:val="0"/>
                                  <w:marTop w:val="0"/>
                                  <w:marBottom w:val="0"/>
                                  <w:divBdr>
                                    <w:top w:val="none" w:sz="0" w:space="0" w:color="auto"/>
                                    <w:left w:val="none" w:sz="0" w:space="0" w:color="auto"/>
                                    <w:bottom w:val="none" w:sz="0" w:space="0" w:color="auto"/>
                                    <w:right w:val="none" w:sz="0" w:space="0" w:color="auto"/>
                                  </w:divBdr>
                                </w:div>
                                <w:div w:id="1712730553">
                                  <w:marLeft w:val="0"/>
                                  <w:marRight w:val="0"/>
                                  <w:marTop w:val="0"/>
                                  <w:marBottom w:val="0"/>
                                  <w:divBdr>
                                    <w:top w:val="none" w:sz="0" w:space="0" w:color="auto"/>
                                    <w:left w:val="none" w:sz="0" w:space="0" w:color="auto"/>
                                    <w:bottom w:val="none" w:sz="0" w:space="0" w:color="auto"/>
                                    <w:right w:val="none" w:sz="0" w:space="0" w:color="auto"/>
                                  </w:divBdr>
                                </w:div>
                                <w:div w:id="430586821">
                                  <w:marLeft w:val="0"/>
                                  <w:marRight w:val="0"/>
                                  <w:marTop w:val="0"/>
                                  <w:marBottom w:val="0"/>
                                  <w:divBdr>
                                    <w:top w:val="none" w:sz="0" w:space="0" w:color="auto"/>
                                    <w:left w:val="none" w:sz="0" w:space="0" w:color="auto"/>
                                    <w:bottom w:val="none" w:sz="0" w:space="0" w:color="auto"/>
                                    <w:right w:val="none" w:sz="0" w:space="0" w:color="auto"/>
                                  </w:divBdr>
                                </w:div>
                                <w:div w:id="512765899">
                                  <w:marLeft w:val="0"/>
                                  <w:marRight w:val="0"/>
                                  <w:marTop w:val="0"/>
                                  <w:marBottom w:val="0"/>
                                  <w:divBdr>
                                    <w:top w:val="none" w:sz="0" w:space="0" w:color="auto"/>
                                    <w:left w:val="none" w:sz="0" w:space="0" w:color="auto"/>
                                    <w:bottom w:val="none" w:sz="0" w:space="0" w:color="auto"/>
                                    <w:right w:val="none" w:sz="0" w:space="0" w:color="auto"/>
                                  </w:divBdr>
                                </w:div>
                                <w:div w:id="282002855">
                                  <w:marLeft w:val="0"/>
                                  <w:marRight w:val="0"/>
                                  <w:marTop w:val="0"/>
                                  <w:marBottom w:val="0"/>
                                  <w:divBdr>
                                    <w:top w:val="none" w:sz="0" w:space="0" w:color="auto"/>
                                    <w:left w:val="none" w:sz="0" w:space="0" w:color="auto"/>
                                    <w:bottom w:val="none" w:sz="0" w:space="0" w:color="auto"/>
                                    <w:right w:val="none" w:sz="0" w:space="0" w:color="auto"/>
                                  </w:divBdr>
                                </w:div>
                                <w:div w:id="1870025434">
                                  <w:marLeft w:val="0"/>
                                  <w:marRight w:val="0"/>
                                  <w:marTop w:val="0"/>
                                  <w:marBottom w:val="0"/>
                                  <w:divBdr>
                                    <w:top w:val="none" w:sz="0" w:space="0" w:color="auto"/>
                                    <w:left w:val="none" w:sz="0" w:space="0" w:color="auto"/>
                                    <w:bottom w:val="none" w:sz="0" w:space="0" w:color="auto"/>
                                    <w:right w:val="none" w:sz="0" w:space="0" w:color="auto"/>
                                  </w:divBdr>
                                </w:div>
                                <w:div w:id="379671003">
                                  <w:marLeft w:val="0"/>
                                  <w:marRight w:val="0"/>
                                  <w:marTop w:val="0"/>
                                  <w:marBottom w:val="0"/>
                                  <w:divBdr>
                                    <w:top w:val="none" w:sz="0" w:space="0" w:color="auto"/>
                                    <w:left w:val="none" w:sz="0" w:space="0" w:color="auto"/>
                                    <w:bottom w:val="none" w:sz="0" w:space="0" w:color="auto"/>
                                    <w:right w:val="none" w:sz="0" w:space="0" w:color="auto"/>
                                  </w:divBdr>
                                </w:div>
                                <w:div w:id="1659384530">
                                  <w:marLeft w:val="0"/>
                                  <w:marRight w:val="0"/>
                                  <w:marTop w:val="0"/>
                                  <w:marBottom w:val="0"/>
                                  <w:divBdr>
                                    <w:top w:val="none" w:sz="0" w:space="0" w:color="auto"/>
                                    <w:left w:val="none" w:sz="0" w:space="0" w:color="auto"/>
                                    <w:bottom w:val="none" w:sz="0" w:space="0" w:color="auto"/>
                                    <w:right w:val="none" w:sz="0" w:space="0" w:color="auto"/>
                                  </w:divBdr>
                                </w:div>
                                <w:div w:id="969627050">
                                  <w:marLeft w:val="0"/>
                                  <w:marRight w:val="0"/>
                                  <w:marTop w:val="0"/>
                                  <w:marBottom w:val="0"/>
                                  <w:divBdr>
                                    <w:top w:val="none" w:sz="0" w:space="0" w:color="auto"/>
                                    <w:left w:val="none" w:sz="0" w:space="0" w:color="auto"/>
                                    <w:bottom w:val="none" w:sz="0" w:space="0" w:color="auto"/>
                                    <w:right w:val="none" w:sz="0" w:space="0" w:color="auto"/>
                                  </w:divBdr>
                                </w:div>
                                <w:div w:id="2074742265">
                                  <w:marLeft w:val="0"/>
                                  <w:marRight w:val="0"/>
                                  <w:marTop w:val="0"/>
                                  <w:marBottom w:val="0"/>
                                  <w:divBdr>
                                    <w:top w:val="none" w:sz="0" w:space="0" w:color="auto"/>
                                    <w:left w:val="none" w:sz="0" w:space="0" w:color="auto"/>
                                    <w:bottom w:val="none" w:sz="0" w:space="0" w:color="auto"/>
                                    <w:right w:val="none" w:sz="0" w:space="0" w:color="auto"/>
                                  </w:divBdr>
                                </w:div>
                                <w:div w:id="135732354">
                                  <w:marLeft w:val="0"/>
                                  <w:marRight w:val="0"/>
                                  <w:marTop w:val="0"/>
                                  <w:marBottom w:val="0"/>
                                  <w:divBdr>
                                    <w:top w:val="none" w:sz="0" w:space="0" w:color="auto"/>
                                    <w:left w:val="none" w:sz="0" w:space="0" w:color="auto"/>
                                    <w:bottom w:val="none" w:sz="0" w:space="0" w:color="auto"/>
                                    <w:right w:val="none" w:sz="0" w:space="0" w:color="auto"/>
                                  </w:divBdr>
                                </w:div>
                                <w:div w:id="770589331">
                                  <w:marLeft w:val="0"/>
                                  <w:marRight w:val="0"/>
                                  <w:marTop w:val="0"/>
                                  <w:marBottom w:val="0"/>
                                  <w:divBdr>
                                    <w:top w:val="none" w:sz="0" w:space="0" w:color="auto"/>
                                    <w:left w:val="none" w:sz="0" w:space="0" w:color="auto"/>
                                    <w:bottom w:val="none" w:sz="0" w:space="0" w:color="auto"/>
                                    <w:right w:val="none" w:sz="0" w:space="0" w:color="auto"/>
                                  </w:divBdr>
                                </w:div>
                                <w:div w:id="766925241">
                                  <w:marLeft w:val="0"/>
                                  <w:marRight w:val="0"/>
                                  <w:marTop w:val="0"/>
                                  <w:marBottom w:val="0"/>
                                  <w:divBdr>
                                    <w:top w:val="none" w:sz="0" w:space="0" w:color="auto"/>
                                    <w:left w:val="none" w:sz="0" w:space="0" w:color="auto"/>
                                    <w:bottom w:val="none" w:sz="0" w:space="0" w:color="auto"/>
                                    <w:right w:val="none" w:sz="0" w:space="0" w:color="auto"/>
                                  </w:divBdr>
                                </w:div>
                                <w:div w:id="850411709">
                                  <w:marLeft w:val="0"/>
                                  <w:marRight w:val="0"/>
                                  <w:marTop w:val="0"/>
                                  <w:marBottom w:val="0"/>
                                  <w:divBdr>
                                    <w:top w:val="none" w:sz="0" w:space="0" w:color="auto"/>
                                    <w:left w:val="none" w:sz="0" w:space="0" w:color="auto"/>
                                    <w:bottom w:val="none" w:sz="0" w:space="0" w:color="auto"/>
                                    <w:right w:val="none" w:sz="0" w:space="0" w:color="auto"/>
                                  </w:divBdr>
                                </w:div>
                                <w:div w:id="806553316">
                                  <w:marLeft w:val="0"/>
                                  <w:marRight w:val="0"/>
                                  <w:marTop w:val="0"/>
                                  <w:marBottom w:val="0"/>
                                  <w:divBdr>
                                    <w:top w:val="none" w:sz="0" w:space="0" w:color="auto"/>
                                    <w:left w:val="none" w:sz="0" w:space="0" w:color="auto"/>
                                    <w:bottom w:val="none" w:sz="0" w:space="0" w:color="auto"/>
                                    <w:right w:val="none" w:sz="0" w:space="0" w:color="auto"/>
                                  </w:divBdr>
                                </w:div>
                                <w:div w:id="1824273298">
                                  <w:marLeft w:val="0"/>
                                  <w:marRight w:val="0"/>
                                  <w:marTop w:val="0"/>
                                  <w:marBottom w:val="0"/>
                                  <w:divBdr>
                                    <w:top w:val="none" w:sz="0" w:space="0" w:color="auto"/>
                                    <w:left w:val="none" w:sz="0" w:space="0" w:color="auto"/>
                                    <w:bottom w:val="none" w:sz="0" w:space="0" w:color="auto"/>
                                    <w:right w:val="none" w:sz="0" w:space="0" w:color="auto"/>
                                  </w:divBdr>
                                </w:div>
                                <w:div w:id="76753402">
                                  <w:marLeft w:val="0"/>
                                  <w:marRight w:val="0"/>
                                  <w:marTop w:val="0"/>
                                  <w:marBottom w:val="0"/>
                                  <w:divBdr>
                                    <w:top w:val="none" w:sz="0" w:space="0" w:color="auto"/>
                                    <w:left w:val="none" w:sz="0" w:space="0" w:color="auto"/>
                                    <w:bottom w:val="none" w:sz="0" w:space="0" w:color="auto"/>
                                    <w:right w:val="none" w:sz="0" w:space="0" w:color="auto"/>
                                  </w:divBdr>
                                </w:div>
                                <w:div w:id="1580020274">
                                  <w:marLeft w:val="0"/>
                                  <w:marRight w:val="0"/>
                                  <w:marTop w:val="0"/>
                                  <w:marBottom w:val="0"/>
                                  <w:divBdr>
                                    <w:top w:val="none" w:sz="0" w:space="0" w:color="auto"/>
                                    <w:left w:val="none" w:sz="0" w:space="0" w:color="auto"/>
                                    <w:bottom w:val="none" w:sz="0" w:space="0" w:color="auto"/>
                                    <w:right w:val="none" w:sz="0" w:space="0" w:color="auto"/>
                                  </w:divBdr>
                                </w:div>
                                <w:div w:id="1333487272">
                                  <w:marLeft w:val="0"/>
                                  <w:marRight w:val="0"/>
                                  <w:marTop w:val="0"/>
                                  <w:marBottom w:val="0"/>
                                  <w:divBdr>
                                    <w:top w:val="none" w:sz="0" w:space="0" w:color="auto"/>
                                    <w:left w:val="none" w:sz="0" w:space="0" w:color="auto"/>
                                    <w:bottom w:val="none" w:sz="0" w:space="0" w:color="auto"/>
                                    <w:right w:val="none" w:sz="0" w:space="0" w:color="auto"/>
                                  </w:divBdr>
                                </w:div>
                                <w:div w:id="1509448354">
                                  <w:marLeft w:val="0"/>
                                  <w:marRight w:val="0"/>
                                  <w:marTop w:val="0"/>
                                  <w:marBottom w:val="0"/>
                                  <w:divBdr>
                                    <w:top w:val="none" w:sz="0" w:space="0" w:color="auto"/>
                                    <w:left w:val="none" w:sz="0" w:space="0" w:color="auto"/>
                                    <w:bottom w:val="none" w:sz="0" w:space="0" w:color="auto"/>
                                    <w:right w:val="none" w:sz="0" w:space="0" w:color="auto"/>
                                  </w:divBdr>
                                </w:div>
                                <w:div w:id="395781355">
                                  <w:marLeft w:val="0"/>
                                  <w:marRight w:val="0"/>
                                  <w:marTop w:val="0"/>
                                  <w:marBottom w:val="0"/>
                                  <w:divBdr>
                                    <w:top w:val="none" w:sz="0" w:space="0" w:color="auto"/>
                                    <w:left w:val="none" w:sz="0" w:space="0" w:color="auto"/>
                                    <w:bottom w:val="none" w:sz="0" w:space="0" w:color="auto"/>
                                    <w:right w:val="none" w:sz="0" w:space="0" w:color="auto"/>
                                  </w:divBdr>
                                </w:div>
                                <w:div w:id="1810244927">
                                  <w:marLeft w:val="0"/>
                                  <w:marRight w:val="0"/>
                                  <w:marTop w:val="0"/>
                                  <w:marBottom w:val="0"/>
                                  <w:divBdr>
                                    <w:top w:val="none" w:sz="0" w:space="0" w:color="auto"/>
                                    <w:left w:val="none" w:sz="0" w:space="0" w:color="auto"/>
                                    <w:bottom w:val="none" w:sz="0" w:space="0" w:color="auto"/>
                                    <w:right w:val="none" w:sz="0" w:space="0" w:color="auto"/>
                                  </w:divBdr>
                                </w:div>
                                <w:div w:id="1899167914">
                                  <w:marLeft w:val="0"/>
                                  <w:marRight w:val="0"/>
                                  <w:marTop w:val="0"/>
                                  <w:marBottom w:val="0"/>
                                  <w:divBdr>
                                    <w:top w:val="none" w:sz="0" w:space="0" w:color="auto"/>
                                    <w:left w:val="none" w:sz="0" w:space="0" w:color="auto"/>
                                    <w:bottom w:val="none" w:sz="0" w:space="0" w:color="auto"/>
                                    <w:right w:val="none" w:sz="0" w:space="0" w:color="auto"/>
                                  </w:divBdr>
                                </w:div>
                                <w:div w:id="275336735">
                                  <w:marLeft w:val="0"/>
                                  <w:marRight w:val="0"/>
                                  <w:marTop w:val="0"/>
                                  <w:marBottom w:val="0"/>
                                  <w:divBdr>
                                    <w:top w:val="none" w:sz="0" w:space="0" w:color="auto"/>
                                    <w:left w:val="none" w:sz="0" w:space="0" w:color="auto"/>
                                    <w:bottom w:val="none" w:sz="0" w:space="0" w:color="auto"/>
                                    <w:right w:val="none" w:sz="0" w:space="0" w:color="auto"/>
                                  </w:divBdr>
                                </w:div>
                                <w:div w:id="266426900">
                                  <w:marLeft w:val="0"/>
                                  <w:marRight w:val="0"/>
                                  <w:marTop w:val="0"/>
                                  <w:marBottom w:val="0"/>
                                  <w:divBdr>
                                    <w:top w:val="none" w:sz="0" w:space="0" w:color="auto"/>
                                    <w:left w:val="none" w:sz="0" w:space="0" w:color="auto"/>
                                    <w:bottom w:val="none" w:sz="0" w:space="0" w:color="auto"/>
                                    <w:right w:val="none" w:sz="0" w:space="0" w:color="auto"/>
                                  </w:divBdr>
                                </w:div>
                                <w:div w:id="1265501274">
                                  <w:marLeft w:val="0"/>
                                  <w:marRight w:val="0"/>
                                  <w:marTop w:val="0"/>
                                  <w:marBottom w:val="0"/>
                                  <w:divBdr>
                                    <w:top w:val="none" w:sz="0" w:space="0" w:color="auto"/>
                                    <w:left w:val="none" w:sz="0" w:space="0" w:color="auto"/>
                                    <w:bottom w:val="none" w:sz="0" w:space="0" w:color="auto"/>
                                    <w:right w:val="none" w:sz="0" w:space="0" w:color="auto"/>
                                  </w:divBdr>
                                </w:div>
                                <w:div w:id="86969408">
                                  <w:marLeft w:val="0"/>
                                  <w:marRight w:val="0"/>
                                  <w:marTop w:val="0"/>
                                  <w:marBottom w:val="0"/>
                                  <w:divBdr>
                                    <w:top w:val="none" w:sz="0" w:space="0" w:color="auto"/>
                                    <w:left w:val="none" w:sz="0" w:space="0" w:color="auto"/>
                                    <w:bottom w:val="none" w:sz="0" w:space="0" w:color="auto"/>
                                    <w:right w:val="none" w:sz="0" w:space="0" w:color="auto"/>
                                  </w:divBdr>
                                </w:div>
                                <w:div w:id="2120054795">
                                  <w:marLeft w:val="0"/>
                                  <w:marRight w:val="0"/>
                                  <w:marTop w:val="0"/>
                                  <w:marBottom w:val="0"/>
                                  <w:divBdr>
                                    <w:top w:val="none" w:sz="0" w:space="0" w:color="auto"/>
                                    <w:left w:val="none" w:sz="0" w:space="0" w:color="auto"/>
                                    <w:bottom w:val="none" w:sz="0" w:space="0" w:color="auto"/>
                                    <w:right w:val="none" w:sz="0" w:space="0" w:color="auto"/>
                                  </w:divBdr>
                                </w:div>
                                <w:div w:id="2079328344">
                                  <w:marLeft w:val="0"/>
                                  <w:marRight w:val="0"/>
                                  <w:marTop w:val="0"/>
                                  <w:marBottom w:val="0"/>
                                  <w:divBdr>
                                    <w:top w:val="none" w:sz="0" w:space="0" w:color="auto"/>
                                    <w:left w:val="none" w:sz="0" w:space="0" w:color="auto"/>
                                    <w:bottom w:val="none" w:sz="0" w:space="0" w:color="auto"/>
                                    <w:right w:val="none" w:sz="0" w:space="0" w:color="auto"/>
                                  </w:divBdr>
                                </w:div>
                                <w:div w:id="420875964">
                                  <w:marLeft w:val="0"/>
                                  <w:marRight w:val="0"/>
                                  <w:marTop w:val="0"/>
                                  <w:marBottom w:val="0"/>
                                  <w:divBdr>
                                    <w:top w:val="none" w:sz="0" w:space="0" w:color="auto"/>
                                    <w:left w:val="none" w:sz="0" w:space="0" w:color="auto"/>
                                    <w:bottom w:val="none" w:sz="0" w:space="0" w:color="auto"/>
                                    <w:right w:val="none" w:sz="0" w:space="0" w:color="auto"/>
                                  </w:divBdr>
                                </w:div>
                                <w:div w:id="1022172508">
                                  <w:marLeft w:val="0"/>
                                  <w:marRight w:val="0"/>
                                  <w:marTop w:val="0"/>
                                  <w:marBottom w:val="0"/>
                                  <w:divBdr>
                                    <w:top w:val="none" w:sz="0" w:space="0" w:color="auto"/>
                                    <w:left w:val="none" w:sz="0" w:space="0" w:color="auto"/>
                                    <w:bottom w:val="none" w:sz="0" w:space="0" w:color="auto"/>
                                    <w:right w:val="none" w:sz="0" w:space="0" w:color="auto"/>
                                  </w:divBdr>
                                </w:div>
                                <w:div w:id="1427926306">
                                  <w:marLeft w:val="0"/>
                                  <w:marRight w:val="0"/>
                                  <w:marTop w:val="0"/>
                                  <w:marBottom w:val="0"/>
                                  <w:divBdr>
                                    <w:top w:val="none" w:sz="0" w:space="0" w:color="auto"/>
                                    <w:left w:val="none" w:sz="0" w:space="0" w:color="auto"/>
                                    <w:bottom w:val="none" w:sz="0" w:space="0" w:color="auto"/>
                                    <w:right w:val="none" w:sz="0" w:space="0" w:color="auto"/>
                                  </w:divBdr>
                                </w:div>
                                <w:div w:id="1806391931">
                                  <w:marLeft w:val="0"/>
                                  <w:marRight w:val="0"/>
                                  <w:marTop w:val="0"/>
                                  <w:marBottom w:val="0"/>
                                  <w:divBdr>
                                    <w:top w:val="none" w:sz="0" w:space="0" w:color="auto"/>
                                    <w:left w:val="none" w:sz="0" w:space="0" w:color="auto"/>
                                    <w:bottom w:val="none" w:sz="0" w:space="0" w:color="auto"/>
                                    <w:right w:val="none" w:sz="0" w:space="0" w:color="auto"/>
                                  </w:divBdr>
                                </w:div>
                                <w:div w:id="1390416800">
                                  <w:marLeft w:val="0"/>
                                  <w:marRight w:val="0"/>
                                  <w:marTop w:val="0"/>
                                  <w:marBottom w:val="0"/>
                                  <w:divBdr>
                                    <w:top w:val="none" w:sz="0" w:space="0" w:color="auto"/>
                                    <w:left w:val="none" w:sz="0" w:space="0" w:color="auto"/>
                                    <w:bottom w:val="none" w:sz="0" w:space="0" w:color="auto"/>
                                    <w:right w:val="none" w:sz="0" w:space="0" w:color="auto"/>
                                  </w:divBdr>
                                </w:div>
                                <w:div w:id="1602493976">
                                  <w:marLeft w:val="0"/>
                                  <w:marRight w:val="0"/>
                                  <w:marTop w:val="0"/>
                                  <w:marBottom w:val="0"/>
                                  <w:divBdr>
                                    <w:top w:val="none" w:sz="0" w:space="0" w:color="auto"/>
                                    <w:left w:val="none" w:sz="0" w:space="0" w:color="auto"/>
                                    <w:bottom w:val="none" w:sz="0" w:space="0" w:color="auto"/>
                                    <w:right w:val="none" w:sz="0" w:space="0" w:color="auto"/>
                                  </w:divBdr>
                                </w:div>
                                <w:div w:id="571934201">
                                  <w:marLeft w:val="0"/>
                                  <w:marRight w:val="0"/>
                                  <w:marTop w:val="0"/>
                                  <w:marBottom w:val="0"/>
                                  <w:divBdr>
                                    <w:top w:val="none" w:sz="0" w:space="0" w:color="auto"/>
                                    <w:left w:val="none" w:sz="0" w:space="0" w:color="auto"/>
                                    <w:bottom w:val="none" w:sz="0" w:space="0" w:color="auto"/>
                                    <w:right w:val="none" w:sz="0" w:space="0" w:color="auto"/>
                                  </w:divBdr>
                                </w:div>
                                <w:div w:id="447285898">
                                  <w:marLeft w:val="0"/>
                                  <w:marRight w:val="0"/>
                                  <w:marTop w:val="0"/>
                                  <w:marBottom w:val="0"/>
                                  <w:divBdr>
                                    <w:top w:val="none" w:sz="0" w:space="0" w:color="auto"/>
                                    <w:left w:val="none" w:sz="0" w:space="0" w:color="auto"/>
                                    <w:bottom w:val="none" w:sz="0" w:space="0" w:color="auto"/>
                                    <w:right w:val="none" w:sz="0" w:space="0" w:color="auto"/>
                                  </w:divBdr>
                                </w:div>
                                <w:div w:id="1456170143">
                                  <w:marLeft w:val="0"/>
                                  <w:marRight w:val="0"/>
                                  <w:marTop w:val="0"/>
                                  <w:marBottom w:val="0"/>
                                  <w:divBdr>
                                    <w:top w:val="none" w:sz="0" w:space="0" w:color="auto"/>
                                    <w:left w:val="none" w:sz="0" w:space="0" w:color="auto"/>
                                    <w:bottom w:val="none" w:sz="0" w:space="0" w:color="auto"/>
                                    <w:right w:val="none" w:sz="0" w:space="0" w:color="auto"/>
                                  </w:divBdr>
                                </w:div>
                                <w:div w:id="1524128364">
                                  <w:marLeft w:val="0"/>
                                  <w:marRight w:val="0"/>
                                  <w:marTop w:val="0"/>
                                  <w:marBottom w:val="0"/>
                                  <w:divBdr>
                                    <w:top w:val="none" w:sz="0" w:space="0" w:color="auto"/>
                                    <w:left w:val="none" w:sz="0" w:space="0" w:color="auto"/>
                                    <w:bottom w:val="none" w:sz="0" w:space="0" w:color="auto"/>
                                    <w:right w:val="none" w:sz="0" w:space="0" w:color="auto"/>
                                  </w:divBdr>
                                </w:div>
                                <w:div w:id="374932501">
                                  <w:marLeft w:val="0"/>
                                  <w:marRight w:val="0"/>
                                  <w:marTop w:val="0"/>
                                  <w:marBottom w:val="0"/>
                                  <w:divBdr>
                                    <w:top w:val="none" w:sz="0" w:space="0" w:color="auto"/>
                                    <w:left w:val="none" w:sz="0" w:space="0" w:color="auto"/>
                                    <w:bottom w:val="none" w:sz="0" w:space="0" w:color="auto"/>
                                    <w:right w:val="none" w:sz="0" w:space="0" w:color="auto"/>
                                  </w:divBdr>
                                </w:div>
                                <w:div w:id="298732938">
                                  <w:marLeft w:val="0"/>
                                  <w:marRight w:val="0"/>
                                  <w:marTop w:val="0"/>
                                  <w:marBottom w:val="0"/>
                                  <w:divBdr>
                                    <w:top w:val="none" w:sz="0" w:space="0" w:color="auto"/>
                                    <w:left w:val="none" w:sz="0" w:space="0" w:color="auto"/>
                                    <w:bottom w:val="none" w:sz="0" w:space="0" w:color="auto"/>
                                    <w:right w:val="none" w:sz="0" w:space="0" w:color="auto"/>
                                  </w:divBdr>
                                </w:div>
                                <w:div w:id="1470710994">
                                  <w:marLeft w:val="0"/>
                                  <w:marRight w:val="0"/>
                                  <w:marTop w:val="0"/>
                                  <w:marBottom w:val="0"/>
                                  <w:divBdr>
                                    <w:top w:val="none" w:sz="0" w:space="0" w:color="auto"/>
                                    <w:left w:val="none" w:sz="0" w:space="0" w:color="auto"/>
                                    <w:bottom w:val="none" w:sz="0" w:space="0" w:color="auto"/>
                                    <w:right w:val="none" w:sz="0" w:space="0" w:color="auto"/>
                                  </w:divBdr>
                                </w:div>
                                <w:div w:id="1305744686">
                                  <w:marLeft w:val="0"/>
                                  <w:marRight w:val="0"/>
                                  <w:marTop w:val="0"/>
                                  <w:marBottom w:val="0"/>
                                  <w:divBdr>
                                    <w:top w:val="none" w:sz="0" w:space="0" w:color="auto"/>
                                    <w:left w:val="none" w:sz="0" w:space="0" w:color="auto"/>
                                    <w:bottom w:val="none" w:sz="0" w:space="0" w:color="auto"/>
                                    <w:right w:val="none" w:sz="0" w:space="0" w:color="auto"/>
                                  </w:divBdr>
                                </w:div>
                                <w:div w:id="247270310">
                                  <w:marLeft w:val="0"/>
                                  <w:marRight w:val="0"/>
                                  <w:marTop w:val="0"/>
                                  <w:marBottom w:val="0"/>
                                  <w:divBdr>
                                    <w:top w:val="none" w:sz="0" w:space="0" w:color="auto"/>
                                    <w:left w:val="none" w:sz="0" w:space="0" w:color="auto"/>
                                    <w:bottom w:val="none" w:sz="0" w:space="0" w:color="auto"/>
                                    <w:right w:val="none" w:sz="0" w:space="0" w:color="auto"/>
                                  </w:divBdr>
                                </w:div>
                                <w:div w:id="1568883097">
                                  <w:marLeft w:val="0"/>
                                  <w:marRight w:val="0"/>
                                  <w:marTop w:val="0"/>
                                  <w:marBottom w:val="0"/>
                                  <w:divBdr>
                                    <w:top w:val="none" w:sz="0" w:space="0" w:color="auto"/>
                                    <w:left w:val="none" w:sz="0" w:space="0" w:color="auto"/>
                                    <w:bottom w:val="none" w:sz="0" w:space="0" w:color="auto"/>
                                    <w:right w:val="none" w:sz="0" w:space="0" w:color="auto"/>
                                  </w:divBdr>
                                </w:div>
                                <w:div w:id="415634102">
                                  <w:marLeft w:val="0"/>
                                  <w:marRight w:val="0"/>
                                  <w:marTop w:val="0"/>
                                  <w:marBottom w:val="0"/>
                                  <w:divBdr>
                                    <w:top w:val="none" w:sz="0" w:space="0" w:color="auto"/>
                                    <w:left w:val="none" w:sz="0" w:space="0" w:color="auto"/>
                                    <w:bottom w:val="none" w:sz="0" w:space="0" w:color="auto"/>
                                    <w:right w:val="none" w:sz="0" w:space="0" w:color="auto"/>
                                  </w:divBdr>
                                </w:div>
                                <w:div w:id="1445149569">
                                  <w:marLeft w:val="0"/>
                                  <w:marRight w:val="0"/>
                                  <w:marTop w:val="0"/>
                                  <w:marBottom w:val="0"/>
                                  <w:divBdr>
                                    <w:top w:val="none" w:sz="0" w:space="0" w:color="auto"/>
                                    <w:left w:val="none" w:sz="0" w:space="0" w:color="auto"/>
                                    <w:bottom w:val="none" w:sz="0" w:space="0" w:color="auto"/>
                                    <w:right w:val="none" w:sz="0" w:space="0" w:color="auto"/>
                                  </w:divBdr>
                                </w:div>
                                <w:div w:id="1762097349">
                                  <w:marLeft w:val="0"/>
                                  <w:marRight w:val="0"/>
                                  <w:marTop w:val="0"/>
                                  <w:marBottom w:val="0"/>
                                  <w:divBdr>
                                    <w:top w:val="none" w:sz="0" w:space="0" w:color="auto"/>
                                    <w:left w:val="none" w:sz="0" w:space="0" w:color="auto"/>
                                    <w:bottom w:val="none" w:sz="0" w:space="0" w:color="auto"/>
                                    <w:right w:val="none" w:sz="0" w:space="0" w:color="auto"/>
                                  </w:divBdr>
                                </w:div>
                                <w:div w:id="1125849613">
                                  <w:marLeft w:val="0"/>
                                  <w:marRight w:val="0"/>
                                  <w:marTop w:val="0"/>
                                  <w:marBottom w:val="0"/>
                                  <w:divBdr>
                                    <w:top w:val="none" w:sz="0" w:space="0" w:color="auto"/>
                                    <w:left w:val="none" w:sz="0" w:space="0" w:color="auto"/>
                                    <w:bottom w:val="none" w:sz="0" w:space="0" w:color="auto"/>
                                    <w:right w:val="none" w:sz="0" w:space="0" w:color="auto"/>
                                  </w:divBdr>
                                </w:div>
                                <w:div w:id="26684663">
                                  <w:marLeft w:val="0"/>
                                  <w:marRight w:val="0"/>
                                  <w:marTop w:val="0"/>
                                  <w:marBottom w:val="0"/>
                                  <w:divBdr>
                                    <w:top w:val="none" w:sz="0" w:space="0" w:color="auto"/>
                                    <w:left w:val="none" w:sz="0" w:space="0" w:color="auto"/>
                                    <w:bottom w:val="none" w:sz="0" w:space="0" w:color="auto"/>
                                    <w:right w:val="none" w:sz="0" w:space="0" w:color="auto"/>
                                  </w:divBdr>
                                </w:div>
                                <w:div w:id="608658456">
                                  <w:marLeft w:val="0"/>
                                  <w:marRight w:val="0"/>
                                  <w:marTop w:val="0"/>
                                  <w:marBottom w:val="0"/>
                                  <w:divBdr>
                                    <w:top w:val="none" w:sz="0" w:space="0" w:color="auto"/>
                                    <w:left w:val="none" w:sz="0" w:space="0" w:color="auto"/>
                                    <w:bottom w:val="none" w:sz="0" w:space="0" w:color="auto"/>
                                    <w:right w:val="none" w:sz="0" w:space="0" w:color="auto"/>
                                  </w:divBdr>
                                </w:div>
                                <w:div w:id="41634350">
                                  <w:marLeft w:val="0"/>
                                  <w:marRight w:val="0"/>
                                  <w:marTop w:val="0"/>
                                  <w:marBottom w:val="0"/>
                                  <w:divBdr>
                                    <w:top w:val="none" w:sz="0" w:space="0" w:color="auto"/>
                                    <w:left w:val="none" w:sz="0" w:space="0" w:color="auto"/>
                                    <w:bottom w:val="none" w:sz="0" w:space="0" w:color="auto"/>
                                    <w:right w:val="none" w:sz="0" w:space="0" w:color="auto"/>
                                  </w:divBdr>
                                </w:div>
                                <w:div w:id="1645230792">
                                  <w:marLeft w:val="0"/>
                                  <w:marRight w:val="0"/>
                                  <w:marTop w:val="0"/>
                                  <w:marBottom w:val="0"/>
                                  <w:divBdr>
                                    <w:top w:val="none" w:sz="0" w:space="0" w:color="auto"/>
                                    <w:left w:val="none" w:sz="0" w:space="0" w:color="auto"/>
                                    <w:bottom w:val="none" w:sz="0" w:space="0" w:color="auto"/>
                                    <w:right w:val="none" w:sz="0" w:space="0" w:color="auto"/>
                                  </w:divBdr>
                                </w:div>
                                <w:div w:id="384913480">
                                  <w:marLeft w:val="0"/>
                                  <w:marRight w:val="0"/>
                                  <w:marTop w:val="0"/>
                                  <w:marBottom w:val="0"/>
                                  <w:divBdr>
                                    <w:top w:val="none" w:sz="0" w:space="0" w:color="auto"/>
                                    <w:left w:val="none" w:sz="0" w:space="0" w:color="auto"/>
                                    <w:bottom w:val="none" w:sz="0" w:space="0" w:color="auto"/>
                                    <w:right w:val="none" w:sz="0" w:space="0" w:color="auto"/>
                                  </w:divBdr>
                                </w:div>
                                <w:div w:id="1866480754">
                                  <w:marLeft w:val="0"/>
                                  <w:marRight w:val="0"/>
                                  <w:marTop w:val="0"/>
                                  <w:marBottom w:val="0"/>
                                  <w:divBdr>
                                    <w:top w:val="none" w:sz="0" w:space="0" w:color="auto"/>
                                    <w:left w:val="none" w:sz="0" w:space="0" w:color="auto"/>
                                    <w:bottom w:val="none" w:sz="0" w:space="0" w:color="auto"/>
                                    <w:right w:val="none" w:sz="0" w:space="0" w:color="auto"/>
                                  </w:divBdr>
                                </w:div>
                                <w:div w:id="37050541">
                                  <w:marLeft w:val="0"/>
                                  <w:marRight w:val="0"/>
                                  <w:marTop w:val="0"/>
                                  <w:marBottom w:val="0"/>
                                  <w:divBdr>
                                    <w:top w:val="none" w:sz="0" w:space="0" w:color="auto"/>
                                    <w:left w:val="none" w:sz="0" w:space="0" w:color="auto"/>
                                    <w:bottom w:val="none" w:sz="0" w:space="0" w:color="auto"/>
                                    <w:right w:val="none" w:sz="0" w:space="0" w:color="auto"/>
                                  </w:divBdr>
                                </w:div>
                                <w:div w:id="45448859">
                                  <w:marLeft w:val="0"/>
                                  <w:marRight w:val="0"/>
                                  <w:marTop w:val="0"/>
                                  <w:marBottom w:val="0"/>
                                  <w:divBdr>
                                    <w:top w:val="none" w:sz="0" w:space="0" w:color="auto"/>
                                    <w:left w:val="none" w:sz="0" w:space="0" w:color="auto"/>
                                    <w:bottom w:val="none" w:sz="0" w:space="0" w:color="auto"/>
                                    <w:right w:val="none" w:sz="0" w:space="0" w:color="auto"/>
                                  </w:divBdr>
                                </w:div>
                                <w:div w:id="794369767">
                                  <w:marLeft w:val="0"/>
                                  <w:marRight w:val="0"/>
                                  <w:marTop w:val="0"/>
                                  <w:marBottom w:val="0"/>
                                  <w:divBdr>
                                    <w:top w:val="none" w:sz="0" w:space="0" w:color="auto"/>
                                    <w:left w:val="none" w:sz="0" w:space="0" w:color="auto"/>
                                    <w:bottom w:val="none" w:sz="0" w:space="0" w:color="auto"/>
                                    <w:right w:val="none" w:sz="0" w:space="0" w:color="auto"/>
                                  </w:divBdr>
                                </w:div>
                                <w:div w:id="337318881">
                                  <w:marLeft w:val="0"/>
                                  <w:marRight w:val="0"/>
                                  <w:marTop w:val="0"/>
                                  <w:marBottom w:val="0"/>
                                  <w:divBdr>
                                    <w:top w:val="none" w:sz="0" w:space="0" w:color="auto"/>
                                    <w:left w:val="none" w:sz="0" w:space="0" w:color="auto"/>
                                    <w:bottom w:val="none" w:sz="0" w:space="0" w:color="auto"/>
                                    <w:right w:val="none" w:sz="0" w:space="0" w:color="auto"/>
                                  </w:divBdr>
                                </w:div>
                                <w:div w:id="1056589312">
                                  <w:marLeft w:val="0"/>
                                  <w:marRight w:val="0"/>
                                  <w:marTop w:val="0"/>
                                  <w:marBottom w:val="0"/>
                                  <w:divBdr>
                                    <w:top w:val="none" w:sz="0" w:space="0" w:color="auto"/>
                                    <w:left w:val="none" w:sz="0" w:space="0" w:color="auto"/>
                                    <w:bottom w:val="none" w:sz="0" w:space="0" w:color="auto"/>
                                    <w:right w:val="none" w:sz="0" w:space="0" w:color="auto"/>
                                  </w:divBdr>
                                </w:div>
                                <w:div w:id="499778154">
                                  <w:marLeft w:val="0"/>
                                  <w:marRight w:val="0"/>
                                  <w:marTop w:val="0"/>
                                  <w:marBottom w:val="0"/>
                                  <w:divBdr>
                                    <w:top w:val="none" w:sz="0" w:space="0" w:color="auto"/>
                                    <w:left w:val="none" w:sz="0" w:space="0" w:color="auto"/>
                                    <w:bottom w:val="none" w:sz="0" w:space="0" w:color="auto"/>
                                    <w:right w:val="none" w:sz="0" w:space="0" w:color="auto"/>
                                  </w:divBdr>
                                </w:div>
                                <w:div w:id="323896759">
                                  <w:marLeft w:val="0"/>
                                  <w:marRight w:val="0"/>
                                  <w:marTop w:val="0"/>
                                  <w:marBottom w:val="0"/>
                                  <w:divBdr>
                                    <w:top w:val="none" w:sz="0" w:space="0" w:color="auto"/>
                                    <w:left w:val="none" w:sz="0" w:space="0" w:color="auto"/>
                                    <w:bottom w:val="none" w:sz="0" w:space="0" w:color="auto"/>
                                    <w:right w:val="none" w:sz="0" w:space="0" w:color="auto"/>
                                  </w:divBdr>
                                </w:div>
                                <w:div w:id="624429466">
                                  <w:marLeft w:val="0"/>
                                  <w:marRight w:val="0"/>
                                  <w:marTop w:val="0"/>
                                  <w:marBottom w:val="0"/>
                                  <w:divBdr>
                                    <w:top w:val="none" w:sz="0" w:space="0" w:color="auto"/>
                                    <w:left w:val="none" w:sz="0" w:space="0" w:color="auto"/>
                                    <w:bottom w:val="none" w:sz="0" w:space="0" w:color="auto"/>
                                    <w:right w:val="none" w:sz="0" w:space="0" w:color="auto"/>
                                  </w:divBdr>
                                </w:div>
                                <w:div w:id="15895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226780">
      <w:bodyDiv w:val="1"/>
      <w:marLeft w:val="0"/>
      <w:marRight w:val="0"/>
      <w:marTop w:val="0"/>
      <w:marBottom w:val="0"/>
      <w:divBdr>
        <w:top w:val="none" w:sz="0" w:space="0" w:color="auto"/>
        <w:left w:val="none" w:sz="0" w:space="0" w:color="auto"/>
        <w:bottom w:val="none" w:sz="0" w:space="0" w:color="auto"/>
        <w:right w:val="none" w:sz="0" w:space="0" w:color="auto"/>
      </w:divBdr>
    </w:div>
    <w:div w:id="541476256">
      <w:bodyDiv w:val="1"/>
      <w:marLeft w:val="0"/>
      <w:marRight w:val="0"/>
      <w:marTop w:val="0"/>
      <w:marBottom w:val="0"/>
      <w:divBdr>
        <w:top w:val="none" w:sz="0" w:space="0" w:color="auto"/>
        <w:left w:val="none" w:sz="0" w:space="0" w:color="auto"/>
        <w:bottom w:val="none" w:sz="0" w:space="0" w:color="auto"/>
        <w:right w:val="none" w:sz="0" w:space="0" w:color="auto"/>
      </w:divBdr>
    </w:div>
    <w:div w:id="558051180">
      <w:bodyDiv w:val="1"/>
      <w:marLeft w:val="0"/>
      <w:marRight w:val="0"/>
      <w:marTop w:val="0"/>
      <w:marBottom w:val="0"/>
      <w:divBdr>
        <w:top w:val="none" w:sz="0" w:space="0" w:color="auto"/>
        <w:left w:val="none" w:sz="0" w:space="0" w:color="auto"/>
        <w:bottom w:val="none" w:sz="0" w:space="0" w:color="auto"/>
        <w:right w:val="none" w:sz="0" w:space="0" w:color="auto"/>
      </w:divBdr>
      <w:divsChild>
        <w:div w:id="535823226">
          <w:marLeft w:val="0"/>
          <w:marRight w:val="0"/>
          <w:marTop w:val="133"/>
          <w:marBottom w:val="0"/>
          <w:divBdr>
            <w:top w:val="none" w:sz="0" w:space="0" w:color="auto"/>
            <w:left w:val="none" w:sz="0" w:space="0" w:color="auto"/>
            <w:bottom w:val="none" w:sz="0" w:space="0" w:color="auto"/>
            <w:right w:val="none" w:sz="0" w:space="0" w:color="auto"/>
          </w:divBdr>
          <w:divsChild>
            <w:div w:id="391857141">
              <w:marLeft w:val="0"/>
              <w:marRight w:val="0"/>
              <w:marTop w:val="267"/>
              <w:marBottom w:val="0"/>
              <w:divBdr>
                <w:top w:val="none" w:sz="0" w:space="0" w:color="auto"/>
                <w:left w:val="none" w:sz="0" w:space="0" w:color="auto"/>
                <w:bottom w:val="none" w:sz="0" w:space="0" w:color="auto"/>
                <w:right w:val="none" w:sz="0" w:space="0" w:color="auto"/>
              </w:divBdr>
            </w:div>
          </w:divsChild>
        </w:div>
        <w:div w:id="1895702654">
          <w:marLeft w:val="0"/>
          <w:marRight w:val="0"/>
          <w:marTop w:val="933"/>
          <w:marBottom w:val="0"/>
          <w:divBdr>
            <w:top w:val="none" w:sz="0" w:space="0" w:color="auto"/>
            <w:left w:val="none" w:sz="0" w:space="0" w:color="auto"/>
            <w:bottom w:val="none" w:sz="0" w:space="0" w:color="auto"/>
            <w:right w:val="none" w:sz="0" w:space="0" w:color="auto"/>
          </w:divBdr>
        </w:div>
      </w:divsChild>
    </w:div>
    <w:div w:id="562719598">
      <w:bodyDiv w:val="1"/>
      <w:marLeft w:val="0"/>
      <w:marRight w:val="0"/>
      <w:marTop w:val="0"/>
      <w:marBottom w:val="0"/>
      <w:divBdr>
        <w:top w:val="none" w:sz="0" w:space="0" w:color="auto"/>
        <w:left w:val="none" w:sz="0" w:space="0" w:color="auto"/>
        <w:bottom w:val="none" w:sz="0" w:space="0" w:color="auto"/>
        <w:right w:val="none" w:sz="0" w:space="0" w:color="auto"/>
      </w:divBdr>
    </w:div>
    <w:div w:id="587881837">
      <w:bodyDiv w:val="1"/>
      <w:marLeft w:val="0"/>
      <w:marRight w:val="0"/>
      <w:marTop w:val="0"/>
      <w:marBottom w:val="0"/>
      <w:divBdr>
        <w:top w:val="none" w:sz="0" w:space="0" w:color="auto"/>
        <w:left w:val="none" w:sz="0" w:space="0" w:color="auto"/>
        <w:bottom w:val="none" w:sz="0" w:space="0" w:color="auto"/>
        <w:right w:val="none" w:sz="0" w:space="0" w:color="auto"/>
      </w:divBdr>
    </w:div>
    <w:div w:id="604575500">
      <w:bodyDiv w:val="1"/>
      <w:marLeft w:val="0"/>
      <w:marRight w:val="0"/>
      <w:marTop w:val="0"/>
      <w:marBottom w:val="0"/>
      <w:divBdr>
        <w:top w:val="none" w:sz="0" w:space="0" w:color="auto"/>
        <w:left w:val="none" w:sz="0" w:space="0" w:color="auto"/>
        <w:bottom w:val="none" w:sz="0" w:space="0" w:color="auto"/>
        <w:right w:val="none" w:sz="0" w:space="0" w:color="auto"/>
      </w:divBdr>
    </w:div>
    <w:div w:id="633288769">
      <w:bodyDiv w:val="1"/>
      <w:marLeft w:val="0"/>
      <w:marRight w:val="0"/>
      <w:marTop w:val="0"/>
      <w:marBottom w:val="0"/>
      <w:divBdr>
        <w:top w:val="none" w:sz="0" w:space="0" w:color="auto"/>
        <w:left w:val="none" w:sz="0" w:space="0" w:color="auto"/>
        <w:bottom w:val="none" w:sz="0" w:space="0" w:color="auto"/>
        <w:right w:val="none" w:sz="0" w:space="0" w:color="auto"/>
      </w:divBdr>
    </w:div>
    <w:div w:id="654652459">
      <w:bodyDiv w:val="1"/>
      <w:marLeft w:val="0"/>
      <w:marRight w:val="0"/>
      <w:marTop w:val="0"/>
      <w:marBottom w:val="0"/>
      <w:divBdr>
        <w:top w:val="none" w:sz="0" w:space="0" w:color="auto"/>
        <w:left w:val="none" w:sz="0" w:space="0" w:color="auto"/>
        <w:bottom w:val="none" w:sz="0" w:space="0" w:color="auto"/>
        <w:right w:val="none" w:sz="0" w:space="0" w:color="auto"/>
      </w:divBdr>
    </w:div>
    <w:div w:id="657806815">
      <w:bodyDiv w:val="1"/>
      <w:marLeft w:val="0"/>
      <w:marRight w:val="0"/>
      <w:marTop w:val="0"/>
      <w:marBottom w:val="0"/>
      <w:divBdr>
        <w:top w:val="none" w:sz="0" w:space="0" w:color="auto"/>
        <w:left w:val="none" w:sz="0" w:space="0" w:color="auto"/>
        <w:bottom w:val="none" w:sz="0" w:space="0" w:color="auto"/>
        <w:right w:val="none" w:sz="0" w:space="0" w:color="auto"/>
      </w:divBdr>
    </w:div>
    <w:div w:id="662664649">
      <w:bodyDiv w:val="1"/>
      <w:marLeft w:val="0"/>
      <w:marRight w:val="0"/>
      <w:marTop w:val="0"/>
      <w:marBottom w:val="0"/>
      <w:divBdr>
        <w:top w:val="none" w:sz="0" w:space="0" w:color="auto"/>
        <w:left w:val="none" w:sz="0" w:space="0" w:color="auto"/>
        <w:bottom w:val="none" w:sz="0" w:space="0" w:color="auto"/>
        <w:right w:val="none" w:sz="0" w:space="0" w:color="auto"/>
      </w:divBdr>
    </w:div>
    <w:div w:id="671690115">
      <w:bodyDiv w:val="1"/>
      <w:marLeft w:val="0"/>
      <w:marRight w:val="0"/>
      <w:marTop w:val="0"/>
      <w:marBottom w:val="0"/>
      <w:divBdr>
        <w:top w:val="none" w:sz="0" w:space="0" w:color="auto"/>
        <w:left w:val="none" w:sz="0" w:space="0" w:color="auto"/>
        <w:bottom w:val="none" w:sz="0" w:space="0" w:color="auto"/>
        <w:right w:val="none" w:sz="0" w:space="0" w:color="auto"/>
      </w:divBdr>
    </w:div>
    <w:div w:id="674841977">
      <w:bodyDiv w:val="1"/>
      <w:marLeft w:val="0"/>
      <w:marRight w:val="0"/>
      <w:marTop w:val="0"/>
      <w:marBottom w:val="0"/>
      <w:divBdr>
        <w:top w:val="none" w:sz="0" w:space="0" w:color="auto"/>
        <w:left w:val="none" w:sz="0" w:space="0" w:color="auto"/>
        <w:bottom w:val="none" w:sz="0" w:space="0" w:color="auto"/>
        <w:right w:val="none" w:sz="0" w:space="0" w:color="auto"/>
      </w:divBdr>
    </w:div>
    <w:div w:id="681399275">
      <w:bodyDiv w:val="1"/>
      <w:marLeft w:val="0"/>
      <w:marRight w:val="0"/>
      <w:marTop w:val="0"/>
      <w:marBottom w:val="0"/>
      <w:divBdr>
        <w:top w:val="none" w:sz="0" w:space="0" w:color="auto"/>
        <w:left w:val="none" w:sz="0" w:space="0" w:color="auto"/>
        <w:bottom w:val="none" w:sz="0" w:space="0" w:color="auto"/>
        <w:right w:val="none" w:sz="0" w:space="0" w:color="auto"/>
      </w:divBdr>
    </w:div>
    <w:div w:id="707604727">
      <w:bodyDiv w:val="1"/>
      <w:marLeft w:val="0"/>
      <w:marRight w:val="0"/>
      <w:marTop w:val="0"/>
      <w:marBottom w:val="0"/>
      <w:divBdr>
        <w:top w:val="none" w:sz="0" w:space="0" w:color="auto"/>
        <w:left w:val="none" w:sz="0" w:space="0" w:color="auto"/>
        <w:bottom w:val="none" w:sz="0" w:space="0" w:color="auto"/>
        <w:right w:val="none" w:sz="0" w:space="0" w:color="auto"/>
      </w:divBdr>
    </w:div>
    <w:div w:id="722406474">
      <w:bodyDiv w:val="1"/>
      <w:marLeft w:val="0"/>
      <w:marRight w:val="0"/>
      <w:marTop w:val="0"/>
      <w:marBottom w:val="0"/>
      <w:divBdr>
        <w:top w:val="none" w:sz="0" w:space="0" w:color="auto"/>
        <w:left w:val="none" w:sz="0" w:space="0" w:color="auto"/>
        <w:bottom w:val="none" w:sz="0" w:space="0" w:color="auto"/>
        <w:right w:val="none" w:sz="0" w:space="0" w:color="auto"/>
      </w:divBdr>
    </w:div>
    <w:div w:id="758334467">
      <w:bodyDiv w:val="1"/>
      <w:marLeft w:val="0"/>
      <w:marRight w:val="0"/>
      <w:marTop w:val="0"/>
      <w:marBottom w:val="0"/>
      <w:divBdr>
        <w:top w:val="none" w:sz="0" w:space="0" w:color="auto"/>
        <w:left w:val="none" w:sz="0" w:space="0" w:color="auto"/>
        <w:bottom w:val="none" w:sz="0" w:space="0" w:color="auto"/>
        <w:right w:val="none" w:sz="0" w:space="0" w:color="auto"/>
      </w:divBdr>
      <w:divsChild>
        <w:div w:id="1446583760">
          <w:marLeft w:val="0"/>
          <w:marRight w:val="0"/>
          <w:marTop w:val="470"/>
          <w:marBottom w:val="0"/>
          <w:divBdr>
            <w:top w:val="none" w:sz="0" w:space="0" w:color="auto"/>
            <w:left w:val="none" w:sz="0" w:space="0" w:color="auto"/>
            <w:bottom w:val="none" w:sz="0" w:space="0" w:color="auto"/>
            <w:right w:val="none" w:sz="0" w:space="0" w:color="auto"/>
          </w:divBdr>
        </w:div>
        <w:div w:id="1099066626">
          <w:marLeft w:val="0"/>
          <w:marRight w:val="0"/>
          <w:marTop w:val="470"/>
          <w:marBottom w:val="0"/>
          <w:divBdr>
            <w:top w:val="none" w:sz="0" w:space="0" w:color="auto"/>
            <w:left w:val="none" w:sz="0" w:space="0" w:color="auto"/>
            <w:bottom w:val="none" w:sz="0" w:space="0" w:color="auto"/>
            <w:right w:val="none" w:sz="0" w:space="0" w:color="auto"/>
          </w:divBdr>
        </w:div>
        <w:div w:id="147941577">
          <w:marLeft w:val="0"/>
          <w:marRight w:val="0"/>
          <w:marTop w:val="470"/>
          <w:marBottom w:val="0"/>
          <w:divBdr>
            <w:top w:val="none" w:sz="0" w:space="0" w:color="auto"/>
            <w:left w:val="none" w:sz="0" w:space="0" w:color="auto"/>
            <w:bottom w:val="none" w:sz="0" w:space="0" w:color="auto"/>
            <w:right w:val="none" w:sz="0" w:space="0" w:color="auto"/>
          </w:divBdr>
        </w:div>
        <w:div w:id="33624623">
          <w:marLeft w:val="0"/>
          <w:marRight w:val="0"/>
          <w:marTop w:val="470"/>
          <w:marBottom w:val="0"/>
          <w:divBdr>
            <w:top w:val="none" w:sz="0" w:space="0" w:color="auto"/>
            <w:left w:val="none" w:sz="0" w:space="0" w:color="auto"/>
            <w:bottom w:val="none" w:sz="0" w:space="0" w:color="auto"/>
            <w:right w:val="none" w:sz="0" w:space="0" w:color="auto"/>
          </w:divBdr>
        </w:div>
        <w:div w:id="843012614">
          <w:marLeft w:val="0"/>
          <w:marRight w:val="0"/>
          <w:marTop w:val="470"/>
          <w:marBottom w:val="0"/>
          <w:divBdr>
            <w:top w:val="none" w:sz="0" w:space="0" w:color="auto"/>
            <w:left w:val="none" w:sz="0" w:space="0" w:color="auto"/>
            <w:bottom w:val="none" w:sz="0" w:space="0" w:color="auto"/>
            <w:right w:val="none" w:sz="0" w:space="0" w:color="auto"/>
          </w:divBdr>
        </w:div>
        <w:div w:id="691344773">
          <w:marLeft w:val="0"/>
          <w:marRight w:val="0"/>
          <w:marTop w:val="470"/>
          <w:marBottom w:val="0"/>
          <w:divBdr>
            <w:top w:val="none" w:sz="0" w:space="0" w:color="auto"/>
            <w:left w:val="none" w:sz="0" w:space="0" w:color="auto"/>
            <w:bottom w:val="none" w:sz="0" w:space="0" w:color="auto"/>
            <w:right w:val="none" w:sz="0" w:space="0" w:color="auto"/>
          </w:divBdr>
        </w:div>
        <w:div w:id="477501660">
          <w:marLeft w:val="0"/>
          <w:marRight w:val="0"/>
          <w:marTop w:val="470"/>
          <w:marBottom w:val="0"/>
          <w:divBdr>
            <w:top w:val="none" w:sz="0" w:space="0" w:color="auto"/>
            <w:left w:val="none" w:sz="0" w:space="0" w:color="auto"/>
            <w:bottom w:val="none" w:sz="0" w:space="0" w:color="auto"/>
            <w:right w:val="none" w:sz="0" w:space="0" w:color="auto"/>
          </w:divBdr>
        </w:div>
        <w:div w:id="1311910716">
          <w:marLeft w:val="0"/>
          <w:marRight w:val="0"/>
          <w:marTop w:val="470"/>
          <w:marBottom w:val="0"/>
          <w:divBdr>
            <w:top w:val="none" w:sz="0" w:space="0" w:color="auto"/>
            <w:left w:val="none" w:sz="0" w:space="0" w:color="auto"/>
            <w:bottom w:val="none" w:sz="0" w:space="0" w:color="auto"/>
            <w:right w:val="none" w:sz="0" w:space="0" w:color="auto"/>
          </w:divBdr>
        </w:div>
        <w:div w:id="1076171876">
          <w:marLeft w:val="0"/>
          <w:marRight w:val="0"/>
          <w:marTop w:val="470"/>
          <w:marBottom w:val="0"/>
          <w:divBdr>
            <w:top w:val="none" w:sz="0" w:space="0" w:color="auto"/>
            <w:left w:val="none" w:sz="0" w:space="0" w:color="auto"/>
            <w:bottom w:val="none" w:sz="0" w:space="0" w:color="auto"/>
            <w:right w:val="none" w:sz="0" w:space="0" w:color="auto"/>
          </w:divBdr>
        </w:div>
        <w:div w:id="1233075995">
          <w:marLeft w:val="0"/>
          <w:marRight w:val="0"/>
          <w:marTop w:val="470"/>
          <w:marBottom w:val="0"/>
          <w:divBdr>
            <w:top w:val="none" w:sz="0" w:space="0" w:color="auto"/>
            <w:left w:val="none" w:sz="0" w:space="0" w:color="auto"/>
            <w:bottom w:val="none" w:sz="0" w:space="0" w:color="auto"/>
            <w:right w:val="none" w:sz="0" w:space="0" w:color="auto"/>
          </w:divBdr>
        </w:div>
        <w:div w:id="125706727">
          <w:marLeft w:val="0"/>
          <w:marRight w:val="0"/>
          <w:marTop w:val="470"/>
          <w:marBottom w:val="0"/>
          <w:divBdr>
            <w:top w:val="none" w:sz="0" w:space="0" w:color="auto"/>
            <w:left w:val="none" w:sz="0" w:space="0" w:color="auto"/>
            <w:bottom w:val="none" w:sz="0" w:space="0" w:color="auto"/>
            <w:right w:val="none" w:sz="0" w:space="0" w:color="auto"/>
          </w:divBdr>
        </w:div>
        <w:div w:id="836386930">
          <w:marLeft w:val="0"/>
          <w:marRight w:val="0"/>
          <w:marTop w:val="470"/>
          <w:marBottom w:val="0"/>
          <w:divBdr>
            <w:top w:val="none" w:sz="0" w:space="0" w:color="auto"/>
            <w:left w:val="none" w:sz="0" w:space="0" w:color="auto"/>
            <w:bottom w:val="none" w:sz="0" w:space="0" w:color="auto"/>
            <w:right w:val="none" w:sz="0" w:space="0" w:color="auto"/>
          </w:divBdr>
        </w:div>
        <w:div w:id="1905094043">
          <w:marLeft w:val="0"/>
          <w:marRight w:val="0"/>
          <w:marTop w:val="470"/>
          <w:marBottom w:val="0"/>
          <w:divBdr>
            <w:top w:val="none" w:sz="0" w:space="0" w:color="auto"/>
            <w:left w:val="none" w:sz="0" w:space="0" w:color="auto"/>
            <w:bottom w:val="none" w:sz="0" w:space="0" w:color="auto"/>
            <w:right w:val="none" w:sz="0" w:space="0" w:color="auto"/>
          </w:divBdr>
        </w:div>
        <w:div w:id="1949002241">
          <w:marLeft w:val="0"/>
          <w:marRight w:val="0"/>
          <w:marTop w:val="470"/>
          <w:marBottom w:val="0"/>
          <w:divBdr>
            <w:top w:val="none" w:sz="0" w:space="0" w:color="auto"/>
            <w:left w:val="none" w:sz="0" w:space="0" w:color="auto"/>
            <w:bottom w:val="none" w:sz="0" w:space="0" w:color="auto"/>
            <w:right w:val="none" w:sz="0" w:space="0" w:color="auto"/>
          </w:divBdr>
        </w:div>
        <w:div w:id="1117260530">
          <w:marLeft w:val="0"/>
          <w:marRight w:val="0"/>
          <w:marTop w:val="470"/>
          <w:marBottom w:val="0"/>
          <w:divBdr>
            <w:top w:val="none" w:sz="0" w:space="0" w:color="auto"/>
            <w:left w:val="none" w:sz="0" w:space="0" w:color="auto"/>
            <w:bottom w:val="none" w:sz="0" w:space="0" w:color="auto"/>
            <w:right w:val="none" w:sz="0" w:space="0" w:color="auto"/>
          </w:divBdr>
        </w:div>
        <w:div w:id="1823740635">
          <w:marLeft w:val="0"/>
          <w:marRight w:val="0"/>
          <w:marTop w:val="470"/>
          <w:marBottom w:val="0"/>
          <w:divBdr>
            <w:top w:val="none" w:sz="0" w:space="0" w:color="auto"/>
            <w:left w:val="none" w:sz="0" w:space="0" w:color="auto"/>
            <w:bottom w:val="none" w:sz="0" w:space="0" w:color="auto"/>
            <w:right w:val="none" w:sz="0" w:space="0" w:color="auto"/>
          </w:divBdr>
        </w:div>
        <w:div w:id="1740522373">
          <w:marLeft w:val="0"/>
          <w:marRight w:val="0"/>
          <w:marTop w:val="470"/>
          <w:marBottom w:val="0"/>
          <w:divBdr>
            <w:top w:val="none" w:sz="0" w:space="0" w:color="auto"/>
            <w:left w:val="none" w:sz="0" w:space="0" w:color="auto"/>
            <w:bottom w:val="none" w:sz="0" w:space="0" w:color="auto"/>
            <w:right w:val="none" w:sz="0" w:space="0" w:color="auto"/>
          </w:divBdr>
        </w:div>
        <w:div w:id="1405446836">
          <w:marLeft w:val="0"/>
          <w:marRight w:val="0"/>
          <w:marTop w:val="470"/>
          <w:marBottom w:val="0"/>
          <w:divBdr>
            <w:top w:val="none" w:sz="0" w:space="0" w:color="auto"/>
            <w:left w:val="none" w:sz="0" w:space="0" w:color="auto"/>
            <w:bottom w:val="none" w:sz="0" w:space="0" w:color="auto"/>
            <w:right w:val="none" w:sz="0" w:space="0" w:color="auto"/>
          </w:divBdr>
        </w:div>
        <w:div w:id="453214046">
          <w:marLeft w:val="0"/>
          <w:marRight w:val="0"/>
          <w:marTop w:val="470"/>
          <w:marBottom w:val="0"/>
          <w:divBdr>
            <w:top w:val="none" w:sz="0" w:space="0" w:color="auto"/>
            <w:left w:val="none" w:sz="0" w:space="0" w:color="auto"/>
            <w:bottom w:val="none" w:sz="0" w:space="0" w:color="auto"/>
            <w:right w:val="none" w:sz="0" w:space="0" w:color="auto"/>
          </w:divBdr>
        </w:div>
        <w:div w:id="1514568729">
          <w:marLeft w:val="0"/>
          <w:marRight w:val="0"/>
          <w:marTop w:val="470"/>
          <w:marBottom w:val="0"/>
          <w:divBdr>
            <w:top w:val="none" w:sz="0" w:space="0" w:color="auto"/>
            <w:left w:val="none" w:sz="0" w:space="0" w:color="auto"/>
            <w:bottom w:val="none" w:sz="0" w:space="0" w:color="auto"/>
            <w:right w:val="none" w:sz="0" w:space="0" w:color="auto"/>
          </w:divBdr>
        </w:div>
        <w:div w:id="21711445">
          <w:marLeft w:val="0"/>
          <w:marRight w:val="0"/>
          <w:marTop w:val="470"/>
          <w:marBottom w:val="0"/>
          <w:divBdr>
            <w:top w:val="none" w:sz="0" w:space="0" w:color="auto"/>
            <w:left w:val="none" w:sz="0" w:space="0" w:color="auto"/>
            <w:bottom w:val="none" w:sz="0" w:space="0" w:color="auto"/>
            <w:right w:val="none" w:sz="0" w:space="0" w:color="auto"/>
          </w:divBdr>
        </w:div>
        <w:div w:id="1098022641">
          <w:marLeft w:val="0"/>
          <w:marRight w:val="0"/>
          <w:marTop w:val="470"/>
          <w:marBottom w:val="0"/>
          <w:divBdr>
            <w:top w:val="none" w:sz="0" w:space="0" w:color="auto"/>
            <w:left w:val="none" w:sz="0" w:space="0" w:color="auto"/>
            <w:bottom w:val="none" w:sz="0" w:space="0" w:color="auto"/>
            <w:right w:val="none" w:sz="0" w:space="0" w:color="auto"/>
          </w:divBdr>
        </w:div>
        <w:div w:id="453795026">
          <w:marLeft w:val="0"/>
          <w:marRight w:val="0"/>
          <w:marTop w:val="470"/>
          <w:marBottom w:val="0"/>
          <w:divBdr>
            <w:top w:val="none" w:sz="0" w:space="0" w:color="auto"/>
            <w:left w:val="none" w:sz="0" w:space="0" w:color="auto"/>
            <w:bottom w:val="none" w:sz="0" w:space="0" w:color="auto"/>
            <w:right w:val="none" w:sz="0" w:space="0" w:color="auto"/>
          </w:divBdr>
        </w:div>
        <w:div w:id="270211393">
          <w:marLeft w:val="0"/>
          <w:marRight w:val="0"/>
          <w:marTop w:val="470"/>
          <w:marBottom w:val="0"/>
          <w:divBdr>
            <w:top w:val="none" w:sz="0" w:space="0" w:color="auto"/>
            <w:left w:val="none" w:sz="0" w:space="0" w:color="auto"/>
            <w:bottom w:val="none" w:sz="0" w:space="0" w:color="auto"/>
            <w:right w:val="none" w:sz="0" w:space="0" w:color="auto"/>
          </w:divBdr>
        </w:div>
        <w:div w:id="1497771122">
          <w:marLeft w:val="0"/>
          <w:marRight w:val="0"/>
          <w:marTop w:val="470"/>
          <w:marBottom w:val="0"/>
          <w:divBdr>
            <w:top w:val="none" w:sz="0" w:space="0" w:color="auto"/>
            <w:left w:val="none" w:sz="0" w:space="0" w:color="auto"/>
            <w:bottom w:val="none" w:sz="0" w:space="0" w:color="auto"/>
            <w:right w:val="none" w:sz="0" w:space="0" w:color="auto"/>
          </w:divBdr>
        </w:div>
        <w:div w:id="488978548">
          <w:marLeft w:val="0"/>
          <w:marRight w:val="0"/>
          <w:marTop w:val="470"/>
          <w:marBottom w:val="0"/>
          <w:divBdr>
            <w:top w:val="none" w:sz="0" w:space="0" w:color="auto"/>
            <w:left w:val="none" w:sz="0" w:space="0" w:color="auto"/>
            <w:bottom w:val="none" w:sz="0" w:space="0" w:color="auto"/>
            <w:right w:val="none" w:sz="0" w:space="0" w:color="auto"/>
          </w:divBdr>
        </w:div>
        <w:div w:id="1711300518">
          <w:marLeft w:val="0"/>
          <w:marRight w:val="0"/>
          <w:marTop w:val="470"/>
          <w:marBottom w:val="0"/>
          <w:divBdr>
            <w:top w:val="none" w:sz="0" w:space="0" w:color="auto"/>
            <w:left w:val="none" w:sz="0" w:space="0" w:color="auto"/>
            <w:bottom w:val="none" w:sz="0" w:space="0" w:color="auto"/>
            <w:right w:val="none" w:sz="0" w:space="0" w:color="auto"/>
          </w:divBdr>
        </w:div>
        <w:div w:id="2006321006">
          <w:marLeft w:val="0"/>
          <w:marRight w:val="0"/>
          <w:marTop w:val="470"/>
          <w:marBottom w:val="0"/>
          <w:divBdr>
            <w:top w:val="none" w:sz="0" w:space="0" w:color="auto"/>
            <w:left w:val="none" w:sz="0" w:space="0" w:color="auto"/>
            <w:bottom w:val="none" w:sz="0" w:space="0" w:color="auto"/>
            <w:right w:val="none" w:sz="0" w:space="0" w:color="auto"/>
          </w:divBdr>
        </w:div>
        <w:div w:id="357199554">
          <w:marLeft w:val="0"/>
          <w:marRight w:val="0"/>
          <w:marTop w:val="470"/>
          <w:marBottom w:val="0"/>
          <w:divBdr>
            <w:top w:val="none" w:sz="0" w:space="0" w:color="auto"/>
            <w:left w:val="none" w:sz="0" w:space="0" w:color="auto"/>
            <w:bottom w:val="none" w:sz="0" w:space="0" w:color="auto"/>
            <w:right w:val="none" w:sz="0" w:space="0" w:color="auto"/>
          </w:divBdr>
        </w:div>
        <w:div w:id="549540168">
          <w:marLeft w:val="0"/>
          <w:marRight w:val="0"/>
          <w:marTop w:val="470"/>
          <w:marBottom w:val="0"/>
          <w:divBdr>
            <w:top w:val="none" w:sz="0" w:space="0" w:color="auto"/>
            <w:left w:val="none" w:sz="0" w:space="0" w:color="auto"/>
            <w:bottom w:val="none" w:sz="0" w:space="0" w:color="auto"/>
            <w:right w:val="none" w:sz="0" w:space="0" w:color="auto"/>
          </w:divBdr>
        </w:div>
        <w:div w:id="1330868350">
          <w:marLeft w:val="0"/>
          <w:marRight w:val="0"/>
          <w:marTop w:val="470"/>
          <w:marBottom w:val="0"/>
          <w:divBdr>
            <w:top w:val="none" w:sz="0" w:space="0" w:color="auto"/>
            <w:left w:val="none" w:sz="0" w:space="0" w:color="auto"/>
            <w:bottom w:val="none" w:sz="0" w:space="0" w:color="auto"/>
            <w:right w:val="none" w:sz="0" w:space="0" w:color="auto"/>
          </w:divBdr>
        </w:div>
      </w:divsChild>
    </w:div>
    <w:div w:id="791753930">
      <w:bodyDiv w:val="1"/>
      <w:marLeft w:val="0"/>
      <w:marRight w:val="0"/>
      <w:marTop w:val="0"/>
      <w:marBottom w:val="0"/>
      <w:divBdr>
        <w:top w:val="none" w:sz="0" w:space="0" w:color="auto"/>
        <w:left w:val="none" w:sz="0" w:space="0" w:color="auto"/>
        <w:bottom w:val="none" w:sz="0" w:space="0" w:color="auto"/>
        <w:right w:val="none" w:sz="0" w:space="0" w:color="auto"/>
      </w:divBdr>
    </w:div>
    <w:div w:id="808084805">
      <w:bodyDiv w:val="1"/>
      <w:marLeft w:val="0"/>
      <w:marRight w:val="0"/>
      <w:marTop w:val="0"/>
      <w:marBottom w:val="0"/>
      <w:divBdr>
        <w:top w:val="none" w:sz="0" w:space="0" w:color="auto"/>
        <w:left w:val="none" w:sz="0" w:space="0" w:color="auto"/>
        <w:bottom w:val="none" w:sz="0" w:space="0" w:color="auto"/>
        <w:right w:val="none" w:sz="0" w:space="0" w:color="auto"/>
      </w:divBdr>
    </w:div>
    <w:div w:id="836775294">
      <w:bodyDiv w:val="1"/>
      <w:marLeft w:val="0"/>
      <w:marRight w:val="0"/>
      <w:marTop w:val="0"/>
      <w:marBottom w:val="0"/>
      <w:divBdr>
        <w:top w:val="none" w:sz="0" w:space="0" w:color="auto"/>
        <w:left w:val="none" w:sz="0" w:space="0" w:color="auto"/>
        <w:bottom w:val="none" w:sz="0" w:space="0" w:color="auto"/>
        <w:right w:val="none" w:sz="0" w:space="0" w:color="auto"/>
      </w:divBdr>
    </w:div>
    <w:div w:id="850266846">
      <w:bodyDiv w:val="1"/>
      <w:marLeft w:val="0"/>
      <w:marRight w:val="0"/>
      <w:marTop w:val="0"/>
      <w:marBottom w:val="0"/>
      <w:divBdr>
        <w:top w:val="none" w:sz="0" w:space="0" w:color="auto"/>
        <w:left w:val="none" w:sz="0" w:space="0" w:color="auto"/>
        <w:bottom w:val="none" w:sz="0" w:space="0" w:color="auto"/>
        <w:right w:val="none" w:sz="0" w:space="0" w:color="auto"/>
      </w:divBdr>
    </w:div>
    <w:div w:id="853492958">
      <w:bodyDiv w:val="1"/>
      <w:marLeft w:val="0"/>
      <w:marRight w:val="0"/>
      <w:marTop w:val="0"/>
      <w:marBottom w:val="0"/>
      <w:divBdr>
        <w:top w:val="none" w:sz="0" w:space="0" w:color="auto"/>
        <w:left w:val="none" w:sz="0" w:space="0" w:color="auto"/>
        <w:bottom w:val="none" w:sz="0" w:space="0" w:color="auto"/>
        <w:right w:val="none" w:sz="0" w:space="0" w:color="auto"/>
      </w:divBdr>
    </w:div>
    <w:div w:id="868491377">
      <w:bodyDiv w:val="1"/>
      <w:marLeft w:val="0"/>
      <w:marRight w:val="0"/>
      <w:marTop w:val="0"/>
      <w:marBottom w:val="0"/>
      <w:divBdr>
        <w:top w:val="none" w:sz="0" w:space="0" w:color="auto"/>
        <w:left w:val="none" w:sz="0" w:space="0" w:color="auto"/>
        <w:bottom w:val="none" w:sz="0" w:space="0" w:color="auto"/>
        <w:right w:val="none" w:sz="0" w:space="0" w:color="auto"/>
      </w:divBdr>
    </w:div>
    <w:div w:id="910384991">
      <w:bodyDiv w:val="1"/>
      <w:marLeft w:val="0"/>
      <w:marRight w:val="0"/>
      <w:marTop w:val="0"/>
      <w:marBottom w:val="0"/>
      <w:divBdr>
        <w:top w:val="none" w:sz="0" w:space="0" w:color="auto"/>
        <w:left w:val="none" w:sz="0" w:space="0" w:color="auto"/>
        <w:bottom w:val="none" w:sz="0" w:space="0" w:color="auto"/>
        <w:right w:val="none" w:sz="0" w:space="0" w:color="auto"/>
      </w:divBdr>
    </w:div>
    <w:div w:id="924268252">
      <w:bodyDiv w:val="1"/>
      <w:marLeft w:val="0"/>
      <w:marRight w:val="0"/>
      <w:marTop w:val="0"/>
      <w:marBottom w:val="0"/>
      <w:divBdr>
        <w:top w:val="none" w:sz="0" w:space="0" w:color="auto"/>
        <w:left w:val="none" w:sz="0" w:space="0" w:color="auto"/>
        <w:bottom w:val="none" w:sz="0" w:space="0" w:color="auto"/>
        <w:right w:val="none" w:sz="0" w:space="0" w:color="auto"/>
      </w:divBdr>
    </w:div>
    <w:div w:id="925306070">
      <w:bodyDiv w:val="1"/>
      <w:marLeft w:val="0"/>
      <w:marRight w:val="0"/>
      <w:marTop w:val="0"/>
      <w:marBottom w:val="0"/>
      <w:divBdr>
        <w:top w:val="none" w:sz="0" w:space="0" w:color="auto"/>
        <w:left w:val="none" w:sz="0" w:space="0" w:color="auto"/>
        <w:bottom w:val="none" w:sz="0" w:space="0" w:color="auto"/>
        <w:right w:val="none" w:sz="0" w:space="0" w:color="auto"/>
      </w:divBdr>
    </w:div>
    <w:div w:id="939068778">
      <w:bodyDiv w:val="1"/>
      <w:marLeft w:val="0"/>
      <w:marRight w:val="0"/>
      <w:marTop w:val="0"/>
      <w:marBottom w:val="0"/>
      <w:divBdr>
        <w:top w:val="none" w:sz="0" w:space="0" w:color="auto"/>
        <w:left w:val="none" w:sz="0" w:space="0" w:color="auto"/>
        <w:bottom w:val="none" w:sz="0" w:space="0" w:color="auto"/>
        <w:right w:val="none" w:sz="0" w:space="0" w:color="auto"/>
      </w:divBdr>
    </w:div>
    <w:div w:id="971011742">
      <w:bodyDiv w:val="1"/>
      <w:marLeft w:val="0"/>
      <w:marRight w:val="0"/>
      <w:marTop w:val="0"/>
      <w:marBottom w:val="0"/>
      <w:divBdr>
        <w:top w:val="none" w:sz="0" w:space="0" w:color="auto"/>
        <w:left w:val="none" w:sz="0" w:space="0" w:color="auto"/>
        <w:bottom w:val="none" w:sz="0" w:space="0" w:color="auto"/>
        <w:right w:val="none" w:sz="0" w:space="0" w:color="auto"/>
      </w:divBdr>
    </w:div>
    <w:div w:id="994070321">
      <w:bodyDiv w:val="1"/>
      <w:marLeft w:val="0"/>
      <w:marRight w:val="0"/>
      <w:marTop w:val="0"/>
      <w:marBottom w:val="0"/>
      <w:divBdr>
        <w:top w:val="none" w:sz="0" w:space="0" w:color="auto"/>
        <w:left w:val="none" w:sz="0" w:space="0" w:color="auto"/>
        <w:bottom w:val="none" w:sz="0" w:space="0" w:color="auto"/>
        <w:right w:val="none" w:sz="0" w:space="0" w:color="auto"/>
      </w:divBdr>
    </w:div>
    <w:div w:id="999847308">
      <w:bodyDiv w:val="1"/>
      <w:marLeft w:val="0"/>
      <w:marRight w:val="0"/>
      <w:marTop w:val="0"/>
      <w:marBottom w:val="0"/>
      <w:divBdr>
        <w:top w:val="none" w:sz="0" w:space="0" w:color="auto"/>
        <w:left w:val="none" w:sz="0" w:space="0" w:color="auto"/>
        <w:bottom w:val="none" w:sz="0" w:space="0" w:color="auto"/>
        <w:right w:val="none" w:sz="0" w:space="0" w:color="auto"/>
      </w:divBdr>
    </w:div>
    <w:div w:id="1057558108">
      <w:bodyDiv w:val="1"/>
      <w:marLeft w:val="0"/>
      <w:marRight w:val="0"/>
      <w:marTop w:val="0"/>
      <w:marBottom w:val="0"/>
      <w:divBdr>
        <w:top w:val="none" w:sz="0" w:space="0" w:color="auto"/>
        <w:left w:val="none" w:sz="0" w:space="0" w:color="auto"/>
        <w:bottom w:val="none" w:sz="0" w:space="0" w:color="auto"/>
        <w:right w:val="none" w:sz="0" w:space="0" w:color="auto"/>
      </w:divBdr>
    </w:div>
    <w:div w:id="1084228725">
      <w:bodyDiv w:val="1"/>
      <w:marLeft w:val="0"/>
      <w:marRight w:val="0"/>
      <w:marTop w:val="0"/>
      <w:marBottom w:val="0"/>
      <w:divBdr>
        <w:top w:val="none" w:sz="0" w:space="0" w:color="auto"/>
        <w:left w:val="none" w:sz="0" w:space="0" w:color="auto"/>
        <w:bottom w:val="none" w:sz="0" w:space="0" w:color="auto"/>
        <w:right w:val="none" w:sz="0" w:space="0" w:color="auto"/>
      </w:divBdr>
    </w:div>
    <w:div w:id="1094979363">
      <w:bodyDiv w:val="1"/>
      <w:marLeft w:val="0"/>
      <w:marRight w:val="0"/>
      <w:marTop w:val="0"/>
      <w:marBottom w:val="0"/>
      <w:divBdr>
        <w:top w:val="none" w:sz="0" w:space="0" w:color="auto"/>
        <w:left w:val="none" w:sz="0" w:space="0" w:color="auto"/>
        <w:bottom w:val="none" w:sz="0" w:space="0" w:color="auto"/>
        <w:right w:val="none" w:sz="0" w:space="0" w:color="auto"/>
      </w:divBdr>
    </w:div>
    <w:div w:id="1099760103">
      <w:bodyDiv w:val="1"/>
      <w:marLeft w:val="0"/>
      <w:marRight w:val="0"/>
      <w:marTop w:val="0"/>
      <w:marBottom w:val="0"/>
      <w:divBdr>
        <w:top w:val="none" w:sz="0" w:space="0" w:color="auto"/>
        <w:left w:val="none" w:sz="0" w:space="0" w:color="auto"/>
        <w:bottom w:val="none" w:sz="0" w:space="0" w:color="auto"/>
        <w:right w:val="none" w:sz="0" w:space="0" w:color="auto"/>
      </w:divBdr>
    </w:div>
    <w:div w:id="1121875823">
      <w:bodyDiv w:val="1"/>
      <w:marLeft w:val="0"/>
      <w:marRight w:val="0"/>
      <w:marTop w:val="0"/>
      <w:marBottom w:val="0"/>
      <w:divBdr>
        <w:top w:val="none" w:sz="0" w:space="0" w:color="auto"/>
        <w:left w:val="none" w:sz="0" w:space="0" w:color="auto"/>
        <w:bottom w:val="none" w:sz="0" w:space="0" w:color="auto"/>
        <w:right w:val="none" w:sz="0" w:space="0" w:color="auto"/>
      </w:divBdr>
    </w:div>
    <w:div w:id="1123187720">
      <w:bodyDiv w:val="1"/>
      <w:marLeft w:val="0"/>
      <w:marRight w:val="0"/>
      <w:marTop w:val="0"/>
      <w:marBottom w:val="0"/>
      <w:divBdr>
        <w:top w:val="none" w:sz="0" w:space="0" w:color="auto"/>
        <w:left w:val="none" w:sz="0" w:space="0" w:color="auto"/>
        <w:bottom w:val="none" w:sz="0" w:space="0" w:color="auto"/>
        <w:right w:val="none" w:sz="0" w:space="0" w:color="auto"/>
      </w:divBdr>
    </w:div>
    <w:div w:id="1124806138">
      <w:bodyDiv w:val="1"/>
      <w:marLeft w:val="0"/>
      <w:marRight w:val="0"/>
      <w:marTop w:val="0"/>
      <w:marBottom w:val="0"/>
      <w:divBdr>
        <w:top w:val="none" w:sz="0" w:space="0" w:color="auto"/>
        <w:left w:val="none" w:sz="0" w:space="0" w:color="auto"/>
        <w:bottom w:val="none" w:sz="0" w:space="0" w:color="auto"/>
        <w:right w:val="none" w:sz="0" w:space="0" w:color="auto"/>
      </w:divBdr>
    </w:div>
    <w:div w:id="1135368351">
      <w:bodyDiv w:val="1"/>
      <w:marLeft w:val="0"/>
      <w:marRight w:val="0"/>
      <w:marTop w:val="0"/>
      <w:marBottom w:val="0"/>
      <w:divBdr>
        <w:top w:val="none" w:sz="0" w:space="0" w:color="auto"/>
        <w:left w:val="none" w:sz="0" w:space="0" w:color="auto"/>
        <w:bottom w:val="none" w:sz="0" w:space="0" w:color="auto"/>
        <w:right w:val="none" w:sz="0" w:space="0" w:color="auto"/>
      </w:divBdr>
    </w:div>
    <w:div w:id="1144783989">
      <w:bodyDiv w:val="1"/>
      <w:marLeft w:val="0"/>
      <w:marRight w:val="0"/>
      <w:marTop w:val="0"/>
      <w:marBottom w:val="0"/>
      <w:divBdr>
        <w:top w:val="none" w:sz="0" w:space="0" w:color="auto"/>
        <w:left w:val="none" w:sz="0" w:space="0" w:color="auto"/>
        <w:bottom w:val="none" w:sz="0" w:space="0" w:color="auto"/>
        <w:right w:val="none" w:sz="0" w:space="0" w:color="auto"/>
      </w:divBdr>
    </w:div>
    <w:div w:id="1145001578">
      <w:bodyDiv w:val="1"/>
      <w:marLeft w:val="0"/>
      <w:marRight w:val="0"/>
      <w:marTop w:val="0"/>
      <w:marBottom w:val="0"/>
      <w:divBdr>
        <w:top w:val="none" w:sz="0" w:space="0" w:color="auto"/>
        <w:left w:val="none" w:sz="0" w:space="0" w:color="auto"/>
        <w:bottom w:val="none" w:sz="0" w:space="0" w:color="auto"/>
        <w:right w:val="none" w:sz="0" w:space="0" w:color="auto"/>
      </w:divBdr>
    </w:div>
    <w:div w:id="1150170102">
      <w:bodyDiv w:val="1"/>
      <w:marLeft w:val="0"/>
      <w:marRight w:val="0"/>
      <w:marTop w:val="0"/>
      <w:marBottom w:val="0"/>
      <w:divBdr>
        <w:top w:val="none" w:sz="0" w:space="0" w:color="auto"/>
        <w:left w:val="none" w:sz="0" w:space="0" w:color="auto"/>
        <w:bottom w:val="none" w:sz="0" w:space="0" w:color="auto"/>
        <w:right w:val="none" w:sz="0" w:space="0" w:color="auto"/>
      </w:divBdr>
    </w:div>
    <w:div w:id="1155687923">
      <w:bodyDiv w:val="1"/>
      <w:marLeft w:val="0"/>
      <w:marRight w:val="0"/>
      <w:marTop w:val="0"/>
      <w:marBottom w:val="0"/>
      <w:divBdr>
        <w:top w:val="none" w:sz="0" w:space="0" w:color="auto"/>
        <w:left w:val="none" w:sz="0" w:space="0" w:color="auto"/>
        <w:bottom w:val="none" w:sz="0" w:space="0" w:color="auto"/>
        <w:right w:val="none" w:sz="0" w:space="0" w:color="auto"/>
      </w:divBdr>
    </w:div>
    <w:div w:id="1169373623">
      <w:bodyDiv w:val="1"/>
      <w:marLeft w:val="0"/>
      <w:marRight w:val="0"/>
      <w:marTop w:val="0"/>
      <w:marBottom w:val="0"/>
      <w:divBdr>
        <w:top w:val="none" w:sz="0" w:space="0" w:color="auto"/>
        <w:left w:val="none" w:sz="0" w:space="0" w:color="auto"/>
        <w:bottom w:val="none" w:sz="0" w:space="0" w:color="auto"/>
        <w:right w:val="none" w:sz="0" w:space="0" w:color="auto"/>
      </w:divBdr>
    </w:div>
    <w:div w:id="1183011784">
      <w:bodyDiv w:val="1"/>
      <w:marLeft w:val="0"/>
      <w:marRight w:val="0"/>
      <w:marTop w:val="0"/>
      <w:marBottom w:val="0"/>
      <w:divBdr>
        <w:top w:val="none" w:sz="0" w:space="0" w:color="auto"/>
        <w:left w:val="none" w:sz="0" w:space="0" w:color="auto"/>
        <w:bottom w:val="none" w:sz="0" w:space="0" w:color="auto"/>
        <w:right w:val="none" w:sz="0" w:space="0" w:color="auto"/>
      </w:divBdr>
    </w:div>
    <w:div w:id="1190532058">
      <w:bodyDiv w:val="1"/>
      <w:marLeft w:val="0"/>
      <w:marRight w:val="0"/>
      <w:marTop w:val="0"/>
      <w:marBottom w:val="0"/>
      <w:divBdr>
        <w:top w:val="none" w:sz="0" w:space="0" w:color="auto"/>
        <w:left w:val="none" w:sz="0" w:space="0" w:color="auto"/>
        <w:bottom w:val="none" w:sz="0" w:space="0" w:color="auto"/>
        <w:right w:val="none" w:sz="0" w:space="0" w:color="auto"/>
      </w:divBdr>
    </w:div>
    <w:div w:id="1193809466">
      <w:bodyDiv w:val="1"/>
      <w:marLeft w:val="0"/>
      <w:marRight w:val="0"/>
      <w:marTop w:val="0"/>
      <w:marBottom w:val="0"/>
      <w:divBdr>
        <w:top w:val="none" w:sz="0" w:space="0" w:color="auto"/>
        <w:left w:val="none" w:sz="0" w:space="0" w:color="auto"/>
        <w:bottom w:val="none" w:sz="0" w:space="0" w:color="auto"/>
        <w:right w:val="none" w:sz="0" w:space="0" w:color="auto"/>
      </w:divBdr>
      <w:divsChild>
        <w:div w:id="1379939391">
          <w:marLeft w:val="0"/>
          <w:marRight w:val="0"/>
          <w:marTop w:val="147"/>
          <w:marBottom w:val="0"/>
          <w:divBdr>
            <w:top w:val="none" w:sz="0" w:space="0" w:color="auto"/>
            <w:left w:val="none" w:sz="0" w:space="0" w:color="auto"/>
            <w:bottom w:val="none" w:sz="0" w:space="0" w:color="auto"/>
            <w:right w:val="none" w:sz="0" w:space="0" w:color="auto"/>
          </w:divBdr>
          <w:divsChild>
            <w:div w:id="593589492">
              <w:marLeft w:val="0"/>
              <w:marRight w:val="0"/>
              <w:marTop w:val="294"/>
              <w:marBottom w:val="0"/>
              <w:divBdr>
                <w:top w:val="none" w:sz="0" w:space="0" w:color="auto"/>
                <w:left w:val="none" w:sz="0" w:space="0" w:color="auto"/>
                <w:bottom w:val="none" w:sz="0" w:space="0" w:color="auto"/>
                <w:right w:val="none" w:sz="0" w:space="0" w:color="auto"/>
              </w:divBdr>
            </w:div>
          </w:divsChild>
        </w:div>
      </w:divsChild>
    </w:div>
    <w:div w:id="1208760823">
      <w:bodyDiv w:val="1"/>
      <w:marLeft w:val="0"/>
      <w:marRight w:val="0"/>
      <w:marTop w:val="0"/>
      <w:marBottom w:val="0"/>
      <w:divBdr>
        <w:top w:val="none" w:sz="0" w:space="0" w:color="auto"/>
        <w:left w:val="none" w:sz="0" w:space="0" w:color="auto"/>
        <w:bottom w:val="none" w:sz="0" w:space="0" w:color="auto"/>
        <w:right w:val="none" w:sz="0" w:space="0" w:color="auto"/>
      </w:divBdr>
      <w:divsChild>
        <w:div w:id="141771979">
          <w:marLeft w:val="0"/>
          <w:marRight w:val="0"/>
          <w:marTop w:val="0"/>
          <w:marBottom w:val="0"/>
          <w:divBdr>
            <w:top w:val="none" w:sz="0" w:space="0" w:color="auto"/>
            <w:left w:val="none" w:sz="0" w:space="0" w:color="auto"/>
            <w:bottom w:val="none" w:sz="0" w:space="0" w:color="auto"/>
            <w:right w:val="none" w:sz="0" w:space="0" w:color="auto"/>
          </w:divBdr>
          <w:divsChild>
            <w:div w:id="10229081">
              <w:marLeft w:val="0"/>
              <w:marRight w:val="0"/>
              <w:marTop w:val="0"/>
              <w:marBottom w:val="0"/>
              <w:divBdr>
                <w:top w:val="none" w:sz="0" w:space="0" w:color="auto"/>
                <w:left w:val="none" w:sz="0" w:space="0" w:color="auto"/>
                <w:bottom w:val="none" w:sz="0" w:space="0" w:color="auto"/>
                <w:right w:val="none" w:sz="0" w:space="0" w:color="auto"/>
              </w:divBdr>
              <w:divsChild>
                <w:div w:id="1991906005">
                  <w:marLeft w:val="0"/>
                  <w:marRight w:val="0"/>
                  <w:marTop w:val="0"/>
                  <w:marBottom w:val="0"/>
                  <w:divBdr>
                    <w:top w:val="none" w:sz="0" w:space="0" w:color="auto"/>
                    <w:left w:val="none" w:sz="0" w:space="0" w:color="auto"/>
                    <w:bottom w:val="none" w:sz="0" w:space="0" w:color="auto"/>
                    <w:right w:val="none" w:sz="0" w:space="0" w:color="auto"/>
                  </w:divBdr>
                  <w:divsChild>
                    <w:div w:id="9714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9738">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2815373">
      <w:bodyDiv w:val="1"/>
      <w:marLeft w:val="0"/>
      <w:marRight w:val="0"/>
      <w:marTop w:val="0"/>
      <w:marBottom w:val="0"/>
      <w:divBdr>
        <w:top w:val="none" w:sz="0" w:space="0" w:color="auto"/>
        <w:left w:val="none" w:sz="0" w:space="0" w:color="auto"/>
        <w:bottom w:val="none" w:sz="0" w:space="0" w:color="auto"/>
        <w:right w:val="none" w:sz="0" w:space="0" w:color="auto"/>
      </w:divBdr>
    </w:div>
    <w:div w:id="1284724989">
      <w:bodyDiv w:val="1"/>
      <w:marLeft w:val="0"/>
      <w:marRight w:val="0"/>
      <w:marTop w:val="0"/>
      <w:marBottom w:val="0"/>
      <w:divBdr>
        <w:top w:val="none" w:sz="0" w:space="0" w:color="auto"/>
        <w:left w:val="none" w:sz="0" w:space="0" w:color="auto"/>
        <w:bottom w:val="none" w:sz="0" w:space="0" w:color="auto"/>
        <w:right w:val="none" w:sz="0" w:space="0" w:color="auto"/>
      </w:divBdr>
    </w:div>
    <w:div w:id="1285041702">
      <w:bodyDiv w:val="1"/>
      <w:marLeft w:val="0"/>
      <w:marRight w:val="0"/>
      <w:marTop w:val="0"/>
      <w:marBottom w:val="0"/>
      <w:divBdr>
        <w:top w:val="none" w:sz="0" w:space="0" w:color="auto"/>
        <w:left w:val="none" w:sz="0" w:space="0" w:color="auto"/>
        <w:bottom w:val="none" w:sz="0" w:space="0" w:color="auto"/>
        <w:right w:val="none" w:sz="0" w:space="0" w:color="auto"/>
      </w:divBdr>
    </w:div>
    <w:div w:id="1292594536">
      <w:bodyDiv w:val="1"/>
      <w:marLeft w:val="0"/>
      <w:marRight w:val="0"/>
      <w:marTop w:val="0"/>
      <w:marBottom w:val="0"/>
      <w:divBdr>
        <w:top w:val="none" w:sz="0" w:space="0" w:color="auto"/>
        <w:left w:val="none" w:sz="0" w:space="0" w:color="auto"/>
        <w:bottom w:val="none" w:sz="0" w:space="0" w:color="auto"/>
        <w:right w:val="none" w:sz="0" w:space="0" w:color="auto"/>
      </w:divBdr>
    </w:div>
    <w:div w:id="1297252313">
      <w:bodyDiv w:val="1"/>
      <w:marLeft w:val="0"/>
      <w:marRight w:val="0"/>
      <w:marTop w:val="0"/>
      <w:marBottom w:val="0"/>
      <w:divBdr>
        <w:top w:val="none" w:sz="0" w:space="0" w:color="auto"/>
        <w:left w:val="none" w:sz="0" w:space="0" w:color="auto"/>
        <w:bottom w:val="none" w:sz="0" w:space="0" w:color="auto"/>
        <w:right w:val="none" w:sz="0" w:space="0" w:color="auto"/>
      </w:divBdr>
    </w:div>
    <w:div w:id="1298415033">
      <w:bodyDiv w:val="1"/>
      <w:marLeft w:val="0"/>
      <w:marRight w:val="0"/>
      <w:marTop w:val="0"/>
      <w:marBottom w:val="0"/>
      <w:divBdr>
        <w:top w:val="none" w:sz="0" w:space="0" w:color="auto"/>
        <w:left w:val="none" w:sz="0" w:space="0" w:color="auto"/>
        <w:bottom w:val="none" w:sz="0" w:space="0" w:color="auto"/>
        <w:right w:val="none" w:sz="0" w:space="0" w:color="auto"/>
      </w:divBdr>
    </w:div>
    <w:div w:id="1307978177">
      <w:bodyDiv w:val="1"/>
      <w:marLeft w:val="0"/>
      <w:marRight w:val="0"/>
      <w:marTop w:val="0"/>
      <w:marBottom w:val="0"/>
      <w:divBdr>
        <w:top w:val="none" w:sz="0" w:space="0" w:color="auto"/>
        <w:left w:val="none" w:sz="0" w:space="0" w:color="auto"/>
        <w:bottom w:val="none" w:sz="0" w:space="0" w:color="auto"/>
        <w:right w:val="none" w:sz="0" w:space="0" w:color="auto"/>
      </w:divBdr>
    </w:div>
    <w:div w:id="1310597294">
      <w:bodyDiv w:val="1"/>
      <w:marLeft w:val="0"/>
      <w:marRight w:val="0"/>
      <w:marTop w:val="0"/>
      <w:marBottom w:val="0"/>
      <w:divBdr>
        <w:top w:val="none" w:sz="0" w:space="0" w:color="auto"/>
        <w:left w:val="none" w:sz="0" w:space="0" w:color="auto"/>
        <w:bottom w:val="none" w:sz="0" w:space="0" w:color="auto"/>
        <w:right w:val="none" w:sz="0" w:space="0" w:color="auto"/>
      </w:divBdr>
    </w:div>
    <w:div w:id="1310984736">
      <w:bodyDiv w:val="1"/>
      <w:marLeft w:val="0"/>
      <w:marRight w:val="0"/>
      <w:marTop w:val="0"/>
      <w:marBottom w:val="0"/>
      <w:divBdr>
        <w:top w:val="none" w:sz="0" w:space="0" w:color="auto"/>
        <w:left w:val="none" w:sz="0" w:space="0" w:color="auto"/>
        <w:bottom w:val="none" w:sz="0" w:space="0" w:color="auto"/>
        <w:right w:val="none" w:sz="0" w:space="0" w:color="auto"/>
      </w:divBdr>
    </w:div>
    <w:div w:id="1338383954">
      <w:bodyDiv w:val="1"/>
      <w:marLeft w:val="0"/>
      <w:marRight w:val="0"/>
      <w:marTop w:val="0"/>
      <w:marBottom w:val="0"/>
      <w:divBdr>
        <w:top w:val="none" w:sz="0" w:space="0" w:color="auto"/>
        <w:left w:val="none" w:sz="0" w:space="0" w:color="auto"/>
        <w:bottom w:val="none" w:sz="0" w:space="0" w:color="auto"/>
        <w:right w:val="none" w:sz="0" w:space="0" w:color="auto"/>
      </w:divBdr>
      <w:divsChild>
        <w:div w:id="429933645">
          <w:marLeft w:val="0"/>
          <w:marRight w:val="0"/>
          <w:marTop w:val="0"/>
          <w:marBottom w:val="0"/>
          <w:divBdr>
            <w:top w:val="none" w:sz="0" w:space="0" w:color="auto"/>
            <w:left w:val="none" w:sz="0" w:space="0" w:color="auto"/>
            <w:bottom w:val="none" w:sz="0" w:space="0" w:color="auto"/>
            <w:right w:val="none" w:sz="0" w:space="0" w:color="auto"/>
          </w:divBdr>
          <w:divsChild>
            <w:div w:id="1984118719">
              <w:marLeft w:val="0"/>
              <w:marRight w:val="0"/>
              <w:marTop w:val="0"/>
              <w:marBottom w:val="0"/>
              <w:divBdr>
                <w:top w:val="none" w:sz="0" w:space="0" w:color="auto"/>
                <w:left w:val="none" w:sz="0" w:space="0" w:color="auto"/>
                <w:bottom w:val="none" w:sz="0" w:space="0" w:color="auto"/>
                <w:right w:val="none" w:sz="0" w:space="0" w:color="auto"/>
              </w:divBdr>
              <w:divsChild>
                <w:div w:id="602881782">
                  <w:marLeft w:val="0"/>
                  <w:marRight w:val="0"/>
                  <w:marTop w:val="0"/>
                  <w:marBottom w:val="0"/>
                  <w:divBdr>
                    <w:top w:val="none" w:sz="0" w:space="0" w:color="auto"/>
                    <w:left w:val="none" w:sz="0" w:space="0" w:color="auto"/>
                    <w:bottom w:val="none" w:sz="0" w:space="0" w:color="auto"/>
                    <w:right w:val="none" w:sz="0" w:space="0" w:color="auto"/>
                  </w:divBdr>
                  <w:divsChild>
                    <w:div w:id="1739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19113">
      <w:bodyDiv w:val="1"/>
      <w:marLeft w:val="0"/>
      <w:marRight w:val="0"/>
      <w:marTop w:val="0"/>
      <w:marBottom w:val="0"/>
      <w:divBdr>
        <w:top w:val="none" w:sz="0" w:space="0" w:color="auto"/>
        <w:left w:val="none" w:sz="0" w:space="0" w:color="auto"/>
        <w:bottom w:val="none" w:sz="0" w:space="0" w:color="auto"/>
        <w:right w:val="none" w:sz="0" w:space="0" w:color="auto"/>
      </w:divBdr>
      <w:divsChild>
        <w:div w:id="904875962">
          <w:marLeft w:val="0"/>
          <w:marRight w:val="0"/>
          <w:marTop w:val="427"/>
          <w:marBottom w:val="0"/>
          <w:divBdr>
            <w:top w:val="none" w:sz="0" w:space="0" w:color="auto"/>
            <w:left w:val="none" w:sz="0" w:space="0" w:color="auto"/>
            <w:bottom w:val="none" w:sz="0" w:space="0" w:color="auto"/>
            <w:right w:val="none" w:sz="0" w:space="0" w:color="auto"/>
          </w:divBdr>
        </w:div>
        <w:div w:id="1011834673">
          <w:marLeft w:val="0"/>
          <w:marRight w:val="0"/>
          <w:marTop w:val="427"/>
          <w:marBottom w:val="0"/>
          <w:divBdr>
            <w:top w:val="none" w:sz="0" w:space="0" w:color="auto"/>
            <w:left w:val="none" w:sz="0" w:space="0" w:color="auto"/>
            <w:bottom w:val="none" w:sz="0" w:space="0" w:color="auto"/>
            <w:right w:val="none" w:sz="0" w:space="0" w:color="auto"/>
          </w:divBdr>
        </w:div>
        <w:div w:id="2132169957">
          <w:marLeft w:val="0"/>
          <w:marRight w:val="0"/>
          <w:marTop w:val="427"/>
          <w:marBottom w:val="0"/>
          <w:divBdr>
            <w:top w:val="none" w:sz="0" w:space="0" w:color="auto"/>
            <w:left w:val="none" w:sz="0" w:space="0" w:color="auto"/>
            <w:bottom w:val="none" w:sz="0" w:space="0" w:color="auto"/>
            <w:right w:val="none" w:sz="0" w:space="0" w:color="auto"/>
          </w:divBdr>
        </w:div>
        <w:div w:id="132873005">
          <w:marLeft w:val="0"/>
          <w:marRight w:val="0"/>
          <w:marTop w:val="427"/>
          <w:marBottom w:val="0"/>
          <w:divBdr>
            <w:top w:val="none" w:sz="0" w:space="0" w:color="auto"/>
            <w:left w:val="none" w:sz="0" w:space="0" w:color="auto"/>
            <w:bottom w:val="none" w:sz="0" w:space="0" w:color="auto"/>
            <w:right w:val="none" w:sz="0" w:space="0" w:color="auto"/>
          </w:divBdr>
        </w:div>
        <w:div w:id="312419286">
          <w:marLeft w:val="0"/>
          <w:marRight w:val="0"/>
          <w:marTop w:val="427"/>
          <w:marBottom w:val="0"/>
          <w:divBdr>
            <w:top w:val="none" w:sz="0" w:space="0" w:color="auto"/>
            <w:left w:val="none" w:sz="0" w:space="0" w:color="auto"/>
            <w:bottom w:val="none" w:sz="0" w:space="0" w:color="auto"/>
            <w:right w:val="none" w:sz="0" w:space="0" w:color="auto"/>
          </w:divBdr>
        </w:div>
        <w:div w:id="1511873706">
          <w:marLeft w:val="0"/>
          <w:marRight w:val="0"/>
          <w:marTop w:val="427"/>
          <w:marBottom w:val="0"/>
          <w:divBdr>
            <w:top w:val="none" w:sz="0" w:space="0" w:color="auto"/>
            <w:left w:val="none" w:sz="0" w:space="0" w:color="auto"/>
            <w:bottom w:val="none" w:sz="0" w:space="0" w:color="auto"/>
            <w:right w:val="none" w:sz="0" w:space="0" w:color="auto"/>
          </w:divBdr>
        </w:div>
        <w:div w:id="191310377">
          <w:marLeft w:val="0"/>
          <w:marRight w:val="0"/>
          <w:marTop w:val="427"/>
          <w:marBottom w:val="0"/>
          <w:divBdr>
            <w:top w:val="none" w:sz="0" w:space="0" w:color="auto"/>
            <w:left w:val="none" w:sz="0" w:space="0" w:color="auto"/>
            <w:bottom w:val="none" w:sz="0" w:space="0" w:color="auto"/>
            <w:right w:val="none" w:sz="0" w:space="0" w:color="auto"/>
          </w:divBdr>
        </w:div>
        <w:div w:id="108399924">
          <w:marLeft w:val="0"/>
          <w:marRight w:val="0"/>
          <w:marTop w:val="427"/>
          <w:marBottom w:val="0"/>
          <w:divBdr>
            <w:top w:val="none" w:sz="0" w:space="0" w:color="auto"/>
            <w:left w:val="none" w:sz="0" w:space="0" w:color="auto"/>
            <w:bottom w:val="none" w:sz="0" w:space="0" w:color="auto"/>
            <w:right w:val="none" w:sz="0" w:space="0" w:color="auto"/>
          </w:divBdr>
        </w:div>
        <w:div w:id="538200128">
          <w:marLeft w:val="0"/>
          <w:marRight w:val="0"/>
          <w:marTop w:val="427"/>
          <w:marBottom w:val="0"/>
          <w:divBdr>
            <w:top w:val="none" w:sz="0" w:space="0" w:color="auto"/>
            <w:left w:val="none" w:sz="0" w:space="0" w:color="auto"/>
            <w:bottom w:val="none" w:sz="0" w:space="0" w:color="auto"/>
            <w:right w:val="none" w:sz="0" w:space="0" w:color="auto"/>
          </w:divBdr>
        </w:div>
        <w:div w:id="1576937220">
          <w:marLeft w:val="0"/>
          <w:marRight w:val="0"/>
          <w:marTop w:val="427"/>
          <w:marBottom w:val="0"/>
          <w:divBdr>
            <w:top w:val="none" w:sz="0" w:space="0" w:color="auto"/>
            <w:left w:val="none" w:sz="0" w:space="0" w:color="auto"/>
            <w:bottom w:val="none" w:sz="0" w:space="0" w:color="auto"/>
            <w:right w:val="none" w:sz="0" w:space="0" w:color="auto"/>
          </w:divBdr>
        </w:div>
        <w:div w:id="1210797678">
          <w:marLeft w:val="0"/>
          <w:marRight w:val="0"/>
          <w:marTop w:val="427"/>
          <w:marBottom w:val="0"/>
          <w:divBdr>
            <w:top w:val="none" w:sz="0" w:space="0" w:color="auto"/>
            <w:left w:val="none" w:sz="0" w:space="0" w:color="auto"/>
            <w:bottom w:val="none" w:sz="0" w:space="0" w:color="auto"/>
            <w:right w:val="none" w:sz="0" w:space="0" w:color="auto"/>
          </w:divBdr>
        </w:div>
        <w:div w:id="2102336173">
          <w:marLeft w:val="0"/>
          <w:marRight w:val="0"/>
          <w:marTop w:val="427"/>
          <w:marBottom w:val="0"/>
          <w:divBdr>
            <w:top w:val="none" w:sz="0" w:space="0" w:color="auto"/>
            <w:left w:val="none" w:sz="0" w:space="0" w:color="auto"/>
            <w:bottom w:val="none" w:sz="0" w:space="0" w:color="auto"/>
            <w:right w:val="none" w:sz="0" w:space="0" w:color="auto"/>
          </w:divBdr>
        </w:div>
        <w:div w:id="1729302706">
          <w:marLeft w:val="0"/>
          <w:marRight w:val="0"/>
          <w:marTop w:val="427"/>
          <w:marBottom w:val="0"/>
          <w:divBdr>
            <w:top w:val="none" w:sz="0" w:space="0" w:color="auto"/>
            <w:left w:val="none" w:sz="0" w:space="0" w:color="auto"/>
            <w:bottom w:val="none" w:sz="0" w:space="0" w:color="auto"/>
            <w:right w:val="none" w:sz="0" w:space="0" w:color="auto"/>
          </w:divBdr>
        </w:div>
        <w:div w:id="2028167119">
          <w:marLeft w:val="0"/>
          <w:marRight w:val="0"/>
          <w:marTop w:val="427"/>
          <w:marBottom w:val="0"/>
          <w:divBdr>
            <w:top w:val="none" w:sz="0" w:space="0" w:color="auto"/>
            <w:left w:val="none" w:sz="0" w:space="0" w:color="auto"/>
            <w:bottom w:val="none" w:sz="0" w:space="0" w:color="auto"/>
            <w:right w:val="none" w:sz="0" w:space="0" w:color="auto"/>
          </w:divBdr>
        </w:div>
        <w:div w:id="819885426">
          <w:marLeft w:val="0"/>
          <w:marRight w:val="0"/>
          <w:marTop w:val="427"/>
          <w:marBottom w:val="0"/>
          <w:divBdr>
            <w:top w:val="none" w:sz="0" w:space="0" w:color="auto"/>
            <w:left w:val="none" w:sz="0" w:space="0" w:color="auto"/>
            <w:bottom w:val="none" w:sz="0" w:space="0" w:color="auto"/>
            <w:right w:val="none" w:sz="0" w:space="0" w:color="auto"/>
          </w:divBdr>
        </w:div>
        <w:div w:id="1212695455">
          <w:marLeft w:val="0"/>
          <w:marRight w:val="0"/>
          <w:marTop w:val="427"/>
          <w:marBottom w:val="0"/>
          <w:divBdr>
            <w:top w:val="none" w:sz="0" w:space="0" w:color="auto"/>
            <w:left w:val="none" w:sz="0" w:space="0" w:color="auto"/>
            <w:bottom w:val="none" w:sz="0" w:space="0" w:color="auto"/>
            <w:right w:val="none" w:sz="0" w:space="0" w:color="auto"/>
          </w:divBdr>
        </w:div>
        <w:div w:id="1091664970">
          <w:marLeft w:val="0"/>
          <w:marRight w:val="0"/>
          <w:marTop w:val="427"/>
          <w:marBottom w:val="0"/>
          <w:divBdr>
            <w:top w:val="none" w:sz="0" w:space="0" w:color="auto"/>
            <w:left w:val="none" w:sz="0" w:space="0" w:color="auto"/>
            <w:bottom w:val="none" w:sz="0" w:space="0" w:color="auto"/>
            <w:right w:val="none" w:sz="0" w:space="0" w:color="auto"/>
          </w:divBdr>
        </w:div>
      </w:divsChild>
    </w:div>
    <w:div w:id="1415277570">
      <w:bodyDiv w:val="1"/>
      <w:marLeft w:val="0"/>
      <w:marRight w:val="0"/>
      <w:marTop w:val="0"/>
      <w:marBottom w:val="0"/>
      <w:divBdr>
        <w:top w:val="none" w:sz="0" w:space="0" w:color="auto"/>
        <w:left w:val="none" w:sz="0" w:space="0" w:color="auto"/>
        <w:bottom w:val="none" w:sz="0" w:space="0" w:color="auto"/>
        <w:right w:val="none" w:sz="0" w:space="0" w:color="auto"/>
      </w:divBdr>
    </w:div>
    <w:div w:id="1427119607">
      <w:bodyDiv w:val="1"/>
      <w:marLeft w:val="0"/>
      <w:marRight w:val="0"/>
      <w:marTop w:val="0"/>
      <w:marBottom w:val="0"/>
      <w:divBdr>
        <w:top w:val="none" w:sz="0" w:space="0" w:color="auto"/>
        <w:left w:val="none" w:sz="0" w:space="0" w:color="auto"/>
        <w:bottom w:val="none" w:sz="0" w:space="0" w:color="auto"/>
        <w:right w:val="none" w:sz="0" w:space="0" w:color="auto"/>
      </w:divBdr>
      <w:divsChild>
        <w:div w:id="1303274078">
          <w:marLeft w:val="0"/>
          <w:marRight w:val="0"/>
          <w:marTop w:val="427"/>
          <w:marBottom w:val="0"/>
          <w:divBdr>
            <w:top w:val="none" w:sz="0" w:space="0" w:color="auto"/>
            <w:left w:val="none" w:sz="0" w:space="0" w:color="auto"/>
            <w:bottom w:val="none" w:sz="0" w:space="0" w:color="auto"/>
            <w:right w:val="none" w:sz="0" w:space="0" w:color="auto"/>
          </w:divBdr>
        </w:div>
        <w:div w:id="1355762461">
          <w:marLeft w:val="0"/>
          <w:marRight w:val="0"/>
          <w:marTop w:val="427"/>
          <w:marBottom w:val="0"/>
          <w:divBdr>
            <w:top w:val="none" w:sz="0" w:space="0" w:color="auto"/>
            <w:left w:val="none" w:sz="0" w:space="0" w:color="auto"/>
            <w:bottom w:val="none" w:sz="0" w:space="0" w:color="auto"/>
            <w:right w:val="none" w:sz="0" w:space="0" w:color="auto"/>
          </w:divBdr>
        </w:div>
        <w:div w:id="1089934667">
          <w:marLeft w:val="0"/>
          <w:marRight w:val="0"/>
          <w:marTop w:val="427"/>
          <w:marBottom w:val="0"/>
          <w:divBdr>
            <w:top w:val="none" w:sz="0" w:space="0" w:color="auto"/>
            <w:left w:val="none" w:sz="0" w:space="0" w:color="auto"/>
            <w:bottom w:val="none" w:sz="0" w:space="0" w:color="auto"/>
            <w:right w:val="none" w:sz="0" w:space="0" w:color="auto"/>
          </w:divBdr>
        </w:div>
        <w:div w:id="2048868303">
          <w:marLeft w:val="0"/>
          <w:marRight w:val="0"/>
          <w:marTop w:val="427"/>
          <w:marBottom w:val="0"/>
          <w:divBdr>
            <w:top w:val="none" w:sz="0" w:space="0" w:color="auto"/>
            <w:left w:val="none" w:sz="0" w:space="0" w:color="auto"/>
            <w:bottom w:val="none" w:sz="0" w:space="0" w:color="auto"/>
            <w:right w:val="none" w:sz="0" w:space="0" w:color="auto"/>
          </w:divBdr>
        </w:div>
        <w:div w:id="299655941">
          <w:marLeft w:val="0"/>
          <w:marRight w:val="0"/>
          <w:marTop w:val="427"/>
          <w:marBottom w:val="0"/>
          <w:divBdr>
            <w:top w:val="none" w:sz="0" w:space="0" w:color="auto"/>
            <w:left w:val="none" w:sz="0" w:space="0" w:color="auto"/>
            <w:bottom w:val="none" w:sz="0" w:space="0" w:color="auto"/>
            <w:right w:val="none" w:sz="0" w:space="0" w:color="auto"/>
          </w:divBdr>
        </w:div>
        <w:div w:id="1575242491">
          <w:marLeft w:val="0"/>
          <w:marRight w:val="0"/>
          <w:marTop w:val="427"/>
          <w:marBottom w:val="0"/>
          <w:divBdr>
            <w:top w:val="none" w:sz="0" w:space="0" w:color="auto"/>
            <w:left w:val="none" w:sz="0" w:space="0" w:color="auto"/>
            <w:bottom w:val="none" w:sz="0" w:space="0" w:color="auto"/>
            <w:right w:val="none" w:sz="0" w:space="0" w:color="auto"/>
          </w:divBdr>
        </w:div>
        <w:div w:id="791047820">
          <w:marLeft w:val="0"/>
          <w:marRight w:val="0"/>
          <w:marTop w:val="427"/>
          <w:marBottom w:val="0"/>
          <w:divBdr>
            <w:top w:val="none" w:sz="0" w:space="0" w:color="auto"/>
            <w:left w:val="none" w:sz="0" w:space="0" w:color="auto"/>
            <w:bottom w:val="none" w:sz="0" w:space="0" w:color="auto"/>
            <w:right w:val="none" w:sz="0" w:space="0" w:color="auto"/>
          </w:divBdr>
        </w:div>
        <w:div w:id="182404959">
          <w:marLeft w:val="0"/>
          <w:marRight w:val="0"/>
          <w:marTop w:val="427"/>
          <w:marBottom w:val="0"/>
          <w:divBdr>
            <w:top w:val="none" w:sz="0" w:space="0" w:color="auto"/>
            <w:left w:val="none" w:sz="0" w:space="0" w:color="auto"/>
            <w:bottom w:val="none" w:sz="0" w:space="0" w:color="auto"/>
            <w:right w:val="none" w:sz="0" w:space="0" w:color="auto"/>
          </w:divBdr>
        </w:div>
        <w:div w:id="624431762">
          <w:marLeft w:val="0"/>
          <w:marRight w:val="0"/>
          <w:marTop w:val="427"/>
          <w:marBottom w:val="0"/>
          <w:divBdr>
            <w:top w:val="none" w:sz="0" w:space="0" w:color="auto"/>
            <w:left w:val="none" w:sz="0" w:space="0" w:color="auto"/>
            <w:bottom w:val="none" w:sz="0" w:space="0" w:color="auto"/>
            <w:right w:val="none" w:sz="0" w:space="0" w:color="auto"/>
          </w:divBdr>
        </w:div>
        <w:div w:id="1782066402">
          <w:marLeft w:val="0"/>
          <w:marRight w:val="0"/>
          <w:marTop w:val="427"/>
          <w:marBottom w:val="0"/>
          <w:divBdr>
            <w:top w:val="none" w:sz="0" w:space="0" w:color="auto"/>
            <w:left w:val="none" w:sz="0" w:space="0" w:color="auto"/>
            <w:bottom w:val="none" w:sz="0" w:space="0" w:color="auto"/>
            <w:right w:val="none" w:sz="0" w:space="0" w:color="auto"/>
          </w:divBdr>
        </w:div>
        <w:div w:id="2131391450">
          <w:marLeft w:val="0"/>
          <w:marRight w:val="0"/>
          <w:marTop w:val="427"/>
          <w:marBottom w:val="0"/>
          <w:divBdr>
            <w:top w:val="none" w:sz="0" w:space="0" w:color="auto"/>
            <w:left w:val="none" w:sz="0" w:space="0" w:color="auto"/>
            <w:bottom w:val="none" w:sz="0" w:space="0" w:color="auto"/>
            <w:right w:val="none" w:sz="0" w:space="0" w:color="auto"/>
          </w:divBdr>
        </w:div>
        <w:div w:id="258682729">
          <w:marLeft w:val="0"/>
          <w:marRight w:val="0"/>
          <w:marTop w:val="427"/>
          <w:marBottom w:val="0"/>
          <w:divBdr>
            <w:top w:val="none" w:sz="0" w:space="0" w:color="auto"/>
            <w:left w:val="none" w:sz="0" w:space="0" w:color="auto"/>
            <w:bottom w:val="none" w:sz="0" w:space="0" w:color="auto"/>
            <w:right w:val="none" w:sz="0" w:space="0" w:color="auto"/>
          </w:divBdr>
        </w:div>
        <w:div w:id="1690253409">
          <w:marLeft w:val="0"/>
          <w:marRight w:val="0"/>
          <w:marTop w:val="427"/>
          <w:marBottom w:val="0"/>
          <w:divBdr>
            <w:top w:val="none" w:sz="0" w:space="0" w:color="auto"/>
            <w:left w:val="none" w:sz="0" w:space="0" w:color="auto"/>
            <w:bottom w:val="none" w:sz="0" w:space="0" w:color="auto"/>
            <w:right w:val="none" w:sz="0" w:space="0" w:color="auto"/>
          </w:divBdr>
        </w:div>
        <w:div w:id="1836994562">
          <w:marLeft w:val="0"/>
          <w:marRight w:val="0"/>
          <w:marTop w:val="427"/>
          <w:marBottom w:val="0"/>
          <w:divBdr>
            <w:top w:val="none" w:sz="0" w:space="0" w:color="auto"/>
            <w:left w:val="none" w:sz="0" w:space="0" w:color="auto"/>
            <w:bottom w:val="none" w:sz="0" w:space="0" w:color="auto"/>
            <w:right w:val="none" w:sz="0" w:space="0" w:color="auto"/>
          </w:divBdr>
        </w:div>
        <w:div w:id="1971158637">
          <w:marLeft w:val="0"/>
          <w:marRight w:val="0"/>
          <w:marTop w:val="427"/>
          <w:marBottom w:val="0"/>
          <w:divBdr>
            <w:top w:val="none" w:sz="0" w:space="0" w:color="auto"/>
            <w:left w:val="none" w:sz="0" w:space="0" w:color="auto"/>
            <w:bottom w:val="none" w:sz="0" w:space="0" w:color="auto"/>
            <w:right w:val="none" w:sz="0" w:space="0" w:color="auto"/>
          </w:divBdr>
        </w:div>
      </w:divsChild>
    </w:div>
    <w:div w:id="1472938175">
      <w:bodyDiv w:val="1"/>
      <w:marLeft w:val="0"/>
      <w:marRight w:val="0"/>
      <w:marTop w:val="0"/>
      <w:marBottom w:val="0"/>
      <w:divBdr>
        <w:top w:val="none" w:sz="0" w:space="0" w:color="auto"/>
        <w:left w:val="none" w:sz="0" w:space="0" w:color="auto"/>
        <w:bottom w:val="none" w:sz="0" w:space="0" w:color="auto"/>
        <w:right w:val="none" w:sz="0" w:space="0" w:color="auto"/>
      </w:divBdr>
    </w:div>
    <w:div w:id="1508903307">
      <w:bodyDiv w:val="1"/>
      <w:marLeft w:val="0"/>
      <w:marRight w:val="0"/>
      <w:marTop w:val="0"/>
      <w:marBottom w:val="0"/>
      <w:divBdr>
        <w:top w:val="none" w:sz="0" w:space="0" w:color="auto"/>
        <w:left w:val="none" w:sz="0" w:space="0" w:color="auto"/>
        <w:bottom w:val="none" w:sz="0" w:space="0" w:color="auto"/>
        <w:right w:val="none" w:sz="0" w:space="0" w:color="auto"/>
      </w:divBdr>
      <w:divsChild>
        <w:div w:id="313727147">
          <w:marLeft w:val="0"/>
          <w:marRight w:val="0"/>
          <w:marTop w:val="0"/>
          <w:marBottom w:val="0"/>
          <w:divBdr>
            <w:top w:val="none" w:sz="0" w:space="0" w:color="auto"/>
            <w:left w:val="none" w:sz="0" w:space="0" w:color="auto"/>
            <w:bottom w:val="none" w:sz="0" w:space="0" w:color="auto"/>
            <w:right w:val="none" w:sz="0" w:space="0" w:color="auto"/>
          </w:divBdr>
          <w:divsChild>
            <w:div w:id="1794981332">
              <w:marLeft w:val="0"/>
              <w:marRight w:val="0"/>
              <w:marTop w:val="0"/>
              <w:marBottom w:val="0"/>
              <w:divBdr>
                <w:top w:val="none" w:sz="0" w:space="0" w:color="auto"/>
                <w:left w:val="none" w:sz="0" w:space="0" w:color="auto"/>
                <w:bottom w:val="none" w:sz="0" w:space="0" w:color="auto"/>
                <w:right w:val="none" w:sz="0" w:space="0" w:color="auto"/>
              </w:divBdr>
              <w:divsChild>
                <w:div w:id="1744335189">
                  <w:marLeft w:val="0"/>
                  <w:marRight w:val="0"/>
                  <w:marTop w:val="0"/>
                  <w:marBottom w:val="0"/>
                  <w:divBdr>
                    <w:top w:val="none" w:sz="0" w:space="0" w:color="auto"/>
                    <w:left w:val="none" w:sz="0" w:space="0" w:color="auto"/>
                    <w:bottom w:val="none" w:sz="0" w:space="0" w:color="auto"/>
                    <w:right w:val="none" w:sz="0" w:space="0" w:color="auto"/>
                  </w:divBdr>
                  <w:divsChild>
                    <w:div w:id="17782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8262">
      <w:bodyDiv w:val="1"/>
      <w:marLeft w:val="0"/>
      <w:marRight w:val="0"/>
      <w:marTop w:val="0"/>
      <w:marBottom w:val="0"/>
      <w:divBdr>
        <w:top w:val="none" w:sz="0" w:space="0" w:color="auto"/>
        <w:left w:val="none" w:sz="0" w:space="0" w:color="auto"/>
        <w:bottom w:val="none" w:sz="0" w:space="0" w:color="auto"/>
        <w:right w:val="none" w:sz="0" w:space="0" w:color="auto"/>
      </w:divBdr>
    </w:div>
    <w:div w:id="1537616429">
      <w:bodyDiv w:val="1"/>
      <w:marLeft w:val="0"/>
      <w:marRight w:val="0"/>
      <w:marTop w:val="0"/>
      <w:marBottom w:val="0"/>
      <w:divBdr>
        <w:top w:val="none" w:sz="0" w:space="0" w:color="auto"/>
        <w:left w:val="none" w:sz="0" w:space="0" w:color="auto"/>
        <w:bottom w:val="none" w:sz="0" w:space="0" w:color="auto"/>
        <w:right w:val="none" w:sz="0" w:space="0" w:color="auto"/>
      </w:divBdr>
      <w:divsChild>
        <w:div w:id="355229635">
          <w:marLeft w:val="0"/>
          <w:marRight w:val="0"/>
          <w:marTop w:val="0"/>
          <w:marBottom w:val="1067"/>
          <w:divBdr>
            <w:top w:val="none" w:sz="0" w:space="0" w:color="auto"/>
            <w:left w:val="none" w:sz="0" w:space="0" w:color="auto"/>
            <w:bottom w:val="none" w:sz="0" w:space="0" w:color="auto"/>
            <w:right w:val="none" w:sz="0" w:space="0" w:color="auto"/>
          </w:divBdr>
          <w:divsChild>
            <w:div w:id="20182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4713">
      <w:bodyDiv w:val="1"/>
      <w:marLeft w:val="0"/>
      <w:marRight w:val="0"/>
      <w:marTop w:val="0"/>
      <w:marBottom w:val="0"/>
      <w:divBdr>
        <w:top w:val="none" w:sz="0" w:space="0" w:color="auto"/>
        <w:left w:val="none" w:sz="0" w:space="0" w:color="auto"/>
        <w:bottom w:val="none" w:sz="0" w:space="0" w:color="auto"/>
        <w:right w:val="none" w:sz="0" w:space="0" w:color="auto"/>
      </w:divBdr>
    </w:div>
    <w:div w:id="1565406120">
      <w:bodyDiv w:val="1"/>
      <w:marLeft w:val="0"/>
      <w:marRight w:val="0"/>
      <w:marTop w:val="0"/>
      <w:marBottom w:val="0"/>
      <w:divBdr>
        <w:top w:val="none" w:sz="0" w:space="0" w:color="auto"/>
        <w:left w:val="none" w:sz="0" w:space="0" w:color="auto"/>
        <w:bottom w:val="none" w:sz="0" w:space="0" w:color="auto"/>
        <w:right w:val="none" w:sz="0" w:space="0" w:color="auto"/>
      </w:divBdr>
    </w:div>
    <w:div w:id="1573543279">
      <w:bodyDiv w:val="1"/>
      <w:marLeft w:val="0"/>
      <w:marRight w:val="0"/>
      <w:marTop w:val="0"/>
      <w:marBottom w:val="0"/>
      <w:divBdr>
        <w:top w:val="none" w:sz="0" w:space="0" w:color="auto"/>
        <w:left w:val="none" w:sz="0" w:space="0" w:color="auto"/>
        <w:bottom w:val="none" w:sz="0" w:space="0" w:color="auto"/>
        <w:right w:val="none" w:sz="0" w:space="0" w:color="auto"/>
      </w:divBdr>
    </w:div>
    <w:div w:id="1580359509">
      <w:bodyDiv w:val="1"/>
      <w:marLeft w:val="0"/>
      <w:marRight w:val="0"/>
      <w:marTop w:val="0"/>
      <w:marBottom w:val="0"/>
      <w:divBdr>
        <w:top w:val="none" w:sz="0" w:space="0" w:color="auto"/>
        <w:left w:val="none" w:sz="0" w:space="0" w:color="auto"/>
        <w:bottom w:val="none" w:sz="0" w:space="0" w:color="auto"/>
        <w:right w:val="none" w:sz="0" w:space="0" w:color="auto"/>
      </w:divBdr>
    </w:div>
    <w:div w:id="1625649294">
      <w:bodyDiv w:val="1"/>
      <w:marLeft w:val="0"/>
      <w:marRight w:val="0"/>
      <w:marTop w:val="0"/>
      <w:marBottom w:val="0"/>
      <w:divBdr>
        <w:top w:val="none" w:sz="0" w:space="0" w:color="auto"/>
        <w:left w:val="none" w:sz="0" w:space="0" w:color="auto"/>
        <w:bottom w:val="none" w:sz="0" w:space="0" w:color="auto"/>
        <w:right w:val="none" w:sz="0" w:space="0" w:color="auto"/>
      </w:divBdr>
    </w:div>
    <w:div w:id="1635914239">
      <w:bodyDiv w:val="1"/>
      <w:marLeft w:val="0"/>
      <w:marRight w:val="0"/>
      <w:marTop w:val="0"/>
      <w:marBottom w:val="0"/>
      <w:divBdr>
        <w:top w:val="none" w:sz="0" w:space="0" w:color="auto"/>
        <w:left w:val="none" w:sz="0" w:space="0" w:color="auto"/>
        <w:bottom w:val="none" w:sz="0" w:space="0" w:color="auto"/>
        <w:right w:val="none" w:sz="0" w:space="0" w:color="auto"/>
      </w:divBdr>
    </w:div>
    <w:div w:id="1636178137">
      <w:bodyDiv w:val="1"/>
      <w:marLeft w:val="0"/>
      <w:marRight w:val="0"/>
      <w:marTop w:val="0"/>
      <w:marBottom w:val="0"/>
      <w:divBdr>
        <w:top w:val="none" w:sz="0" w:space="0" w:color="auto"/>
        <w:left w:val="none" w:sz="0" w:space="0" w:color="auto"/>
        <w:bottom w:val="none" w:sz="0" w:space="0" w:color="auto"/>
        <w:right w:val="none" w:sz="0" w:space="0" w:color="auto"/>
      </w:divBdr>
    </w:div>
    <w:div w:id="1647323709">
      <w:bodyDiv w:val="1"/>
      <w:marLeft w:val="0"/>
      <w:marRight w:val="0"/>
      <w:marTop w:val="0"/>
      <w:marBottom w:val="0"/>
      <w:divBdr>
        <w:top w:val="none" w:sz="0" w:space="0" w:color="auto"/>
        <w:left w:val="none" w:sz="0" w:space="0" w:color="auto"/>
        <w:bottom w:val="none" w:sz="0" w:space="0" w:color="auto"/>
        <w:right w:val="none" w:sz="0" w:space="0" w:color="auto"/>
      </w:divBdr>
    </w:div>
    <w:div w:id="1648245129">
      <w:bodyDiv w:val="1"/>
      <w:marLeft w:val="0"/>
      <w:marRight w:val="0"/>
      <w:marTop w:val="0"/>
      <w:marBottom w:val="0"/>
      <w:divBdr>
        <w:top w:val="none" w:sz="0" w:space="0" w:color="auto"/>
        <w:left w:val="none" w:sz="0" w:space="0" w:color="auto"/>
        <w:bottom w:val="none" w:sz="0" w:space="0" w:color="auto"/>
        <w:right w:val="none" w:sz="0" w:space="0" w:color="auto"/>
      </w:divBdr>
    </w:div>
    <w:div w:id="1661890151">
      <w:bodyDiv w:val="1"/>
      <w:marLeft w:val="0"/>
      <w:marRight w:val="0"/>
      <w:marTop w:val="0"/>
      <w:marBottom w:val="0"/>
      <w:divBdr>
        <w:top w:val="none" w:sz="0" w:space="0" w:color="auto"/>
        <w:left w:val="none" w:sz="0" w:space="0" w:color="auto"/>
        <w:bottom w:val="none" w:sz="0" w:space="0" w:color="auto"/>
        <w:right w:val="none" w:sz="0" w:space="0" w:color="auto"/>
      </w:divBdr>
    </w:div>
    <w:div w:id="1743721838">
      <w:bodyDiv w:val="1"/>
      <w:marLeft w:val="0"/>
      <w:marRight w:val="0"/>
      <w:marTop w:val="0"/>
      <w:marBottom w:val="0"/>
      <w:divBdr>
        <w:top w:val="none" w:sz="0" w:space="0" w:color="auto"/>
        <w:left w:val="none" w:sz="0" w:space="0" w:color="auto"/>
        <w:bottom w:val="none" w:sz="0" w:space="0" w:color="auto"/>
        <w:right w:val="none" w:sz="0" w:space="0" w:color="auto"/>
      </w:divBdr>
    </w:div>
    <w:div w:id="1794447419">
      <w:bodyDiv w:val="1"/>
      <w:marLeft w:val="0"/>
      <w:marRight w:val="0"/>
      <w:marTop w:val="0"/>
      <w:marBottom w:val="0"/>
      <w:divBdr>
        <w:top w:val="none" w:sz="0" w:space="0" w:color="auto"/>
        <w:left w:val="none" w:sz="0" w:space="0" w:color="auto"/>
        <w:bottom w:val="none" w:sz="0" w:space="0" w:color="auto"/>
        <w:right w:val="none" w:sz="0" w:space="0" w:color="auto"/>
      </w:divBdr>
    </w:div>
    <w:div w:id="1811051569">
      <w:bodyDiv w:val="1"/>
      <w:marLeft w:val="0"/>
      <w:marRight w:val="0"/>
      <w:marTop w:val="0"/>
      <w:marBottom w:val="0"/>
      <w:divBdr>
        <w:top w:val="none" w:sz="0" w:space="0" w:color="auto"/>
        <w:left w:val="none" w:sz="0" w:space="0" w:color="auto"/>
        <w:bottom w:val="none" w:sz="0" w:space="0" w:color="auto"/>
        <w:right w:val="none" w:sz="0" w:space="0" w:color="auto"/>
      </w:divBdr>
    </w:div>
    <w:div w:id="1822891270">
      <w:bodyDiv w:val="1"/>
      <w:marLeft w:val="0"/>
      <w:marRight w:val="0"/>
      <w:marTop w:val="0"/>
      <w:marBottom w:val="0"/>
      <w:divBdr>
        <w:top w:val="none" w:sz="0" w:space="0" w:color="auto"/>
        <w:left w:val="none" w:sz="0" w:space="0" w:color="auto"/>
        <w:bottom w:val="none" w:sz="0" w:space="0" w:color="auto"/>
        <w:right w:val="none" w:sz="0" w:space="0" w:color="auto"/>
      </w:divBdr>
      <w:divsChild>
        <w:div w:id="1678536353">
          <w:marLeft w:val="0"/>
          <w:marRight w:val="0"/>
          <w:marTop w:val="427"/>
          <w:marBottom w:val="0"/>
          <w:divBdr>
            <w:top w:val="none" w:sz="0" w:space="0" w:color="auto"/>
            <w:left w:val="none" w:sz="0" w:space="0" w:color="auto"/>
            <w:bottom w:val="none" w:sz="0" w:space="0" w:color="auto"/>
            <w:right w:val="none" w:sz="0" w:space="0" w:color="auto"/>
          </w:divBdr>
        </w:div>
        <w:div w:id="1344748590">
          <w:marLeft w:val="0"/>
          <w:marRight w:val="0"/>
          <w:marTop w:val="427"/>
          <w:marBottom w:val="0"/>
          <w:divBdr>
            <w:top w:val="none" w:sz="0" w:space="0" w:color="auto"/>
            <w:left w:val="none" w:sz="0" w:space="0" w:color="auto"/>
            <w:bottom w:val="none" w:sz="0" w:space="0" w:color="auto"/>
            <w:right w:val="none" w:sz="0" w:space="0" w:color="auto"/>
          </w:divBdr>
        </w:div>
        <w:div w:id="981735549">
          <w:marLeft w:val="0"/>
          <w:marRight w:val="0"/>
          <w:marTop w:val="427"/>
          <w:marBottom w:val="0"/>
          <w:divBdr>
            <w:top w:val="none" w:sz="0" w:space="0" w:color="auto"/>
            <w:left w:val="none" w:sz="0" w:space="0" w:color="auto"/>
            <w:bottom w:val="none" w:sz="0" w:space="0" w:color="auto"/>
            <w:right w:val="none" w:sz="0" w:space="0" w:color="auto"/>
          </w:divBdr>
        </w:div>
        <w:div w:id="185141606">
          <w:marLeft w:val="0"/>
          <w:marRight w:val="0"/>
          <w:marTop w:val="427"/>
          <w:marBottom w:val="0"/>
          <w:divBdr>
            <w:top w:val="none" w:sz="0" w:space="0" w:color="auto"/>
            <w:left w:val="none" w:sz="0" w:space="0" w:color="auto"/>
            <w:bottom w:val="none" w:sz="0" w:space="0" w:color="auto"/>
            <w:right w:val="none" w:sz="0" w:space="0" w:color="auto"/>
          </w:divBdr>
        </w:div>
        <w:div w:id="491718388">
          <w:marLeft w:val="0"/>
          <w:marRight w:val="0"/>
          <w:marTop w:val="427"/>
          <w:marBottom w:val="0"/>
          <w:divBdr>
            <w:top w:val="none" w:sz="0" w:space="0" w:color="auto"/>
            <w:left w:val="none" w:sz="0" w:space="0" w:color="auto"/>
            <w:bottom w:val="none" w:sz="0" w:space="0" w:color="auto"/>
            <w:right w:val="none" w:sz="0" w:space="0" w:color="auto"/>
          </w:divBdr>
        </w:div>
        <w:div w:id="1308245971">
          <w:marLeft w:val="0"/>
          <w:marRight w:val="0"/>
          <w:marTop w:val="427"/>
          <w:marBottom w:val="0"/>
          <w:divBdr>
            <w:top w:val="none" w:sz="0" w:space="0" w:color="auto"/>
            <w:left w:val="none" w:sz="0" w:space="0" w:color="auto"/>
            <w:bottom w:val="none" w:sz="0" w:space="0" w:color="auto"/>
            <w:right w:val="none" w:sz="0" w:space="0" w:color="auto"/>
          </w:divBdr>
        </w:div>
        <w:div w:id="716734168">
          <w:marLeft w:val="0"/>
          <w:marRight w:val="0"/>
          <w:marTop w:val="427"/>
          <w:marBottom w:val="0"/>
          <w:divBdr>
            <w:top w:val="none" w:sz="0" w:space="0" w:color="auto"/>
            <w:left w:val="none" w:sz="0" w:space="0" w:color="auto"/>
            <w:bottom w:val="none" w:sz="0" w:space="0" w:color="auto"/>
            <w:right w:val="none" w:sz="0" w:space="0" w:color="auto"/>
          </w:divBdr>
        </w:div>
        <w:div w:id="1512329239">
          <w:marLeft w:val="0"/>
          <w:marRight w:val="0"/>
          <w:marTop w:val="427"/>
          <w:marBottom w:val="0"/>
          <w:divBdr>
            <w:top w:val="none" w:sz="0" w:space="0" w:color="auto"/>
            <w:left w:val="none" w:sz="0" w:space="0" w:color="auto"/>
            <w:bottom w:val="none" w:sz="0" w:space="0" w:color="auto"/>
            <w:right w:val="none" w:sz="0" w:space="0" w:color="auto"/>
          </w:divBdr>
        </w:div>
        <w:div w:id="481625080">
          <w:marLeft w:val="0"/>
          <w:marRight w:val="0"/>
          <w:marTop w:val="427"/>
          <w:marBottom w:val="0"/>
          <w:divBdr>
            <w:top w:val="none" w:sz="0" w:space="0" w:color="auto"/>
            <w:left w:val="none" w:sz="0" w:space="0" w:color="auto"/>
            <w:bottom w:val="none" w:sz="0" w:space="0" w:color="auto"/>
            <w:right w:val="none" w:sz="0" w:space="0" w:color="auto"/>
          </w:divBdr>
        </w:div>
        <w:div w:id="1146237418">
          <w:marLeft w:val="0"/>
          <w:marRight w:val="0"/>
          <w:marTop w:val="427"/>
          <w:marBottom w:val="0"/>
          <w:divBdr>
            <w:top w:val="none" w:sz="0" w:space="0" w:color="auto"/>
            <w:left w:val="none" w:sz="0" w:space="0" w:color="auto"/>
            <w:bottom w:val="none" w:sz="0" w:space="0" w:color="auto"/>
            <w:right w:val="none" w:sz="0" w:space="0" w:color="auto"/>
          </w:divBdr>
        </w:div>
        <w:div w:id="15616294">
          <w:marLeft w:val="0"/>
          <w:marRight w:val="0"/>
          <w:marTop w:val="427"/>
          <w:marBottom w:val="0"/>
          <w:divBdr>
            <w:top w:val="none" w:sz="0" w:space="0" w:color="auto"/>
            <w:left w:val="none" w:sz="0" w:space="0" w:color="auto"/>
            <w:bottom w:val="none" w:sz="0" w:space="0" w:color="auto"/>
            <w:right w:val="none" w:sz="0" w:space="0" w:color="auto"/>
          </w:divBdr>
        </w:div>
        <w:div w:id="1497916785">
          <w:marLeft w:val="0"/>
          <w:marRight w:val="0"/>
          <w:marTop w:val="427"/>
          <w:marBottom w:val="0"/>
          <w:divBdr>
            <w:top w:val="none" w:sz="0" w:space="0" w:color="auto"/>
            <w:left w:val="none" w:sz="0" w:space="0" w:color="auto"/>
            <w:bottom w:val="none" w:sz="0" w:space="0" w:color="auto"/>
            <w:right w:val="none" w:sz="0" w:space="0" w:color="auto"/>
          </w:divBdr>
        </w:div>
        <w:div w:id="972517250">
          <w:marLeft w:val="0"/>
          <w:marRight w:val="0"/>
          <w:marTop w:val="427"/>
          <w:marBottom w:val="0"/>
          <w:divBdr>
            <w:top w:val="none" w:sz="0" w:space="0" w:color="auto"/>
            <w:left w:val="none" w:sz="0" w:space="0" w:color="auto"/>
            <w:bottom w:val="none" w:sz="0" w:space="0" w:color="auto"/>
            <w:right w:val="none" w:sz="0" w:space="0" w:color="auto"/>
          </w:divBdr>
        </w:div>
        <w:div w:id="1849905420">
          <w:marLeft w:val="0"/>
          <w:marRight w:val="0"/>
          <w:marTop w:val="427"/>
          <w:marBottom w:val="0"/>
          <w:divBdr>
            <w:top w:val="none" w:sz="0" w:space="0" w:color="auto"/>
            <w:left w:val="none" w:sz="0" w:space="0" w:color="auto"/>
            <w:bottom w:val="none" w:sz="0" w:space="0" w:color="auto"/>
            <w:right w:val="none" w:sz="0" w:space="0" w:color="auto"/>
          </w:divBdr>
        </w:div>
        <w:div w:id="1467042237">
          <w:marLeft w:val="0"/>
          <w:marRight w:val="0"/>
          <w:marTop w:val="427"/>
          <w:marBottom w:val="0"/>
          <w:divBdr>
            <w:top w:val="none" w:sz="0" w:space="0" w:color="auto"/>
            <w:left w:val="none" w:sz="0" w:space="0" w:color="auto"/>
            <w:bottom w:val="none" w:sz="0" w:space="0" w:color="auto"/>
            <w:right w:val="none" w:sz="0" w:space="0" w:color="auto"/>
          </w:divBdr>
        </w:div>
      </w:divsChild>
    </w:div>
    <w:div w:id="1827741472">
      <w:bodyDiv w:val="1"/>
      <w:marLeft w:val="0"/>
      <w:marRight w:val="0"/>
      <w:marTop w:val="0"/>
      <w:marBottom w:val="0"/>
      <w:divBdr>
        <w:top w:val="none" w:sz="0" w:space="0" w:color="auto"/>
        <w:left w:val="none" w:sz="0" w:space="0" w:color="auto"/>
        <w:bottom w:val="none" w:sz="0" w:space="0" w:color="auto"/>
        <w:right w:val="none" w:sz="0" w:space="0" w:color="auto"/>
      </w:divBdr>
      <w:divsChild>
        <w:div w:id="844173756">
          <w:marLeft w:val="0"/>
          <w:marRight w:val="0"/>
          <w:marTop w:val="0"/>
          <w:marBottom w:val="0"/>
          <w:divBdr>
            <w:top w:val="none" w:sz="0" w:space="0" w:color="auto"/>
            <w:left w:val="none" w:sz="0" w:space="0" w:color="auto"/>
            <w:bottom w:val="none" w:sz="0" w:space="0" w:color="auto"/>
            <w:right w:val="none" w:sz="0" w:space="0" w:color="auto"/>
          </w:divBdr>
        </w:div>
      </w:divsChild>
    </w:div>
    <w:div w:id="1892226102">
      <w:bodyDiv w:val="1"/>
      <w:marLeft w:val="0"/>
      <w:marRight w:val="0"/>
      <w:marTop w:val="0"/>
      <w:marBottom w:val="0"/>
      <w:divBdr>
        <w:top w:val="none" w:sz="0" w:space="0" w:color="auto"/>
        <w:left w:val="none" w:sz="0" w:space="0" w:color="auto"/>
        <w:bottom w:val="none" w:sz="0" w:space="0" w:color="auto"/>
        <w:right w:val="none" w:sz="0" w:space="0" w:color="auto"/>
      </w:divBdr>
    </w:div>
    <w:div w:id="1920214978">
      <w:bodyDiv w:val="1"/>
      <w:marLeft w:val="0"/>
      <w:marRight w:val="0"/>
      <w:marTop w:val="0"/>
      <w:marBottom w:val="0"/>
      <w:divBdr>
        <w:top w:val="none" w:sz="0" w:space="0" w:color="auto"/>
        <w:left w:val="none" w:sz="0" w:space="0" w:color="auto"/>
        <w:bottom w:val="none" w:sz="0" w:space="0" w:color="auto"/>
        <w:right w:val="none" w:sz="0" w:space="0" w:color="auto"/>
      </w:divBdr>
    </w:div>
    <w:div w:id="1941722327">
      <w:bodyDiv w:val="1"/>
      <w:marLeft w:val="0"/>
      <w:marRight w:val="0"/>
      <w:marTop w:val="0"/>
      <w:marBottom w:val="0"/>
      <w:divBdr>
        <w:top w:val="none" w:sz="0" w:space="0" w:color="auto"/>
        <w:left w:val="none" w:sz="0" w:space="0" w:color="auto"/>
        <w:bottom w:val="none" w:sz="0" w:space="0" w:color="auto"/>
        <w:right w:val="none" w:sz="0" w:space="0" w:color="auto"/>
      </w:divBdr>
    </w:div>
    <w:div w:id="1956322513">
      <w:bodyDiv w:val="1"/>
      <w:marLeft w:val="0"/>
      <w:marRight w:val="0"/>
      <w:marTop w:val="0"/>
      <w:marBottom w:val="0"/>
      <w:divBdr>
        <w:top w:val="none" w:sz="0" w:space="0" w:color="auto"/>
        <w:left w:val="none" w:sz="0" w:space="0" w:color="auto"/>
        <w:bottom w:val="none" w:sz="0" w:space="0" w:color="auto"/>
        <w:right w:val="none" w:sz="0" w:space="0" w:color="auto"/>
      </w:divBdr>
    </w:div>
    <w:div w:id="1969817250">
      <w:bodyDiv w:val="1"/>
      <w:marLeft w:val="0"/>
      <w:marRight w:val="0"/>
      <w:marTop w:val="0"/>
      <w:marBottom w:val="0"/>
      <w:divBdr>
        <w:top w:val="none" w:sz="0" w:space="0" w:color="auto"/>
        <w:left w:val="none" w:sz="0" w:space="0" w:color="auto"/>
        <w:bottom w:val="none" w:sz="0" w:space="0" w:color="auto"/>
        <w:right w:val="none" w:sz="0" w:space="0" w:color="auto"/>
      </w:divBdr>
    </w:div>
    <w:div w:id="1979412398">
      <w:bodyDiv w:val="1"/>
      <w:marLeft w:val="0"/>
      <w:marRight w:val="0"/>
      <w:marTop w:val="0"/>
      <w:marBottom w:val="0"/>
      <w:divBdr>
        <w:top w:val="none" w:sz="0" w:space="0" w:color="auto"/>
        <w:left w:val="none" w:sz="0" w:space="0" w:color="auto"/>
        <w:bottom w:val="none" w:sz="0" w:space="0" w:color="auto"/>
        <w:right w:val="none" w:sz="0" w:space="0" w:color="auto"/>
      </w:divBdr>
      <w:divsChild>
        <w:div w:id="513499721">
          <w:marLeft w:val="0"/>
          <w:marRight w:val="0"/>
          <w:marTop w:val="427"/>
          <w:marBottom w:val="0"/>
          <w:divBdr>
            <w:top w:val="none" w:sz="0" w:space="0" w:color="auto"/>
            <w:left w:val="none" w:sz="0" w:space="0" w:color="auto"/>
            <w:bottom w:val="none" w:sz="0" w:space="0" w:color="auto"/>
            <w:right w:val="none" w:sz="0" w:space="0" w:color="auto"/>
          </w:divBdr>
        </w:div>
        <w:div w:id="1110733906">
          <w:marLeft w:val="0"/>
          <w:marRight w:val="0"/>
          <w:marTop w:val="427"/>
          <w:marBottom w:val="0"/>
          <w:divBdr>
            <w:top w:val="none" w:sz="0" w:space="0" w:color="auto"/>
            <w:left w:val="none" w:sz="0" w:space="0" w:color="auto"/>
            <w:bottom w:val="none" w:sz="0" w:space="0" w:color="auto"/>
            <w:right w:val="none" w:sz="0" w:space="0" w:color="auto"/>
          </w:divBdr>
        </w:div>
        <w:div w:id="486361954">
          <w:marLeft w:val="0"/>
          <w:marRight w:val="0"/>
          <w:marTop w:val="427"/>
          <w:marBottom w:val="0"/>
          <w:divBdr>
            <w:top w:val="none" w:sz="0" w:space="0" w:color="auto"/>
            <w:left w:val="none" w:sz="0" w:space="0" w:color="auto"/>
            <w:bottom w:val="none" w:sz="0" w:space="0" w:color="auto"/>
            <w:right w:val="none" w:sz="0" w:space="0" w:color="auto"/>
          </w:divBdr>
        </w:div>
        <w:div w:id="75633257">
          <w:marLeft w:val="0"/>
          <w:marRight w:val="0"/>
          <w:marTop w:val="427"/>
          <w:marBottom w:val="0"/>
          <w:divBdr>
            <w:top w:val="none" w:sz="0" w:space="0" w:color="auto"/>
            <w:left w:val="none" w:sz="0" w:space="0" w:color="auto"/>
            <w:bottom w:val="none" w:sz="0" w:space="0" w:color="auto"/>
            <w:right w:val="none" w:sz="0" w:space="0" w:color="auto"/>
          </w:divBdr>
        </w:div>
        <w:div w:id="1635670414">
          <w:marLeft w:val="0"/>
          <w:marRight w:val="0"/>
          <w:marTop w:val="427"/>
          <w:marBottom w:val="0"/>
          <w:divBdr>
            <w:top w:val="none" w:sz="0" w:space="0" w:color="auto"/>
            <w:left w:val="none" w:sz="0" w:space="0" w:color="auto"/>
            <w:bottom w:val="none" w:sz="0" w:space="0" w:color="auto"/>
            <w:right w:val="none" w:sz="0" w:space="0" w:color="auto"/>
          </w:divBdr>
        </w:div>
        <w:div w:id="1180896419">
          <w:marLeft w:val="0"/>
          <w:marRight w:val="0"/>
          <w:marTop w:val="427"/>
          <w:marBottom w:val="0"/>
          <w:divBdr>
            <w:top w:val="none" w:sz="0" w:space="0" w:color="auto"/>
            <w:left w:val="none" w:sz="0" w:space="0" w:color="auto"/>
            <w:bottom w:val="none" w:sz="0" w:space="0" w:color="auto"/>
            <w:right w:val="none" w:sz="0" w:space="0" w:color="auto"/>
          </w:divBdr>
        </w:div>
        <w:div w:id="1249076219">
          <w:marLeft w:val="0"/>
          <w:marRight w:val="0"/>
          <w:marTop w:val="427"/>
          <w:marBottom w:val="0"/>
          <w:divBdr>
            <w:top w:val="none" w:sz="0" w:space="0" w:color="auto"/>
            <w:left w:val="none" w:sz="0" w:space="0" w:color="auto"/>
            <w:bottom w:val="none" w:sz="0" w:space="0" w:color="auto"/>
            <w:right w:val="none" w:sz="0" w:space="0" w:color="auto"/>
          </w:divBdr>
        </w:div>
        <w:div w:id="1210343085">
          <w:marLeft w:val="0"/>
          <w:marRight w:val="0"/>
          <w:marTop w:val="427"/>
          <w:marBottom w:val="0"/>
          <w:divBdr>
            <w:top w:val="none" w:sz="0" w:space="0" w:color="auto"/>
            <w:left w:val="none" w:sz="0" w:space="0" w:color="auto"/>
            <w:bottom w:val="none" w:sz="0" w:space="0" w:color="auto"/>
            <w:right w:val="none" w:sz="0" w:space="0" w:color="auto"/>
          </w:divBdr>
        </w:div>
        <w:div w:id="665519762">
          <w:marLeft w:val="0"/>
          <w:marRight w:val="0"/>
          <w:marTop w:val="427"/>
          <w:marBottom w:val="0"/>
          <w:divBdr>
            <w:top w:val="none" w:sz="0" w:space="0" w:color="auto"/>
            <w:left w:val="none" w:sz="0" w:space="0" w:color="auto"/>
            <w:bottom w:val="none" w:sz="0" w:space="0" w:color="auto"/>
            <w:right w:val="none" w:sz="0" w:space="0" w:color="auto"/>
          </w:divBdr>
        </w:div>
        <w:div w:id="379745860">
          <w:marLeft w:val="0"/>
          <w:marRight w:val="0"/>
          <w:marTop w:val="427"/>
          <w:marBottom w:val="0"/>
          <w:divBdr>
            <w:top w:val="none" w:sz="0" w:space="0" w:color="auto"/>
            <w:left w:val="none" w:sz="0" w:space="0" w:color="auto"/>
            <w:bottom w:val="none" w:sz="0" w:space="0" w:color="auto"/>
            <w:right w:val="none" w:sz="0" w:space="0" w:color="auto"/>
          </w:divBdr>
        </w:div>
        <w:div w:id="1288927896">
          <w:marLeft w:val="0"/>
          <w:marRight w:val="0"/>
          <w:marTop w:val="427"/>
          <w:marBottom w:val="0"/>
          <w:divBdr>
            <w:top w:val="none" w:sz="0" w:space="0" w:color="auto"/>
            <w:left w:val="none" w:sz="0" w:space="0" w:color="auto"/>
            <w:bottom w:val="none" w:sz="0" w:space="0" w:color="auto"/>
            <w:right w:val="none" w:sz="0" w:space="0" w:color="auto"/>
          </w:divBdr>
        </w:div>
        <w:div w:id="1418862867">
          <w:marLeft w:val="0"/>
          <w:marRight w:val="0"/>
          <w:marTop w:val="427"/>
          <w:marBottom w:val="0"/>
          <w:divBdr>
            <w:top w:val="none" w:sz="0" w:space="0" w:color="auto"/>
            <w:left w:val="none" w:sz="0" w:space="0" w:color="auto"/>
            <w:bottom w:val="none" w:sz="0" w:space="0" w:color="auto"/>
            <w:right w:val="none" w:sz="0" w:space="0" w:color="auto"/>
          </w:divBdr>
        </w:div>
        <w:div w:id="1572697825">
          <w:marLeft w:val="0"/>
          <w:marRight w:val="0"/>
          <w:marTop w:val="427"/>
          <w:marBottom w:val="0"/>
          <w:divBdr>
            <w:top w:val="none" w:sz="0" w:space="0" w:color="auto"/>
            <w:left w:val="none" w:sz="0" w:space="0" w:color="auto"/>
            <w:bottom w:val="none" w:sz="0" w:space="0" w:color="auto"/>
            <w:right w:val="none" w:sz="0" w:space="0" w:color="auto"/>
          </w:divBdr>
        </w:div>
        <w:div w:id="832570549">
          <w:marLeft w:val="0"/>
          <w:marRight w:val="0"/>
          <w:marTop w:val="427"/>
          <w:marBottom w:val="0"/>
          <w:divBdr>
            <w:top w:val="none" w:sz="0" w:space="0" w:color="auto"/>
            <w:left w:val="none" w:sz="0" w:space="0" w:color="auto"/>
            <w:bottom w:val="none" w:sz="0" w:space="0" w:color="auto"/>
            <w:right w:val="none" w:sz="0" w:space="0" w:color="auto"/>
          </w:divBdr>
        </w:div>
        <w:div w:id="509370298">
          <w:marLeft w:val="0"/>
          <w:marRight w:val="0"/>
          <w:marTop w:val="427"/>
          <w:marBottom w:val="0"/>
          <w:divBdr>
            <w:top w:val="none" w:sz="0" w:space="0" w:color="auto"/>
            <w:left w:val="none" w:sz="0" w:space="0" w:color="auto"/>
            <w:bottom w:val="none" w:sz="0" w:space="0" w:color="auto"/>
            <w:right w:val="none" w:sz="0" w:space="0" w:color="auto"/>
          </w:divBdr>
        </w:div>
        <w:div w:id="424619063">
          <w:marLeft w:val="0"/>
          <w:marRight w:val="0"/>
          <w:marTop w:val="427"/>
          <w:marBottom w:val="0"/>
          <w:divBdr>
            <w:top w:val="none" w:sz="0" w:space="0" w:color="auto"/>
            <w:left w:val="none" w:sz="0" w:space="0" w:color="auto"/>
            <w:bottom w:val="none" w:sz="0" w:space="0" w:color="auto"/>
            <w:right w:val="none" w:sz="0" w:space="0" w:color="auto"/>
          </w:divBdr>
        </w:div>
        <w:div w:id="1071003620">
          <w:marLeft w:val="0"/>
          <w:marRight w:val="0"/>
          <w:marTop w:val="427"/>
          <w:marBottom w:val="0"/>
          <w:divBdr>
            <w:top w:val="none" w:sz="0" w:space="0" w:color="auto"/>
            <w:left w:val="none" w:sz="0" w:space="0" w:color="auto"/>
            <w:bottom w:val="none" w:sz="0" w:space="0" w:color="auto"/>
            <w:right w:val="none" w:sz="0" w:space="0" w:color="auto"/>
          </w:divBdr>
        </w:div>
        <w:div w:id="1207139959">
          <w:marLeft w:val="0"/>
          <w:marRight w:val="0"/>
          <w:marTop w:val="427"/>
          <w:marBottom w:val="0"/>
          <w:divBdr>
            <w:top w:val="none" w:sz="0" w:space="0" w:color="auto"/>
            <w:left w:val="none" w:sz="0" w:space="0" w:color="auto"/>
            <w:bottom w:val="none" w:sz="0" w:space="0" w:color="auto"/>
            <w:right w:val="none" w:sz="0" w:space="0" w:color="auto"/>
          </w:divBdr>
        </w:div>
        <w:div w:id="1142698382">
          <w:marLeft w:val="0"/>
          <w:marRight w:val="0"/>
          <w:marTop w:val="427"/>
          <w:marBottom w:val="0"/>
          <w:divBdr>
            <w:top w:val="none" w:sz="0" w:space="0" w:color="auto"/>
            <w:left w:val="none" w:sz="0" w:space="0" w:color="auto"/>
            <w:bottom w:val="none" w:sz="0" w:space="0" w:color="auto"/>
            <w:right w:val="none" w:sz="0" w:space="0" w:color="auto"/>
          </w:divBdr>
        </w:div>
        <w:div w:id="825248632">
          <w:marLeft w:val="0"/>
          <w:marRight w:val="0"/>
          <w:marTop w:val="427"/>
          <w:marBottom w:val="0"/>
          <w:divBdr>
            <w:top w:val="none" w:sz="0" w:space="0" w:color="auto"/>
            <w:left w:val="none" w:sz="0" w:space="0" w:color="auto"/>
            <w:bottom w:val="none" w:sz="0" w:space="0" w:color="auto"/>
            <w:right w:val="none" w:sz="0" w:space="0" w:color="auto"/>
          </w:divBdr>
        </w:div>
        <w:div w:id="1609968857">
          <w:marLeft w:val="0"/>
          <w:marRight w:val="0"/>
          <w:marTop w:val="427"/>
          <w:marBottom w:val="0"/>
          <w:divBdr>
            <w:top w:val="none" w:sz="0" w:space="0" w:color="auto"/>
            <w:left w:val="none" w:sz="0" w:space="0" w:color="auto"/>
            <w:bottom w:val="none" w:sz="0" w:space="0" w:color="auto"/>
            <w:right w:val="none" w:sz="0" w:space="0" w:color="auto"/>
          </w:divBdr>
        </w:div>
        <w:div w:id="410085719">
          <w:marLeft w:val="0"/>
          <w:marRight w:val="0"/>
          <w:marTop w:val="427"/>
          <w:marBottom w:val="0"/>
          <w:divBdr>
            <w:top w:val="none" w:sz="0" w:space="0" w:color="auto"/>
            <w:left w:val="none" w:sz="0" w:space="0" w:color="auto"/>
            <w:bottom w:val="none" w:sz="0" w:space="0" w:color="auto"/>
            <w:right w:val="none" w:sz="0" w:space="0" w:color="auto"/>
          </w:divBdr>
        </w:div>
        <w:div w:id="1283606973">
          <w:marLeft w:val="0"/>
          <w:marRight w:val="0"/>
          <w:marTop w:val="427"/>
          <w:marBottom w:val="0"/>
          <w:divBdr>
            <w:top w:val="none" w:sz="0" w:space="0" w:color="auto"/>
            <w:left w:val="none" w:sz="0" w:space="0" w:color="auto"/>
            <w:bottom w:val="none" w:sz="0" w:space="0" w:color="auto"/>
            <w:right w:val="none" w:sz="0" w:space="0" w:color="auto"/>
          </w:divBdr>
        </w:div>
        <w:div w:id="1895971887">
          <w:marLeft w:val="0"/>
          <w:marRight w:val="0"/>
          <w:marTop w:val="427"/>
          <w:marBottom w:val="0"/>
          <w:divBdr>
            <w:top w:val="none" w:sz="0" w:space="0" w:color="auto"/>
            <w:left w:val="none" w:sz="0" w:space="0" w:color="auto"/>
            <w:bottom w:val="none" w:sz="0" w:space="0" w:color="auto"/>
            <w:right w:val="none" w:sz="0" w:space="0" w:color="auto"/>
          </w:divBdr>
        </w:div>
        <w:div w:id="1952741242">
          <w:marLeft w:val="0"/>
          <w:marRight w:val="0"/>
          <w:marTop w:val="427"/>
          <w:marBottom w:val="0"/>
          <w:divBdr>
            <w:top w:val="none" w:sz="0" w:space="0" w:color="auto"/>
            <w:left w:val="none" w:sz="0" w:space="0" w:color="auto"/>
            <w:bottom w:val="none" w:sz="0" w:space="0" w:color="auto"/>
            <w:right w:val="none" w:sz="0" w:space="0" w:color="auto"/>
          </w:divBdr>
        </w:div>
        <w:div w:id="883903890">
          <w:marLeft w:val="0"/>
          <w:marRight w:val="0"/>
          <w:marTop w:val="427"/>
          <w:marBottom w:val="0"/>
          <w:divBdr>
            <w:top w:val="none" w:sz="0" w:space="0" w:color="auto"/>
            <w:left w:val="none" w:sz="0" w:space="0" w:color="auto"/>
            <w:bottom w:val="none" w:sz="0" w:space="0" w:color="auto"/>
            <w:right w:val="none" w:sz="0" w:space="0" w:color="auto"/>
          </w:divBdr>
        </w:div>
        <w:div w:id="740820">
          <w:marLeft w:val="0"/>
          <w:marRight w:val="0"/>
          <w:marTop w:val="427"/>
          <w:marBottom w:val="0"/>
          <w:divBdr>
            <w:top w:val="none" w:sz="0" w:space="0" w:color="auto"/>
            <w:left w:val="none" w:sz="0" w:space="0" w:color="auto"/>
            <w:bottom w:val="none" w:sz="0" w:space="0" w:color="auto"/>
            <w:right w:val="none" w:sz="0" w:space="0" w:color="auto"/>
          </w:divBdr>
        </w:div>
        <w:div w:id="1476215957">
          <w:marLeft w:val="0"/>
          <w:marRight w:val="0"/>
          <w:marTop w:val="427"/>
          <w:marBottom w:val="0"/>
          <w:divBdr>
            <w:top w:val="none" w:sz="0" w:space="0" w:color="auto"/>
            <w:left w:val="none" w:sz="0" w:space="0" w:color="auto"/>
            <w:bottom w:val="none" w:sz="0" w:space="0" w:color="auto"/>
            <w:right w:val="none" w:sz="0" w:space="0" w:color="auto"/>
          </w:divBdr>
        </w:div>
        <w:div w:id="441071946">
          <w:marLeft w:val="0"/>
          <w:marRight w:val="0"/>
          <w:marTop w:val="427"/>
          <w:marBottom w:val="0"/>
          <w:divBdr>
            <w:top w:val="none" w:sz="0" w:space="0" w:color="auto"/>
            <w:left w:val="none" w:sz="0" w:space="0" w:color="auto"/>
            <w:bottom w:val="none" w:sz="0" w:space="0" w:color="auto"/>
            <w:right w:val="none" w:sz="0" w:space="0" w:color="auto"/>
          </w:divBdr>
        </w:div>
      </w:divsChild>
    </w:div>
    <w:div w:id="1981880514">
      <w:bodyDiv w:val="1"/>
      <w:marLeft w:val="0"/>
      <w:marRight w:val="0"/>
      <w:marTop w:val="0"/>
      <w:marBottom w:val="0"/>
      <w:divBdr>
        <w:top w:val="none" w:sz="0" w:space="0" w:color="auto"/>
        <w:left w:val="none" w:sz="0" w:space="0" w:color="auto"/>
        <w:bottom w:val="none" w:sz="0" w:space="0" w:color="auto"/>
        <w:right w:val="none" w:sz="0" w:space="0" w:color="auto"/>
      </w:divBdr>
    </w:div>
    <w:div w:id="2020036353">
      <w:bodyDiv w:val="1"/>
      <w:marLeft w:val="0"/>
      <w:marRight w:val="0"/>
      <w:marTop w:val="0"/>
      <w:marBottom w:val="0"/>
      <w:divBdr>
        <w:top w:val="none" w:sz="0" w:space="0" w:color="auto"/>
        <w:left w:val="none" w:sz="0" w:space="0" w:color="auto"/>
        <w:bottom w:val="none" w:sz="0" w:space="0" w:color="auto"/>
        <w:right w:val="none" w:sz="0" w:space="0" w:color="auto"/>
      </w:divBdr>
    </w:div>
    <w:div w:id="2029722116">
      <w:bodyDiv w:val="1"/>
      <w:marLeft w:val="0"/>
      <w:marRight w:val="0"/>
      <w:marTop w:val="0"/>
      <w:marBottom w:val="0"/>
      <w:divBdr>
        <w:top w:val="none" w:sz="0" w:space="0" w:color="auto"/>
        <w:left w:val="none" w:sz="0" w:space="0" w:color="auto"/>
        <w:bottom w:val="none" w:sz="0" w:space="0" w:color="auto"/>
        <w:right w:val="none" w:sz="0" w:space="0" w:color="auto"/>
      </w:divBdr>
    </w:div>
    <w:div w:id="2032102143">
      <w:bodyDiv w:val="1"/>
      <w:marLeft w:val="0"/>
      <w:marRight w:val="0"/>
      <w:marTop w:val="0"/>
      <w:marBottom w:val="0"/>
      <w:divBdr>
        <w:top w:val="none" w:sz="0" w:space="0" w:color="auto"/>
        <w:left w:val="none" w:sz="0" w:space="0" w:color="auto"/>
        <w:bottom w:val="none" w:sz="0" w:space="0" w:color="auto"/>
        <w:right w:val="none" w:sz="0" w:space="0" w:color="auto"/>
      </w:divBdr>
    </w:div>
    <w:div w:id="2041738996">
      <w:bodyDiv w:val="1"/>
      <w:marLeft w:val="0"/>
      <w:marRight w:val="0"/>
      <w:marTop w:val="0"/>
      <w:marBottom w:val="0"/>
      <w:divBdr>
        <w:top w:val="none" w:sz="0" w:space="0" w:color="auto"/>
        <w:left w:val="none" w:sz="0" w:space="0" w:color="auto"/>
        <w:bottom w:val="none" w:sz="0" w:space="0" w:color="auto"/>
        <w:right w:val="none" w:sz="0" w:space="0" w:color="auto"/>
      </w:divBdr>
    </w:div>
    <w:div w:id="2055542753">
      <w:bodyDiv w:val="1"/>
      <w:marLeft w:val="0"/>
      <w:marRight w:val="0"/>
      <w:marTop w:val="0"/>
      <w:marBottom w:val="0"/>
      <w:divBdr>
        <w:top w:val="none" w:sz="0" w:space="0" w:color="auto"/>
        <w:left w:val="none" w:sz="0" w:space="0" w:color="auto"/>
        <w:bottom w:val="none" w:sz="0" w:space="0" w:color="auto"/>
        <w:right w:val="none" w:sz="0" w:space="0" w:color="auto"/>
      </w:divBdr>
    </w:div>
    <w:div w:id="2062514781">
      <w:bodyDiv w:val="1"/>
      <w:marLeft w:val="0"/>
      <w:marRight w:val="0"/>
      <w:marTop w:val="0"/>
      <w:marBottom w:val="0"/>
      <w:divBdr>
        <w:top w:val="none" w:sz="0" w:space="0" w:color="auto"/>
        <w:left w:val="none" w:sz="0" w:space="0" w:color="auto"/>
        <w:bottom w:val="none" w:sz="0" w:space="0" w:color="auto"/>
        <w:right w:val="none" w:sz="0" w:space="0" w:color="auto"/>
      </w:divBdr>
    </w:div>
    <w:div w:id="2067559213">
      <w:bodyDiv w:val="1"/>
      <w:marLeft w:val="0"/>
      <w:marRight w:val="0"/>
      <w:marTop w:val="0"/>
      <w:marBottom w:val="0"/>
      <w:divBdr>
        <w:top w:val="none" w:sz="0" w:space="0" w:color="auto"/>
        <w:left w:val="none" w:sz="0" w:space="0" w:color="auto"/>
        <w:bottom w:val="none" w:sz="0" w:space="0" w:color="auto"/>
        <w:right w:val="none" w:sz="0" w:space="0" w:color="auto"/>
      </w:divBdr>
    </w:div>
    <w:div w:id="2076121599">
      <w:bodyDiv w:val="1"/>
      <w:marLeft w:val="0"/>
      <w:marRight w:val="0"/>
      <w:marTop w:val="0"/>
      <w:marBottom w:val="0"/>
      <w:divBdr>
        <w:top w:val="none" w:sz="0" w:space="0" w:color="auto"/>
        <w:left w:val="none" w:sz="0" w:space="0" w:color="auto"/>
        <w:bottom w:val="none" w:sz="0" w:space="0" w:color="auto"/>
        <w:right w:val="none" w:sz="0" w:space="0" w:color="auto"/>
      </w:divBdr>
    </w:div>
    <w:div w:id="2083063232">
      <w:bodyDiv w:val="1"/>
      <w:marLeft w:val="0"/>
      <w:marRight w:val="0"/>
      <w:marTop w:val="0"/>
      <w:marBottom w:val="0"/>
      <w:divBdr>
        <w:top w:val="none" w:sz="0" w:space="0" w:color="auto"/>
        <w:left w:val="none" w:sz="0" w:space="0" w:color="auto"/>
        <w:bottom w:val="none" w:sz="0" w:space="0" w:color="auto"/>
        <w:right w:val="none" w:sz="0" w:space="0" w:color="auto"/>
      </w:divBdr>
    </w:div>
    <w:div w:id="2089493828">
      <w:bodyDiv w:val="1"/>
      <w:marLeft w:val="0"/>
      <w:marRight w:val="0"/>
      <w:marTop w:val="0"/>
      <w:marBottom w:val="0"/>
      <w:divBdr>
        <w:top w:val="none" w:sz="0" w:space="0" w:color="auto"/>
        <w:left w:val="none" w:sz="0" w:space="0" w:color="auto"/>
        <w:bottom w:val="none" w:sz="0" w:space="0" w:color="auto"/>
        <w:right w:val="none" w:sz="0" w:space="0" w:color="auto"/>
      </w:divBdr>
    </w:div>
    <w:div w:id="2112698602">
      <w:bodyDiv w:val="1"/>
      <w:marLeft w:val="0"/>
      <w:marRight w:val="0"/>
      <w:marTop w:val="0"/>
      <w:marBottom w:val="0"/>
      <w:divBdr>
        <w:top w:val="none" w:sz="0" w:space="0" w:color="auto"/>
        <w:left w:val="none" w:sz="0" w:space="0" w:color="auto"/>
        <w:bottom w:val="none" w:sz="0" w:space="0" w:color="auto"/>
        <w:right w:val="none" w:sz="0" w:space="0" w:color="auto"/>
      </w:divBdr>
    </w:div>
    <w:div w:id="2119644888">
      <w:bodyDiv w:val="1"/>
      <w:marLeft w:val="0"/>
      <w:marRight w:val="0"/>
      <w:marTop w:val="0"/>
      <w:marBottom w:val="0"/>
      <w:divBdr>
        <w:top w:val="none" w:sz="0" w:space="0" w:color="auto"/>
        <w:left w:val="none" w:sz="0" w:space="0" w:color="auto"/>
        <w:bottom w:val="none" w:sz="0" w:space="0" w:color="auto"/>
        <w:right w:val="none" w:sz="0" w:space="0" w:color="auto"/>
      </w:divBdr>
    </w:div>
    <w:div w:id="2141609867">
      <w:bodyDiv w:val="1"/>
      <w:marLeft w:val="0"/>
      <w:marRight w:val="0"/>
      <w:marTop w:val="0"/>
      <w:marBottom w:val="0"/>
      <w:divBdr>
        <w:top w:val="none" w:sz="0" w:space="0" w:color="auto"/>
        <w:left w:val="none" w:sz="0" w:space="0" w:color="auto"/>
        <w:bottom w:val="none" w:sz="0" w:space="0" w:color="auto"/>
        <w:right w:val="none" w:sz="0" w:space="0" w:color="auto"/>
      </w:divBdr>
      <w:divsChild>
        <w:div w:id="864948967">
          <w:marLeft w:val="0"/>
          <w:marRight w:val="0"/>
          <w:marTop w:val="0"/>
          <w:marBottom w:val="1176"/>
          <w:divBdr>
            <w:top w:val="none" w:sz="0" w:space="0" w:color="auto"/>
            <w:left w:val="none" w:sz="0" w:space="0" w:color="auto"/>
            <w:bottom w:val="none" w:sz="0" w:space="0" w:color="auto"/>
            <w:right w:val="none" w:sz="0" w:space="0" w:color="auto"/>
          </w:divBdr>
          <w:divsChild>
            <w:div w:id="4071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Props1.xml><?xml version="1.0" encoding="utf-8"?>
<ds:datastoreItem xmlns:ds="http://schemas.openxmlformats.org/officeDocument/2006/customXml" ds:itemID="{5EC34D93-299C-4899-ADC4-B62EF34C38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8731</TotalTime>
  <Pages>31</Pages>
  <Words>42674</Words>
  <Characters>1075</Characters>
  <Application>Microsoft Office Word</Application>
  <DocSecurity>0</DocSecurity>
  <Lines>8</Lines>
  <Paragraphs>87</Paragraphs>
  <ScaleCrop>false</ScaleCrop>
  <Company>Lenovo</Company>
  <LinksUpToDate>false</LinksUpToDate>
  <CharactersWithSpaces>43662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creator>lenovo</dc:creator>
  <cp:lastModifiedBy>微软中国</cp:lastModifiedBy>
  <cp:revision>149</cp:revision>
  <cp:lastPrinted>2024-02-01T03:09:00Z</cp:lastPrinted>
  <dcterms:created xsi:type="dcterms:W3CDTF">2022-02-09T08:09:00Z</dcterms:created>
  <dcterms:modified xsi:type="dcterms:W3CDTF">2024-04-07T09:00:00Z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FFBCECFD163D43B5BF30DBA27D8013A0_12</vt:lpwstr>
  </property>
</Properties>
</file>