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E" w:rsidRDefault="00074365">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0C353E" w:rsidRDefault="00074365">
      <w:pPr>
        <w:ind w:firstLineChars="0" w:firstLine="0"/>
        <w:jc w:val="center"/>
        <w:rPr>
          <w:rStyle w:val="1Char"/>
        </w:rPr>
      </w:pPr>
      <w:r>
        <w:rPr>
          <w:rFonts w:ascii="华文新魏" w:eastAsia="华文新魏" w:hint="eastAsia"/>
          <w:b/>
          <w:color w:val="FF0000"/>
          <w:w w:val="90"/>
          <w:sz w:val="144"/>
          <w:szCs w:val="144"/>
        </w:rPr>
        <w:t>学 习 材 料</w:t>
      </w:r>
    </w:p>
    <w:p w:rsidR="000C353E" w:rsidRDefault="00074365" w:rsidP="00303E45">
      <w:pPr>
        <w:spacing w:afterLines="50"/>
        <w:ind w:right="108" w:firstLine="640"/>
        <w:jc w:val="center"/>
        <w:rPr>
          <w:rFonts w:ascii="楷体_GB2312" w:eastAsia="楷体_GB2312"/>
          <w:sz w:val="32"/>
          <w:szCs w:val="32"/>
        </w:rPr>
      </w:pPr>
      <w:r>
        <w:rPr>
          <w:rFonts w:ascii="楷体_GB2312" w:eastAsia="楷体_GB2312" w:hint="eastAsia"/>
          <w:sz w:val="32"/>
          <w:szCs w:val="32"/>
        </w:rPr>
        <w:t>202</w:t>
      </w:r>
      <w:r w:rsidR="00783F17">
        <w:rPr>
          <w:rFonts w:ascii="楷体_GB2312" w:eastAsia="楷体_GB2312" w:hint="eastAsia"/>
          <w:sz w:val="32"/>
          <w:szCs w:val="32"/>
        </w:rPr>
        <w:t>5</w:t>
      </w:r>
      <w:r>
        <w:rPr>
          <w:rFonts w:ascii="楷体_GB2312" w:eastAsia="楷体_GB2312" w:hint="eastAsia"/>
          <w:sz w:val="32"/>
          <w:szCs w:val="32"/>
        </w:rPr>
        <w:t>年第</w:t>
      </w:r>
      <w:r w:rsidR="00783F17">
        <w:rPr>
          <w:rFonts w:ascii="楷体_GB2312" w:eastAsia="楷体_GB2312" w:hint="eastAsia"/>
          <w:sz w:val="32"/>
          <w:szCs w:val="32"/>
        </w:rPr>
        <w:t>1</w:t>
      </w:r>
      <w:r>
        <w:rPr>
          <w:rFonts w:ascii="楷体_GB2312" w:eastAsia="楷体_GB2312" w:hint="eastAsia"/>
          <w:sz w:val="32"/>
          <w:szCs w:val="32"/>
        </w:rPr>
        <w:t>期（总</w:t>
      </w:r>
      <w:r w:rsidR="00B438F1">
        <w:rPr>
          <w:rFonts w:ascii="楷体_GB2312" w:eastAsia="楷体_GB2312" w:hint="eastAsia"/>
          <w:sz w:val="32"/>
          <w:szCs w:val="32"/>
        </w:rPr>
        <w:t>20</w:t>
      </w:r>
      <w:r w:rsidR="00783F17">
        <w:rPr>
          <w:rFonts w:ascii="楷体_GB2312" w:eastAsia="楷体_GB2312" w:hint="eastAsia"/>
          <w:sz w:val="32"/>
          <w:szCs w:val="32"/>
        </w:rPr>
        <w:t>5</w:t>
      </w:r>
      <w:r>
        <w:rPr>
          <w:rFonts w:ascii="楷体_GB2312" w:eastAsia="楷体_GB2312" w:hint="eastAsia"/>
          <w:sz w:val="32"/>
          <w:szCs w:val="32"/>
        </w:rPr>
        <w:t>期）</w:t>
      </w:r>
    </w:p>
    <w:p w:rsidR="000C353E" w:rsidRDefault="00604615">
      <w:pPr>
        <w:pStyle w:val="78"/>
        <w:spacing w:after="100" w:afterAutospacing="1"/>
        <w:ind w:firstLineChars="0" w:firstLine="0"/>
        <w:rPr>
          <w:b w:val="0"/>
        </w:rPr>
      </w:pPr>
      <w:r w:rsidRPr="00604615">
        <w:pict>
          <v:rect id="_x0000_s1040" style="position:absolute;left:0;text-align:left;margin-left:-9pt;margin-top:30.2pt;width:431.45pt;height:10.65pt;z-index:251659264" fillcolor="red" strokecolor="red"/>
        </w:pict>
      </w:r>
      <w:r w:rsidRPr="00604615">
        <w:pict>
          <v:rect id="_x0000_s1041" style="position:absolute;left:0;text-align:left;margin-left:-9pt;margin-top:32.8pt;width:6in;height:8.05pt;z-index:251660288" strokecolor="white"/>
        </w:pict>
      </w:r>
      <w:r w:rsidR="00074365">
        <w:rPr>
          <w:rFonts w:hint="eastAsia"/>
        </w:rPr>
        <w:t>中共泉州市委市直机关工作委员会</w:t>
      </w:r>
      <w:r w:rsidR="00074365">
        <w:rPr>
          <w:rFonts w:hint="eastAsia"/>
        </w:rPr>
        <w:t xml:space="preserve">           202</w:t>
      </w:r>
      <w:r w:rsidR="00783F17">
        <w:rPr>
          <w:rFonts w:hint="eastAsia"/>
        </w:rPr>
        <w:t>5</w:t>
      </w:r>
      <w:r w:rsidR="00074365">
        <w:rPr>
          <w:rFonts w:hint="eastAsia"/>
        </w:rPr>
        <w:t>年</w:t>
      </w:r>
      <w:r w:rsidR="00783F17">
        <w:rPr>
          <w:rFonts w:hint="eastAsia"/>
        </w:rPr>
        <w:t>1</w:t>
      </w:r>
      <w:r w:rsidR="00074365">
        <w:rPr>
          <w:rFonts w:hint="eastAsia"/>
        </w:rPr>
        <w:t>月</w:t>
      </w:r>
    </w:p>
    <w:p w:rsidR="00B438F1" w:rsidRDefault="00074365" w:rsidP="00C8273F">
      <w:pPr>
        <w:pStyle w:val="10"/>
        <w:ind w:firstLineChars="0" w:firstLine="0"/>
        <w:jc w:val="center"/>
      </w:pPr>
      <w:r>
        <w:rPr>
          <w:rFonts w:hint="eastAsia"/>
        </w:rPr>
        <w:t>目  录</w:t>
      </w:r>
      <w:bookmarkEnd w:id="0"/>
    </w:p>
    <w:p w:rsidR="00CF295B" w:rsidRDefault="00FC6075" w:rsidP="00CF295B">
      <w:pPr>
        <w:pStyle w:val="20"/>
        <w:ind w:left="0" w:firstLineChars="0" w:firstLine="0"/>
        <w:rPr>
          <w:noProof/>
        </w:rPr>
      </w:pPr>
      <w:r w:rsidRPr="00FC6075">
        <w:rPr>
          <w:rStyle w:val="af0"/>
          <w:rFonts w:ascii="楷体_GB2312" w:eastAsia="楷体_GB2312" w:hint="eastAsia"/>
          <w:spacing w:val="-20"/>
          <w:sz w:val="15"/>
          <w:szCs w:val="30"/>
        </w:rPr>
        <w:t xml:space="preserve"> </w:t>
      </w:r>
      <w:r w:rsidR="00604615">
        <w:rPr>
          <w:rStyle w:val="af0"/>
          <w:rFonts w:ascii="楷体_GB2312" w:eastAsia="楷体_GB2312"/>
          <w:spacing w:val="-20"/>
          <w:sz w:val="28"/>
          <w:szCs w:val="30"/>
        </w:rPr>
        <w:fldChar w:fldCharType="begin"/>
      </w:r>
      <w:r w:rsidR="00962446">
        <w:rPr>
          <w:rStyle w:val="af0"/>
          <w:rFonts w:ascii="楷体_GB2312" w:eastAsia="楷体_GB2312"/>
          <w:spacing w:val="-20"/>
          <w:sz w:val="28"/>
          <w:szCs w:val="30"/>
        </w:rPr>
        <w:instrText xml:space="preserve"> TOC \o "1-3" \n \h \z \u </w:instrText>
      </w:r>
      <w:r w:rsidR="00604615">
        <w:rPr>
          <w:rStyle w:val="af0"/>
          <w:rFonts w:ascii="楷体_GB2312" w:eastAsia="楷体_GB2312"/>
          <w:spacing w:val="-20"/>
          <w:sz w:val="28"/>
          <w:szCs w:val="30"/>
        </w:rPr>
        <w:fldChar w:fldCharType="separate"/>
      </w:r>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24" w:history="1">
        <w:r w:rsidRPr="007F79C3">
          <w:rPr>
            <w:rStyle w:val="af0"/>
            <w:rFonts w:hint="eastAsia"/>
            <w:noProof/>
          </w:rPr>
          <w:t>国家主席习近平发表二〇二五年新年贺词</w:t>
        </w:r>
      </w:hyperlink>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25" w:history="1">
        <w:r w:rsidRPr="007F79C3">
          <w:rPr>
            <w:rStyle w:val="af0"/>
            <w:rFonts w:hint="eastAsia"/>
            <w:noProof/>
          </w:rPr>
          <w:t>以中国式现代化全面推进强国建设、民族复兴伟业</w:t>
        </w:r>
      </w:hyperlink>
      <w:r w:rsidRPr="001E776E">
        <w:rPr>
          <w:rStyle w:val="af0"/>
          <w:rFonts w:ascii="楷体" w:eastAsia="楷体" w:hAnsi="楷体" w:hint="eastAsia"/>
          <w:b w:val="0"/>
          <w:noProof/>
        </w:rPr>
        <w:t>/习近平</w:t>
      </w:r>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26" w:history="1">
        <w:r w:rsidRPr="007F79C3">
          <w:rPr>
            <w:rStyle w:val="af0"/>
            <w:rFonts w:hint="eastAsia"/>
            <w:noProof/>
          </w:rPr>
          <w:t>深入推进党的自我革命</w:t>
        </w:r>
      </w:hyperlink>
      <w:r w:rsidRPr="001E776E">
        <w:rPr>
          <w:rStyle w:val="af0"/>
          <w:rFonts w:ascii="楷体" w:eastAsia="楷体" w:hAnsi="楷体" w:hint="eastAsia"/>
          <w:b w:val="0"/>
          <w:noProof/>
        </w:rPr>
        <w:t>/习近平</w:t>
      </w:r>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27" w:history="1">
        <w:r w:rsidRPr="007F79C3">
          <w:rPr>
            <w:rStyle w:val="af0"/>
            <w:rFonts w:hint="eastAsia"/>
            <w:noProof/>
          </w:rPr>
          <w:t>习近平对新时代马克思主义理论研究和建设工程作出重要指示强调</w:t>
        </w:r>
        <w:r w:rsidRPr="007F79C3">
          <w:rPr>
            <w:rStyle w:val="af0"/>
            <w:noProof/>
          </w:rPr>
          <w:t xml:space="preserve"> </w:t>
        </w:r>
        <w:r w:rsidRPr="007F79C3">
          <w:rPr>
            <w:rStyle w:val="af0"/>
            <w:rFonts w:hint="eastAsia"/>
            <w:noProof/>
          </w:rPr>
          <w:t>扎根中国大地赓续中华文脉厚植学术根基</w:t>
        </w:r>
        <w:r w:rsidRPr="007F79C3">
          <w:rPr>
            <w:rStyle w:val="af0"/>
            <w:noProof/>
          </w:rPr>
          <w:t xml:space="preserve"> </w:t>
        </w:r>
        <w:r w:rsidRPr="007F79C3">
          <w:rPr>
            <w:rStyle w:val="af0"/>
            <w:rFonts w:hint="eastAsia"/>
            <w:noProof/>
          </w:rPr>
          <w:t>为推进马克思主义中国化时代化作出更大贡献</w:t>
        </w:r>
      </w:hyperlink>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28" w:history="1">
        <w:r w:rsidRPr="007F79C3">
          <w:rPr>
            <w:rStyle w:val="af0"/>
            <w:rFonts w:hint="eastAsia"/>
            <w:noProof/>
          </w:rPr>
          <w:t>扭住建设新福建目标</w:t>
        </w:r>
        <w:r w:rsidRPr="007F79C3">
          <w:rPr>
            <w:rStyle w:val="af0"/>
            <w:noProof/>
          </w:rPr>
          <w:t xml:space="preserve"> </w:t>
        </w:r>
        <w:r w:rsidRPr="007F79C3">
          <w:rPr>
            <w:rStyle w:val="af0"/>
            <w:rFonts w:hint="eastAsia"/>
            <w:noProof/>
          </w:rPr>
          <w:t>进一步全面深化改革</w:t>
        </w:r>
      </w:hyperlink>
      <w:r>
        <w:rPr>
          <w:rStyle w:val="af0"/>
          <w:rFonts w:hint="eastAsia"/>
          <w:noProof/>
        </w:rPr>
        <w:t>/</w:t>
      </w:r>
      <w:r w:rsidRPr="00CF295B">
        <w:rPr>
          <w:rStyle w:val="af0"/>
          <w:rFonts w:ascii="楷体" w:eastAsia="楷体" w:hAnsi="楷体" w:hint="eastAsia"/>
          <w:b w:val="0"/>
          <w:noProof/>
        </w:rPr>
        <w:t>周祖翼</w:t>
      </w:r>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29" w:history="1">
        <w:r w:rsidRPr="007F79C3">
          <w:rPr>
            <w:rStyle w:val="af0"/>
            <w:rFonts w:hint="eastAsia"/>
            <w:noProof/>
          </w:rPr>
          <w:t>中央经济工作会议在北京举行</w:t>
        </w:r>
      </w:hyperlink>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30" w:history="1">
        <w:r w:rsidRPr="007F79C3">
          <w:rPr>
            <w:rStyle w:val="af0"/>
            <w:rFonts w:hint="eastAsia"/>
            <w:noProof/>
          </w:rPr>
          <w:t>省委经济工作会议在榕召开</w:t>
        </w:r>
      </w:hyperlink>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31" w:history="1">
        <w:r w:rsidRPr="007F79C3">
          <w:rPr>
            <w:rStyle w:val="af0"/>
            <w:rFonts w:hint="eastAsia"/>
            <w:noProof/>
          </w:rPr>
          <w:t>市委经济工作会议召开</w:t>
        </w:r>
      </w:hyperlink>
    </w:p>
    <w:p w:rsidR="00CF295B" w:rsidRDefault="00CF295B" w:rsidP="00CF295B">
      <w:pPr>
        <w:pStyle w:val="20"/>
        <w:ind w:left="0" w:firstLineChars="0" w:firstLine="0"/>
        <w:jc w:val="left"/>
        <w:rPr>
          <w:rFonts w:asciiTheme="minorHAnsi" w:eastAsiaTheme="minorEastAsia" w:hAnsiTheme="minorHAnsi" w:cstheme="minorBidi"/>
          <w:b w:val="0"/>
          <w:noProof/>
          <w:sz w:val="21"/>
          <w:szCs w:val="22"/>
        </w:rPr>
      </w:pPr>
      <w:hyperlink w:anchor="_Toc186706932" w:history="1">
        <w:r w:rsidRPr="007F79C3">
          <w:rPr>
            <w:rStyle w:val="af0"/>
            <w:rFonts w:hint="eastAsia"/>
            <w:noProof/>
          </w:rPr>
          <w:t>坚定信心</w:t>
        </w:r>
        <w:r w:rsidRPr="007F79C3">
          <w:rPr>
            <w:rStyle w:val="af0"/>
            <w:noProof/>
          </w:rPr>
          <w:t xml:space="preserve"> </w:t>
        </w:r>
        <w:r w:rsidRPr="007F79C3">
          <w:rPr>
            <w:rStyle w:val="af0"/>
            <w:rFonts w:hint="eastAsia"/>
            <w:noProof/>
          </w:rPr>
          <w:t>干字当头</w:t>
        </w:r>
        <w:r w:rsidRPr="007F79C3">
          <w:rPr>
            <w:rStyle w:val="af0"/>
            <w:noProof/>
          </w:rPr>
          <w:t xml:space="preserve"> </w:t>
        </w:r>
        <w:r w:rsidRPr="007F79C3">
          <w:rPr>
            <w:rStyle w:val="af0"/>
            <w:rFonts w:hint="eastAsia"/>
            <w:noProof/>
          </w:rPr>
          <w:t>奋勇争先推进中国式现代化泉州实践</w:t>
        </w:r>
      </w:hyperlink>
    </w:p>
    <w:p w:rsidR="000F56BF" w:rsidRDefault="00604615" w:rsidP="00CF295B">
      <w:pPr>
        <w:pStyle w:val="20"/>
        <w:ind w:left="0" w:firstLineChars="0" w:firstLine="0"/>
        <w:rPr>
          <w:szCs w:val="36"/>
        </w:rPr>
      </w:pPr>
      <w:r>
        <w:rPr>
          <w:rStyle w:val="af0"/>
          <w:rFonts w:ascii="楷体_GB2312" w:eastAsia="楷体_GB2312"/>
          <w:spacing w:val="-20"/>
          <w:sz w:val="28"/>
          <w:szCs w:val="30"/>
        </w:rPr>
        <w:fldChar w:fldCharType="end"/>
      </w:r>
      <w:r w:rsidR="002323DC">
        <w:rPr>
          <w:szCs w:val="36"/>
        </w:rPr>
        <w:t xml:space="preserve"> </w:t>
      </w:r>
    </w:p>
    <w:bookmarkEnd w:id="1"/>
    <w:bookmarkEnd w:id="2"/>
    <w:bookmarkEnd w:id="3"/>
    <w:bookmarkEnd w:id="4"/>
    <w:bookmarkEnd w:id="5"/>
    <w:bookmarkEnd w:id="6"/>
    <w:bookmarkEnd w:id="7"/>
    <w:bookmarkEnd w:id="8"/>
    <w:bookmarkEnd w:id="9"/>
    <w:bookmarkEnd w:id="10"/>
    <w:bookmarkEnd w:id="11"/>
    <w:bookmarkEnd w:id="12"/>
    <w:bookmarkEnd w:id="13"/>
    <w:p w:rsidR="00B44CEC" w:rsidRDefault="00B44CEC" w:rsidP="00AC2652">
      <w:pPr>
        <w:tabs>
          <w:tab w:val="left" w:pos="3390"/>
        </w:tabs>
        <w:rPr>
          <w:rFonts w:ascii="方正小标宋简体" w:eastAsia="方正小标宋简体" w:cs="Tahoma"/>
          <w:b/>
          <w:bCs/>
          <w:spacing w:val="-4"/>
          <w:kern w:val="0"/>
          <w:sz w:val="32"/>
          <w:szCs w:val="32"/>
        </w:rPr>
      </w:pPr>
      <w:r>
        <w:br w:type="page"/>
      </w:r>
    </w:p>
    <w:p w:rsidR="00303E45" w:rsidRDefault="00303E45" w:rsidP="00303E45">
      <w:pPr>
        <w:pStyle w:val="a0"/>
        <w:ind w:firstLineChars="0" w:firstLine="0"/>
      </w:pPr>
      <w:bookmarkStart w:id="14" w:name="_Toc186706924"/>
      <w:r w:rsidRPr="00303E45">
        <w:rPr>
          <w:rFonts w:hint="eastAsia"/>
        </w:rPr>
        <w:lastRenderedPageBreak/>
        <w:t>国家主席习近平发表二〇二五年新年贺词</w:t>
      </w:r>
      <w:bookmarkEnd w:id="14"/>
    </w:p>
    <w:p w:rsidR="00303E45" w:rsidRDefault="00303E45" w:rsidP="00303E45">
      <w:pPr>
        <w:widowControl/>
        <w:jc w:val="left"/>
        <w:rPr>
          <w:rFonts w:hint="eastAsia"/>
        </w:rPr>
      </w:pPr>
      <w:r>
        <w:rPr>
          <w:rFonts w:hint="eastAsia"/>
        </w:rPr>
        <w:t>大家好！时间过得很快，新的一年即将到来，我在北京向大家致以美好的祝福！</w:t>
      </w:r>
    </w:p>
    <w:p w:rsidR="00303E45" w:rsidRDefault="00303E45" w:rsidP="00303E45">
      <w:pPr>
        <w:widowControl/>
        <w:jc w:val="left"/>
        <w:rPr>
          <w:rFonts w:hint="eastAsia"/>
        </w:rPr>
      </w:pPr>
      <w:r>
        <w:rPr>
          <w:rFonts w:hint="eastAsia"/>
        </w:rPr>
        <w:t>2024</w:t>
      </w:r>
      <w:r>
        <w:rPr>
          <w:rFonts w:hint="eastAsia"/>
        </w:rPr>
        <w:t>年，我们一起走过春夏秋冬，一道经历风雨彩虹，一个个瞬间定格在这不平凡的一年，令人感慨、难以忘怀。</w:t>
      </w:r>
    </w:p>
    <w:p w:rsidR="00303E45" w:rsidRDefault="00303E45" w:rsidP="00303E45">
      <w:pPr>
        <w:widowControl/>
        <w:jc w:val="left"/>
        <w:rPr>
          <w:rFonts w:hint="eastAsia"/>
        </w:rPr>
      </w:pPr>
      <w:r>
        <w:rPr>
          <w:rFonts w:hint="eastAsia"/>
        </w:rPr>
        <w:t>我们积极应对国内外环境变化带来的影响，出台一系列政策“组合拳”，扎实推动高质量发展，我国经济回暖向好，国内生产总值预计超过</w:t>
      </w:r>
      <w:r>
        <w:rPr>
          <w:rFonts w:hint="eastAsia"/>
        </w:rPr>
        <w:t>130</w:t>
      </w:r>
      <w:proofErr w:type="gramStart"/>
      <w:r>
        <w:rPr>
          <w:rFonts w:hint="eastAsia"/>
        </w:rPr>
        <w:t>万亿</w:t>
      </w:r>
      <w:proofErr w:type="gramEnd"/>
      <w:r>
        <w:rPr>
          <w:rFonts w:hint="eastAsia"/>
        </w:rPr>
        <w:t>元。粮食产量突破</w:t>
      </w:r>
      <w:r>
        <w:rPr>
          <w:rFonts w:hint="eastAsia"/>
        </w:rPr>
        <w:t>1.4</w:t>
      </w:r>
      <w:proofErr w:type="gramStart"/>
      <w:r>
        <w:rPr>
          <w:rFonts w:hint="eastAsia"/>
        </w:rPr>
        <w:t>万亿</w:t>
      </w:r>
      <w:proofErr w:type="gramEnd"/>
      <w:r>
        <w:rPr>
          <w:rFonts w:hint="eastAsia"/>
        </w:rPr>
        <w:t>斤，中国碗装了更多中国粮。区域发展协同联动、积厚成势，新型城镇化和乡村振兴相互融合、同频共振。绿色低碳发展纵深推进，美丽中国画卷徐徐铺展。</w:t>
      </w:r>
    </w:p>
    <w:p w:rsidR="00303E45" w:rsidRDefault="00303E45" w:rsidP="00303E45">
      <w:pPr>
        <w:widowControl/>
        <w:jc w:val="left"/>
        <w:rPr>
          <w:rFonts w:hint="eastAsia"/>
        </w:rPr>
      </w:pPr>
      <w:r>
        <w:rPr>
          <w:rFonts w:hint="eastAsia"/>
        </w:rPr>
        <w:t>我们因地制宜培育新质生产力，新产业新</w:t>
      </w:r>
      <w:proofErr w:type="gramStart"/>
      <w:r>
        <w:rPr>
          <w:rFonts w:hint="eastAsia"/>
        </w:rPr>
        <w:t>业态新模式</w:t>
      </w:r>
      <w:proofErr w:type="gramEnd"/>
      <w:r>
        <w:rPr>
          <w:rFonts w:hint="eastAsia"/>
        </w:rPr>
        <w:t>竞相涌现，新能源汽车年产量首次突破</w:t>
      </w:r>
      <w:r>
        <w:rPr>
          <w:rFonts w:hint="eastAsia"/>
        </w:rPr>
        <w:t>1000</w:t>
      </w:r>
      <w:r>
        <w:rPr>
          <w:rFonts w:hint="eastAsia"/>
        </w:rPr>
        <w:t>万辆，集成电路、人工智能、量子通信等领域取得新成果。嫦娥六号</w:t>
      </w:r>
      <w:proofErr w:type="gramStart"/>
      <w:r>
        <w:rPr>
          <w:rFonts w:hint="eastAsia"/>
        </w:rPr>
        <w:t>首次月背采样</w:t>
      </w:r>
      <w:proofErr w:type="gramEnd"/>
      <w:r>
        <w:rPr>
          <w:rFonts w:hint="eastAsia"/>
        </w:rPr>
        <w:t>，梦想号探秘大洋，深中通道踏浪海天，南极秦岭站崛起冰原，展现了中国人逐梦星辰大海的豪情壮志。</w:t>
      </w:r>
    </w:p>
    <w:p w:rsidR="00303E45" w:rsidRDefault="00303E45" w:rsidP="00303E45">
      <w:pPr>
        <w:widowControl/>
        <w:jc w:val="left"/>
        <w:rPr>
          <w:rFonts w:hint="eastAsia"/>
        </w:rPr>
      </w:pPr>
      <w:r>
        <w:rPr>
          <w:rFonts w:hint="eastAsia"/>
        </w:rPr>
        <w:t>今年，我到地方考察，看到大家生活多姿多彩。天水花牛苹果又大又红，东山</w:t>
      </w:r>
      <w:proofErr w:type="gramStart"/>
      <w:r>
        <w:rPr>
          <w:rFonts w:hint="eastAsia"/>
        </w:rPr>
        <w:t>澳角村渔</w:t>
      </w:r>
      <w:proofErr w:type="gramEnd"/>
      <w:r>
        <w:rPr>
          <w:rFonts w:hint="eastAsia"/>
        </w:rPr>
        <w:t>获满舱。麦积山石窟“东方微笑”跨越千年，六尺巷礼让家风代代相传。天津古文化街人潮熙攘，银川多民族社区居民亲如一家。对大家关心的就业增收、“一老一小”、教育医疗等问题，我一直挂念。一年来，基础养老金提高了，房贷利率下调了，直接结算范围扩大方便了异地就医，消费品以旧换新提高了生活品质……大家的获得感又充实了许多。</w:t>
      </w:r>
    </w:p>
    <w:p w:rsidR="00303E45" w:rsidRDefault="00303E45" w:rsidP="00303E45">
      <w:pPr>
        <w:widowControl/>
        <w:jc w:val="left"/>
        <w:rPr>
          <w:rFonts w:hint="eastAsia"/>
        </w:rPr>
      </w:pPr>
      <w:r>
        <w:rPr>
          <w:rFonts w:hint="eastAsia"/>
        </w:rPr>
        <w:t>巴黎奥运赛场上，我国体育健儿奋勇争先，取得境外参赛最好成绩，彰显了青年一代的昂扬向上、自信阳光。海军、空军喜庆</w:t>
      </w:r>
      <w:r>
        <w:rPr>
          <w:rFonts w:hint="eastAsia"/>
        </w:rPr>
        <w:t>75</w:t>
      </w:r>
      <w:r>
        <w:rPr>
          <w:rFonts w:hint="eastAsia"/>
        </w:rPr>
        <w:t>岁生日，人民子弟兵展现新风貌。面对洪涝、台风等自然灾害，广大党员干部冲锋在前，大家众志成城、守望相助。无数劳动者、建设者、创业者，都在为梦想拼搏。我为国家勋章和国家荣誉称号获得者颁奖，光荣属于他们，也属于每一个挺</w:t>
      </w:r>
      <w:proofErr w:type="gramStart"/>
      <w:r>
        <w:rPr>
          <w:rFonts w:hint="eastAsia"/>
        </w:rPr>
        <w:t>膺</w:t>
      </w:r>
      <w:proofErr w:type="gramEnd"/>
      <w:r>
        <w:rPr>
          <w:rFonts w:hint="eastAsia"/>
        </w:rPr>
        <w:t>担当的奋斗者。</w:t>
      </w:r>
    </w:p>
    <w:p w:rsidR="00303E45" w:rsidRDefault="00303E45" w:rsidP="00303E45">
      <w:pPr>
        <w:widowControl/>
        <w:jc w:val="left"/>
        <w:rPr>
          <w:rFonts w:hint="eastAsia"/>
        </w:rPr>
      </w:pPr>
      <w:r>
        <w:rPr>
          <w:rFonts w:hint="eastAsia"/>
        </w:rPr>
        <w:t>当今世界变乱交织，中国作为负责任大国，积极推动全球治理变革，深化全球南方团结合作。我们推进高质量共建“一带一路”</w:t>
      </w:r>
      <w:proofErr w:type="gramStart"/>
      <w:r>
        <w:rPr>
          <w:rFonts w:hint="eastAsia"/>
        </w:rPr>
        <w:t>走深走实</w:t>
      </w:r>
      <w:proofErr w:type="gramEnd"/>
      <w:r>
        <w:rPr>
          <w:rFonts w:hint="eastAsia"/>
        </w:rPr>
        <w:t>，成功举办中非合作论坛北京峰会，在上合、金砖、亚太经合组织、二十国集团等双边多边场合，鲜明提出中国主张，为维护世界和平稳定注入</w:t>
      </w:r>
      <w:proofErr w:type="gramStart"/>
      <w:r>
        <w:rPr>
          <w:rFonts w:hint="eastAsia"/>
        </w:rPr>
        <w:t>更多正</w:t>
      </w:r>
      <w:proofErr w:type="gramEnd"/>
      <w:r>
        <w:rPr>
          <w:rFonts w:hint="eastAsia"/>
        </w:rPr>
        <w:t>能量。</w:t>
      </w:r>
    </w:p>
    <w:p w:rsidR="00303E45" w:rsidRDefault="00303E45" w:rsidP="00303E45">
      <w:pPr>
        <w:widowControl/>
        <w:jc w:val="left"/>
        <w:rPr>
          <w:rFonts w:hint="eastAsia"/>
        </w:rPr>
      </w:pPr>
      <w:r>
        <w:rPr>
          <w:rFonts w:hint="eastAsia"/>
        </w:rPr>
        <w:t>我们隆重庆祝新中国成立</w:t>
      </w:r>
      <w:r>
        <w:rPr>
          <w:rFonts w:hint="eastAsia"/>
        </w:rPr>
        <w:t>75</w:t>
      </w:r>
      <w:r>
        <w:rPr>
          <w:rFonts w:hint="eastAsia"/>
        </w:rPr>
        <w:t>周年，深情回望共和国的沧桑巨变。从五千多年中华文明的传承中一路走来，“中国”二字镌刻在“何尊”底部，更铭刻在每个华夏儿女心中。党的二十届三中全会胜利召开，吹响进一步全面深化改革的号角。我们乘着改革开放的时代大潮阔步前行，中国式现代化必将在改革开放中开辟更加广阔的前景。</w:t>
      </w:r>
    </w:p>
    <w:p w:rsidR="00303E45" w:rsidRDefault="00303E45" w:rsidP="00303E45">
      <w:pPr>
        <w:widowControl/>
        <w:jc w:val="left"/>
        <w:rPr>
          <w:rFonts w:hint="eastAsia"/>
        </w:rPr>
      </w:pPr>
      <w:r>
        <w:rPr>
          <w:rFonts w:hint="eastAsia"/>
        </w:rPr>
        <w:t>2025</w:t>
      </w:r>
      <w:r>
        <w:rPr>
          <w:rFonts w:hint="eastAsia"/>
        </w:rPr>
        <w:t>年，我们将全面完成“十四五”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rsidR="00303E45" w:rsidRDefault="00303E45" w:rsidP="00303E45">
      <w:pPr>
        <w:widowControl/>
        <w:jc w:val="left"/>
        <w:rPr>
          <w:rFonts w:hint="eastAsia"/>
        </w:rPr>
      </w:pPr>
      <w:r>
        <w:rPr>
          <w:rFonts w:hint="eastAsia"/>
        </w:rPr>
        <w:t>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氛围，把老百姓身边的大事小</w:t>
      </w:r>
      <w:proofErr w:type="gramStart"/>
      <w:r>
        <w:rPr>
          <w:rFonts w:hint="eastAsia"/>
        </w:rPr>
        <w:t>情解决</w:t>
      </w:r>
      <w:proofErr w:type="gramEnd"/>
      <w:r>
        <w:rPr>
          <w:rFonts w:hint="eastAsia"/>
        </w:rPr>
        <w:t>好，让大家笑容更多、心里更暖。</w:t>
      </w:r>
    </w:p>
    <w:p w:rsidR="00303E45" w:rsidRDefault="00303E45" w:rsidP="00303E45">
      <w:pPr>
        <w:widowControl/>
        <w:jc w:val="left"/>
        <w:rPr>
          <w:rFonts w:hint="eastAsia"/>
        </w:rPr>
      </w:pPr>
      <w:r>
        <w:rPr>
          <w:rFonts w:hint="eastAsia"/>
        </w:rPr>
        <w:t>在澳门回归祖国</w:t>
      </w:r>
      <w:r>
        <w:rPr>
          <w:rFonts w:hint="eastAsia"/>
        </w:rPr>
        <w:t>25</w:t>
      </w:r>
      <w:r>
        <w:rPr>
          <w:rFonts w:hint="eastAsia"/>
        </w:rPr>
        <w:t>周年之际，我再到</w:t>
      </w:r>
      <w:proofErr w:type="gramStart"/>
      <w:r>
        <w:rPr>
          <w:rFonts w:hint="eastAsia"/>
        </w:rPr>
        <w:t>濠</w:t>
      </w:r>
      <w:proofErr w:type="gramEnd"/>
      <w:r>
        <w:rPr>
          <w:rFonts w:hint="eastAsia"/>
        </w:rPr>
        <w:t>江之畔，新发展新变化令人欣喜。我们将坚定不移贯彻“一国两制”方针，保持香港、澳门长期繁荣稳定。两岸同胞一家亲，谁也无法割断我们的血脉亲情，谁也不能阻挡祖国统一的历史大势！</w:t>
      </w:r>
    </w:p>
    <w:p w:rsidR="00303E45" w:rsidRDefault="00303E45" w:rsidP="00303E45">
      <w:pPr>
        <w:widowControl/>
        <w:jc w:val="left"/>
        <w:rPr>
          <w:rFonts w:hint="eastAsia"/>
        </w:rPr>
      </w:pPr>
      <w:r>
        <w:rPr>
          <w:rFonts w:hint="eastAsia"/>
        </w:rPr>
        <w:lastRenderedPageBreak/>
        <w:t>世界百年变局加速演进，需要以宽广胸襟超越隔阂冲突，以博大情怀关照人类命运。中国愿同各国一道，做友好合作的</w:t>
      </w:r>
      <w:proofErr w:type="gramStart"/>
      <w:r>
        <w:rPr>
          <w:rFonts w:hint="eastAsia"/>
        </w:rPr>
        <w:t>践行</w:t>
      </w:r>
      <w:proofErr w:type="gramEnd"/>
      <w:r>
        <w:rPr>
          <w:rFonts w:hint="eastAsia"/>
        </w:rPr>
        <w:t>者、</w:t>
      </w:r>
      <w:proofErr w:type="gramStart"/>
      <w:r>
        <w:rPr>
          <w:rFonts w:hint="eastAsia"/>
        </w:rPr>
        <w:t>文明互鉴的</w:t>
      </w:r>
      <w:proofErr w:type="gramEnd"/>
      <w:r>
        <w:rPr>
          <w:rFonts w:hint="eastAsia"/>
        </w:rPr>
        <w:t>推动者、构建人类命运共同体的参与者，共同开创世界的美好未来。</w:t>
      </w:r>
    </w:p>
    <w:p w:rsidR="00303E45" w:rsidRDefault="00303E45" w:rsidP="00303E45">
      <w:pPr>
        <w:widowControl/>
        <w:jc w:val="left"/>
        <w:rPr>
          <w:rFonts w:hint="eastAsia"/>
        </w:rPr>
      </w:pPr>
      <w:r>
        <w:rPr>
          <w:rFonts w:hint="eastAsia"/>
        </w:rPr>
        <w:t>梦虽遥，追则能达；愿虽</w:t>
      </w:r>
      <w:proofErr w:type="gramStart"/>
      <w:r>
        <w:rPr>
          <w:rFonts w:hint="eastAsia"/>
        </w:rPr>
        <w:t>艰</w:t>
      </w:r>
      <w:proofErr w:type="gramEnd"/>
      <w:r>
        <w:rPr>
          <w:rFonts w:hint="eastAsia"/>
        </w:rPr>
        <w:t>，</w:t>
      </w:r>
      <w:proofErr w:type="gramStart"/>
      <w:r>
        <w:rPr>
          <w:rFonts w:hint="eastAsia"/>
        </w:rPr>
        <w:t>持则可</w:t>
      </w:r>
      <w:proofErr w:type="gramEnd"/>
      <w:r>
        <w:rPr>
          <w:rFonts w:hint="eastAsia"/>
        </w:rPr>
        <w:t>圆。中国式现代化的新征程上，每一个人都是主角，每一份付出都弥足珍贵，每一束光芒都熠熠生辉。</w:t>
      </w:r>
    </w:p>
    <w:p w:rsidR="00303E45" w:rsidRPr="00303E45" w:rsidRDefault="00303E45" w:rsidP="00303E45">
      <w:pPr>
        <w:widowControl/>
        <w:jc w:val="left"/>
        <w:rPr>
          <w:rFonts w:hint="eastAsia"/>
        </w:rPr>
      </w:pPr>
      <w:r>
        <w:rPr>
          <w:rFonts w:hint="eastAsia"/>
        </w:rPr>
        <w:t>河山添锦绣，星光映万家。让我们满怀希望，迎接新的一年。祝祖国时和岁丰、繁荣昌盛！祝大家所愿皆所成，多喜乐、长安宁！</w:t>
      </w:r>
    </w:p>
    <w:p w:rsidR="00303E45" w:rsidRDefault="00303E45" w:rsidP="00303E45">
      <w:pPr>
        <w:widowControl/>
        <w:jc w:val="left"/>
        <w:rPr>
          <w:rFonts w:hint="eastAsia"/>
        </w:rPr>
      </w:pPr>
      <w:r>
        <w:rPr>
          <w:rFonts w:hint="eastAsia"/>
        </w:rPr>
        <w:t>（来源：《人民日报》）</w:t>
      </w:r>
    </w:p>
    <w:p w:rsidR="00257D0A" w:rsidRDefault="00257D0A">
      <w:pPr>
        <w:widowControl/>
        <w:ind w:firstLineChars="0" w:firstLine="0"/>
        <w:jc w:val="left"/>
        <w:rPr>
          <w:rFonts w:ascii="微软雅黑" w:eastAsia="微软雅黑" w:hAnsi="微软雅黑" w:cs="宋体"/>
          <w:b/>
          <w:bCs/>
          <w:color w:val="800000"/>
          <w:kern w:val="0"/>
          <w:sz w:val="36"/>
        </w:rPr>
      </w:pPr>
      <w:r>
        <w:rPr>
          <w:rFonts w:ascii="微软雅黑" w:eastAsia="微软雅黑" w:hAnsi="微软雅黑" w:cs="宋体"/>
          <w:b/>
          <w:bCs/>
          <w:color w:val="800000"/>
          <w:kern w:val="0"/>
          <w:sz w:val="36"/>
        </w:rPr>
        <w:br w:type="page"/>
      </w:r>
    </w:p>
    <w:p w:rsidR="00257D0A" w:rsidRPr="00257D0A" w:rsidRDefault="00257D0A" w:rsidP="00257D0A">
      <w:pPr>
        <w:pStyle w:val="a0"/>
        <w:ind w:firstLineChars="0" w:firstLine="0"/>
      </w:pPr>
      <w:bookmarkStart w:id="15" w:name="_Toc186706925"/>
      <w:r w:rsidRPr="00257D0A">
        <w:rPr>
          <w:rFonts w:hint="eastAsia"/>
        </w:rPr>
        <w:lastRenderedPageBreak/>
        <w:t>以中国式现代化全面推进强国建设、民族复兴伟业</w:t>
      </w:r>
      <w:bookmarkEnd w:id="15"/>
    </w:p>
    <w:p w:rsidR="00257D0A" w:rsidRDefault="00257D0A" w:rsidP="00257D0A">
      <w:pPr>
        <w:pStyle w:val="a8"/>
        <w:spacing w:before="156" w:after="156"/>
        <w:rPr>
          <w:kern w:val="0"/>
        </w:rPr>
      </w:pPr>
      <w:r w:rsidRPr="00D338FD">
        <w:rPr>
          <w:rFonts w:hint="eastAsia"/>
          <w:kern w:val="0"/>
        </w:rPr>
        <w:t>习近平</w:t>
      </w:r>
    </w:p>
    <w:p w:rsidR="00257D0A" w:rsidRPr="00257D0A" w:rsidRDefault="00257D0A" w:rsidP="00257D0A">
      <w:pPr>
        <w:rPr>
          <w:kern w:val="0"/>
        </w:rPr>
      </w:pPr>
      <w:r w:rsidRPr="00257D0A">
        <w:rPr>
          <w:kern w:val="0"/>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r w:rsidRPr="00257D0A">
        <w:rPr>
          <w:kern w:val="0"/>
        </w:rPr>
        <w:t> </w:t>
      </w:r>
      <w:r w:rsidRPr="00257D0A">
        <w:rPr>
          <w:kern w:val="0"/>
        </w:rPr>
        <w:t> </w:t>
      </w:r>
    </w:p>
    <w:p w:rsidR="00257D0A" w:rsidRPr="00257D0A" w:rsidRDefault="00257D0A" w:rsidP="00257D0A">
      <w:pPr>
        <w:rPr>
          <w:kern w:val="0"/>
        </w:rPr>
      </w:pPr>
      <w:r w:rsidRPr="00257D0A">
        <w:rPr>
          <w:kern w:val="0"/>
        </w:rPr>
        <w:t>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r w:rsidRPr="00257D0A">
        <w:rPr>
          <w:kern w:val="0"/>
        </w:rPr>
        <w:t> </w:t>
      </w:r>
      <w:r w:rsidRPr="00257D0A">
        <w:rPr>
          <w:kern w:val="0"/>
        </w:rPr>
        <w:t> </w:t>
      </w:r>
    </w:p>
    <w:p w:rsidR="00257D0A" w:rsidRPr="00257D0A" w:rsidRDefault="00257D0A" w:rsidP="00257D0A">
      <w:pPr>
        <w:ind w:firstLine="442"/>
        <w:rPr>
          <w:kern w:val="0"/>
        </w:rPr>
      </w:pPr>
      <w:r w:rsidRPr="00257D0A">
        <w:rPr>
          <w:b/>
          <w:bCs/>
          <w:kern w:val="0"/>
        </w:rPr>
        <w:t>一、中国式现代化是我们党领导人民长期探索和实践的重大成果</w:t>
      </w:r>
      <w:r w:rsidRPr="00257D0A">
        <w:rPr>
          <w:b/>
          <w:bCs/>
          <w:kern w:val="0"/>
        </w:rPr>
        <w:t> </w:t>
      </w:r>
      <w:r w:rsidRPr="00257D0A">
        <w:rPr>
          <w:b/>
          <w:bCs/>
          <w:kern w:val="0"/>
        </w:rPr>
        <w:t> </w:t>
      </w:r>
    </w:p>
    <w:p w:rsidR="00257D0A" w:rsidRPr="00257D0A" w:rsidRDefault="00257D0A" w:rsidP="00257D0A">
      <w:pPr>
        <w:rPr>
          <w:kern w:val="0"/>
        </w:rPr>
      </w:pPr>
      <w:r w:rsidRPr="00257D0A">
        <w:rPr>
          <w:kern w:val="0"/>
        </w:rPr>
        <w:t>具有</w:t>
      </w:r>
      <w:r w:rsidRPr="00257D0A">
        <w:rPr>
          <w:kern w:val="0"/>
        </w:rPr>
        <w:t>5000</w:t>
      </w:r>
      <w:r w:rsidRPr="00257D0A">
        <w:rPr>
          <w:kern w:val="0"/>
        </w:rPr>
        <w:t>多年文明历史的中华民族，长期走在世界前列。明朝后期开始实行闭关锁国政策，错失工业革命、科技革命机遇，中国在内部矛盾和西方现代化浪潮冲击下逐渐走向衰落。</w:t>
      </w:r>
      <w:r w:rsidRPr="00257D0A">
        <w:rPr>
          <w:kern w:val="0"/>
        </w:rPr>
        <w:t>1840</w:t>
      </w:r>
      <w:r w:rsidRPr="00257D0A">
        <w:rPr>
          <w:kern w:val="0"/>
        </w:rPr>
        <w:t>年鸦片战争成为</w:t>
      </w:r>
      <w:r w:rsidRPr="00257D0A">
        <w:rPr>
          <w:kern w:val="0"/>
        </w:rPr>
        <w:t>“</w:t>
      </w:r>
      <w:r w:rsidRPr="00257D0A">
        <w:rPr>
          <w:kern w:val="0"/>
        </w:rPr>
        <w:t>压倒骆驼的最后一根稻草</w:t>
      </w:r>
      <w:r w:rsidRPr="00257D0A">
        <w:rPr>
          <w:kern w:val="0"/>
        </w:rPr>
        <w:t>”</w:t>
      </w:r>
      <w:r w:rsidRPr="00257D0A">
        <w:rPr>
          <w:kern w:val="0"/>
        </w:rPr>
        <w:t>，中国逐步沦为半殖民地半封建社会，遭受前所未有的劫难。为了摆脱落后挨打、任人宰割的悲惨命运，中国人民奋起反抗，仁人志士苦苦求索，进行民族复兴的各种尝试，洋务运动试图</w:t>
      </w:r>
      <w:r w:rsidRPr="00257D0A">
        <w:rPr>
          <w:kern w:val="0"/>
        </w:rPr>
        <w:t>“</w:t>
      </w:r>
      <w:r w:rsidRPr="00257D0A">
        <w:rPr>
          <w:kern w:val="0"/>
        </w:rPr>
        <w:t>师夷长技以制夷</w:t>
      </w:r>
      <w:r w:rsidRPr="00257D0A">
        <w:rPr>
          <w:kern w:val="0"/>
        </w:rPr>
        <w:t>”</w:t>
      </w:r>
      <w:r w:rsidRPr="00257D0A">
        <w:rPr>
          <w:kern w:val="0"/>
        </w:rPr>
        <w:t>，戊戌变法试图通过改良来图强，孙中山先生领导辛亥革命试图以资产阶级共和国、振兴实业等方案来实现现代化，但都以失败告终。探索中国现代化道路的重任，历史地落在了中国共产党身上。</w:t>
      </w:r>
      <w:r w:rsidRPr="00257D0A">
        <w:rPr>
          <w:kern w:val="0"/>
        </w:rPr>
        <w:t> </w:t>
      </w:r>
      <w:r w:rsidRPr="00257D0A">
        <w:rPr>
          <w:kern w:val="0"/>
        </w:rPr>
        <w:t> </w:t>
      </w:r>
    </w:p>
    <w:p w:rsidR="00257D0A" w:rsidRPr="00257D0A" w:rsidRDefault="00257D0A" w:rsidP="00257D0A">
      <w:pPr>
        <w:rPr>
          <w:kern w:val="0"/>
        </w:rPr>
      </w:pPr>
      <w:r w:rsidRPr="00257D0A">
        <w:rPr>
          <w:kern w:val="0"/>
        </w:rPr>
        <w:t>在半殖民地半封建社会，要实现现代化是不可能的。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r w:rsidRPr="00257D0A">
        <w:rPr>
          <w:kern w:val="0"/>
        </w:rPr>
        <w:t> </w:t>
      </w:r>
      <w:r w:rsidRPr="00257D0A">
        <w:rPr>
          <w:kern w:val="0"/>
        </w:rPr>
        <w:t> </w:t>
      </w:r>
    </w:p>
    <w:p w:rsidR="00257D0A" w:rsidRPr="00257D0A" w:rsidRDefault="00257D0A" w:rsidP="00257D0A">
      <w:pPr>
        <w:rPr>
          <w:kern w:val="0"/>
        </w:rPr>
      </w:pPr>
      <w:r w:rsidRPr="00257D0A">
        <w:rPr>
          <w:kern w:val="0"/>
        </w:rPr>
        <w:t>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w:t>
      </w:r>
      <w:r w:rsidRPr="00257D0A">
        <w:rPr>
          <w:kern w:val="0"/>
        </w:rPr>
        <w:t>“</w:t>
      </w:r>
      <w:r w:rsidRPr="00257D0A">
        <w:rPr>
          <w:kern w:val="0"/>
        </w:rPr>
        <w:t>两弹一星</w:t>
      </w:r>
      <w:r w:rsidRPr="00257D0A">
        <w:rPr>
          <w:kern w:val="0"/>
        </w:rPr>
        <w:t>”</w:t>
      </w:r>
      <w:r w:rsidRPr="00257D0A">
        <w:rPr>
          <w:kern w:val="0"/>
        </w:rPr>
        <w:t>等国防尖端科技突破，党在社会主义革命和建设中取得的独创性理论成果和巨大成就，为现代化建设提供了宝贵经验、理论准备、物质基础。</w:t>
      </w:r>
      <w:r w:rsidRPr="00257D0A">
        <w:rPr>
          <w:kern w:val="0"/>
        </w:rPr>
        <w:t> </w:t>
      </w:r>
      <w:r w:rsidRPr="00257D0A">
        <w:rPr>
          <w:kern w:val="0"/>
        </w:rPr>
        <w:t> </w:t>
      </w:r>
    </w:p>
    <w:p w:rsidR="00257D0A" w:rsidRPr="00257D0A" w:rsidRDefault="00257D0A" w:rsidP="00257D0A">
      <w:pPr>
        <w:rPr>
          <w:kern w:val="0"/>
        </w:rPr>
      </w:pPr>
      <w:r w:rsidRPr="00257D0A">
        <w:rPr>
          <w:kern w:val="0"/>
        </w:rPr>
        <w:t>改革开放和社会主义现代化建设新时期，我们党</w:t>
      </w:r>
      <w:proofErr w:type="gramStart"/>
      <w:r w:rsidRPr="00257D0A">
        <w:rPr>
          <w:kern w:val="0"/>
        </w:rPr>
        <w:t>作出</w:t>
      </w:r>
      <w:proofErr w:type="gramEnd"/>
      <w:r w:rsidRPr="00257D0A">
        <w:rPr>
          <w:kern w:val="0"/>
        </w:rPr>
        <w:t>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w:t>
      </w:r>
      <w:r w:rsidRPr="00257D0A">
        <w:rPr>
          <w:kern w:val="0"/>
        </w:rPr>
        <w:lastRenderedPageBreak/>
        <w:t>条件。</w:t>
      </w:r>
      <w:r w:rsidRPr="00257D0A">
        <w:rPr>
          <w:kern w:val="0"/>
        </w:rPr>
        <w:t> </w:t>
      </w:r>
      <w:r w:rsidRPr="00257D0A">
        <w:rPr>
          <w:kern w:val="0"/>
        </w:rPr>
        <w:t> </w:t>
      </w:r>
    </w:p>
    <w:p w:rsidR="00257D0A" w:rsidRPr="00257D0A" w:rsidRDefault="00257D0A" w:rsidP="00257D0A">
      <w:pPr>
        <w:rPr>
          <w:kern w:val="0"/>
        </w:rPr>
      </w:pPr>
      <w:r w:rsidRPr="00257D0A">
        <w:rPr>
          <w:kern w:val="0"/>
        </w:rPr>
        <w:t>党的十八大以来，我们党在已有基础上继续前进，坚持问题导向，围绕解决现代化建设中存在的突出矛盾和问题，全面深化改革，不断实现理论和实践上的创新突破，成功推进和拓展了中国式现代化。</w:t>
      </w:r>
      <w:r w:rsidRPr="00257D0A">
        <w:rPr>
          <w:kern w:val="0"/>
        </w:rPr>
        <w:t>10</w:t>
      </w:r>
      <w:r w:rsidRPr="00257D0A">
        <w:rPr>
          <w:kern w:val="0"/>
        </w:rPr>
        <w:t>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w:t>
      </w:r>
      <w:proofErr w:type="gramStart"/>
      <w:r w:rsidRPr="00257D0A">
        <w:rPr>
          <w:kern w:val="0"/>
        </w:rPr>
        <w:t>作出</w:t>
      </w:r>
      <w:proofErr w:type="gramEnd"/>
      <w:r w:rsidRPr="00257D0A">
        <w:rPr>
          <w:kern w:val="0"/>
        </w:rPr>
        <w:t>到本世纪中叶把我国建成富强民主文明和谐美丽的社会主义现代化强国</w:t>
      </w:r>
      <w:r w:rsidRPr="00257D0A">
        <w:rPr>
          <w:kern w:val="0"/>
        </w:rPr>
        <w:t>“</w:t>
      </w:r>
      <w:r w:rsidRPr="00257D0A">
        <w:rPr>
          <w:kern w:val="0"/>
        </w:rPr>
        <w:t>两步走</w:t>
      </w:r>
      <w:r w:rsidRPr="00257D0A">
        <w:rPr>
          <w:kern w:val="0"/>
        </w:rPr>
        <w:t>”</w:t>
      </w:r>
      <w:r w:rsidRPr="00257D0A">
        <w:rPr>
          <w:kern w:val="0"/>
        </w:rPr>
        <w:t>的战略安排，明确</w:t>
      </w:r>
      <w:r w:rsidRPr="00257D0A">
        <w:rPr>
          <w:kern w:val="0"/>
        </w:rPr>
        <w:t>“</w:t>
      </w:r>
      <w:r w:rsidRPr="00257D0A">
        <w:rPr>
          <w:kern w:val="0"/>
        </w:rPr>
        <w:t>五位一体</w:t>
      </w:r>
      <w:r w:rsidRPr="00257D0A">
        <w:rPr>
          <w:kern w:val="0"/>
        </w:rPr>
        <w:t>”</w:t>
      </w:r>
      <w:r w:rsidRPr="00257D0A">
        <w:rPr>
          <w:kern w:val="0"/>
        </w:rPr>
        <w:t>总体布局和</w:t>
      </w:r>
      <w:r w:rsidRPr="00257D0A">
        <w:rPr>
          <w:kern w:val="0"/>
        </w:rPr>
        <w:t>“</w:t>
      </w:r>
      <w:r w:rsidRPr="00257D0A">
        <w:rPr>
          <w:kern w:val="0"/>
        </w:rPr>
        <w:t>四个全面</w:t>
      </w:r>
      <w:r w:rsidRPr="00257D0A">
        <w:rPr>
          <w:kern w:val="0"/>
        </w:rPr>
        <w:t>”</w:t>
      </w:r>
      <w:r w:rsidRPr="00257D0A">
        <w:rPr>
          <w:kern w:val="0"/>
        </w:rPr>
        <w:t>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现代化提供了更为完善的制度保证、更为坚实的物质基础、更为主动的精神力量。</w:t>
      </w:r>
      <w:r w:rsidRPr="00257D0A">
        <w:rPr>
          <w:kern w:val="0"/>
        </w:rPr>
        <w:t> </w:t>
      </w:r>
      <w:r w:rsidRPr="00257D0A">
        <w:rPr>
          <w:kern w:val="0"/>
        </w:rPr>
        <w:t> </w:t>
      </w:r>
    </w:p>
    <w:p w:rsidR="00257D0A" w:rsidRPr="00257D0A" w:rsidRDefault="00257D0A" w:rsidP="00257D0A">
      <w:pPr>
        <w:rPr>
          <w:kern w:val="0"/>
        </w:rPr>
      </w:pPr>
      <w:r w:rsidRPr="00257D0A">
        <w:rPr>
          <w:kern w:val="0"/>
        </w:rPr>
        <w:t>总之，中国式现代化是我们党领导全国各族人民在长期探索和实践中历经千辛万苦、付出巨大代价取得的重大成果，我们必须倍加珍惜、始终坚持、不断拓展和深化。</w:t>
      </w:r>
      <w:r w:rsidRPr="00257D0A">
        <w:rPr>
          <w:kern w:val="0"/>
        </w:rPr>
        <w:t> </w:t>
      </w:r>
      <w:r w:rsidRPr="00257D0A">
        <w:rPr>
          <w:kern w:val="0"/>
        </w:rPr>
        <w:t> </w:t>
      </w:r>
    </w:p>
    <w:p w:rsidR="00257D0A" w:rsidRPr="00257D0A" w:rsidRDefault="00257D0A" w:rsidP="00257D0A">
      <w:pPr>
        <w:ind w:firstLine="442"/>
        <w:rPr>
          <w:kern w:val="0"/>
        </w:rPr>
      </w:pPr>
      <w:r w:rsidRPr="00257D0A">
        <w:rPr>
          <w:b/>
          <w:bCs/>
          <w:kern w:val="0"/>
        </w:rPr>
        <w:t>二、中国式现代化是中国共产党领导的社会主义现代化</w:t>
      </w:r>
      <w:r w:rsidRPr="00257D0A">
        <w:rPr>
          <w:b/>
          <w:bCs/>
          <w:kern w:val="0"/>
        </w:rPr>
        <w:t> </w:t>
      </w:r>
      <w:r w:rsidRPr="00257D0A">
        <w:rPr>
          <w:b/>
          <w:bCs/>
          <w:kern w:val="0"/>
        </w:rPr>
        <w:t> </w:t>
      </w:r>
    </w:p>
    <w:p w:rsidR="00257D0A" w:rsidRPr="00257D0A" w:rsidRDefault="00257D0A" w:rsidP="00257D0A">
      <w:pPr>
        <w:rPr>
          <w:kern w:val="0"/>
        </w:rPr>
      </w:pPr>
      <w:r w:rsidRPr="00257D0A">
        <w:rPr>
          <w:kern w:val="0"/>
        </w:rPr>
        <w:t>党的二十大报告明确指出：</w:t>
      </w:r>
      <w:r w:rsidRPr="00257D0A">
        <w:rPr>
          <w:kern w:val="0"/>
        </w:rPr>
        <w:t>“</w:t>
      </w:r>
      <w:r w:rsidRPr="00257D0A">
        <w:rPr>
          <w:kern w:val="0"/>
        </w:rPr>
        <w:t>中国式现代化，是中国共产党领导的社会主义现代化</w:t>
      </w:r>
      <w:r w:rsidRPr="00257D0A">
        <w:rPr>
          <w:kern w:val="0"/>
        </w:rPr>
        <w:t>”</w:t>
      </w:r>
      <w:r w:rsidRPr="00257D0A">
        <w:rPr>
          <w:kern w:val="0"/>
        </w:rPr>
        <w:t>。这是对中国式现代化定性的话，是管总、管根本的。为什么要强调党在中国式现代化建设中的领导地位？这是因为，党的领导直接关系中国式现代化的根本方向、前途命运、最终成败。</w:t>
      </w:r>
      <w:r w:rsidRPr="00257D0A">
        <w:rPr>
          <w:kern w:val="0"/>
        </w:rPr>
        <w:t> </w:t>
      </w:r>
      <w:r w:rsidRPr="00257D0A">
        <w:rPr>
          <w:kern w:val="0"/>
        </w:rPr>
        <w:t> </w:t>
      </w:r>
    </w:p>
    <w:p w:rsidR="00257D0A" w:rsidRPr="00257D0A" w:rsidRDefault="00257D0A" w:rsidP="00257D0A">
      <w:pPr>
        <w:rPr>
          <w:kern w:val="0"/>
        </w:rPr>
      </w:pPr>
      <w:r w:rsidRPr="00257D0A">
        <w:rPr>
          <w:kern w:val="0"/>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w:t>
      </w:r>
      <w:r w:rsidRPr="00257D0A">
        <w:rPr>
          <w:kern w:val="0"/>
        </w:rPr>
        <w:t> </w:t>
      </w:r>
      <w:r w:rsidRPr="00257D0A">
        <w:rPr>
          <w:kern w:val="0"/>
        </w:rPr>
        <w:t> </w:t>
      </w:r>
      <w:r w:rsidRPr="00257D0A">
        <w:rPr>
          <w:kern w:val="0"/>
        </w:rPr>
        <w:t>族文化创新创造活力，为中国式现代化提供强大精神力量。可以说，只有毫不动摇坚持党的领导，中国式现代化才能前景光明、繁荣兴盛；否则，中国式现代化就会偏离航向、丧失灵魂，甚至犯颠覆性错误。</w:t>
      </w:r>
    </w:p>
    <w:p w:rsidR="00257D0A" w:rsidRPr="00257D0A" w:rsidRDefault="00257D0A" w:rsidP="00257D0A">
      <w:pPr>
        <w:rPr>
          <w:kern w:val="0"/>
        </w:rPr>
      </w:pPr>
      <w:r w:rsidRPr="00257D0A">
        <w:rPr>
          <w:kern w:val="0"/>
        </w:rPr>
        <w:t>党的领导确保中国式现代化锚</w:t>
      </w:r>
      <w:proofErr w:type="gramStart"/>
      <w:r w:rsidRPr="00257D0A">
        <w:rPr>
          <w:kern w:val="0"/>
        </w:rPr>
        <w:t>定奋斗</w:t>
      </w:r>
      <w:proofErr w:type="gramEnd"/>
      <w:r w:rsidRPr="00257D0A">
        <w:rPr>
          <w:kern w:val="0"/>
        </w:rPr>
        <w:t>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w:t>
      </w:r>
      <w:proofErr w:type="gramStart"/>
      <w:r w:rsidRPr="00257D0A">
        <w:rPr>
          <w:kern w:val="0"/>
        </w:rPr>
        <w:t>一</w:t>
      </w:r>
      <w:proofErr w:type="gramEnd"/>
      <w:r w:rsidRPr="00257D0A">
        <w:rPr>
          <w:kern w:val="0"/>
        </w:rPr>
        <w:t>以贯之的，并随着实践的发展而不断丰富完善。在总结改革开放和新时代实践成就和经验基础上，党的二十</w:t>
      </w:r>
      <w:proofErr w:type="gramStart"/>
      <w:r w:rsidRPr="00257D0A">
        <w:rPr>
          <w:kern w:val="0"/>
        </w:rPr>
        <w:t>大更加</w:t>
      </w:r>
      <w:proofErr w:type="gramEnd"/>
      <w:r w:rsidRPr="00257D0A">
        <w:rPr>
          <w:kern w:val="0"/>
        </w:rPr>
        <w:t>清晰擘画了到</w:t>
      </w:r>
      <w:r w:rsidRPr="00257D0A">
        <w:rPr>
          <w:kern w:val="0"/>
        </w:rPr>
        <w:t>2035</w:t>
      </w:r>
      <w:r w:rsidRPr="00257D0A">
        <w:rPr>
          <w:kern w:val="0"/>
        </w:rPr>
        <w:t>年我国发展的目标要求，科学描绘了全面建成社会主义现代化强国、全面推进中华民族伟大复兴的宏伟蓝图。从这些历史进程中，我们可以清楚地看到，建设社会主义现代化国家是我们党</w:t>
      </w:r>
      <w:proofErr w:type="gramStart"/>
      <w:r w:rsidRPr="00257D0A">
        <w:rPr>
          <w:kern w:val="0"/>
        </w:rPr>
        <w:t>一</w:t>
      </w:r>
      <w:proofErr w:type="gramEnd"/>
      <w:r w:rsidRPr="00257D0A">
        <w:rPr>
          <w:kern w:val="0"/>
        </w:rPr>
        <w:t>以贯之的奋斗目标，一代</w:t>
      </w:r>
      <w:proofErr w:type="gramStart"/>
      <w:r w:rsidRPr="00257D0A">
        <w:rPr>
          <w:kern w:val="0"/>
        </w:rPr>
        <w:t>一代</w:t>
      </w:r>
      <w:proofErr w:type="gramEnd"/>
      <w:r w:rsidRPr="00257D0A">
        <w:rPr>
          <w:kern w:val="0"/>
        </w:rPr>
        <w:t>地接力推进，并不断取得举世瞩目、彪炳史册的辉煌业绩。</w:t>
      </w:r>
      <w:r w:rsidRPr="00257D0A">
        <w:rPr>
          <w:kern w:val="0"/>
        </w:rPr>
        <w:t> </w:t>
      </w:r>
      <w:r w:rsidRPr="00257D0A">
        <w:rPr>
          <w:kern w:val="0"/>
        </w:rPr>
        <w:t> </w:t>
      </w:r>
    </w:p>
    <w:p w:rsidR="00257D0A" w:rsidRPr="00257D0A" w:rsidRDefault="00257D0A" w:rsidP="00257D0A">
      <w:pPr>
        <w:rPr>
          <w:kern w:val="0"/>
        </w:rPr>
      </w:pPr>
      <w:r w:rsidRPr="00257D0A">
        <w:rPr>
          <w:kern w:val="0"/>
        </w:rPr>
        <w:t>党的领导激发建设中国式现代化的强劲动力。改革开放是决定当代中国命运的关键一招，也是决定中国式现代化成败的关键一招。改革开放以后，我们党以伟大历史主动精神</w:t>
      </w:r>
      <w:r w:rsidRPr="00257D0A">
        <w:rPr>
          <w:kern w:val="0"/>
        </w:rPr>
        <w:lastRenderedPageBreak/>
        <w:t>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r w:rsidRPr="00257D0A">
        <w:rPr>
          <w:kern w:val="0"/>
        </w:rPr>
        <w:t> </w:t>
      </w:r>
      <w:r w:rsidRPr="00257D0A">
        <w:rPr>
          <w:kern w:val="0"/>
        </w:rPr>
        <w:t> </w:t>
      </w:r>
    </w:p>
    <w:p w:rsidR="00257D0A" w:rsidRPr="00257D0A" w:rsidRDefault="00257D0A" w:rsidP="00257D0A">
      <w:pPr>
        <w:rPr>
          <w:kern w:val="0"/>
        </w:rPr>
      </w:pPr>
      <w:r w:rsidRPr="00257D0A">
        <w:rPr>
          <w:kern w:val="0"/>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w:t>
      </w:r>
      <w:proofErr w:type="gramStart"/>
      <w:r w:rsidRPr="00257D0A">
        <w:rPr>
          <w:kern w:val="0"/>
        </w:rPr>
        <w:t>急难愁盼问题</w:t>
      </w:r>
      <w:proofErr w:type="gramEnd"/>
      <w:r w:rsidRPr="00257D0A">
        <w:rPr>
          <w:kern w:val="0"/>
        </w:rPr>
        <w:t>，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w:t>
      </w:r>
      <w:proofErr w:type="gramStart"/>
      <w:r w:rsidRPr="00257D0A">
        <w:rPr>
          <w:kern w:val="0"/>
        </w:rPr>
        <w:t>美好愿景</w:t>
      </w:r>
      <w:proofErr w:type="gramEnd"/>
      <w:r w:rsidRPr="00257D0A">
        <w:rPr>
          <w:kern w:val="0"/>
        </w:rPr>
        <w:t>激励人、鼓舞人、感召人，有效促进政党关系、民族关系、宗教关系、阶层关系、海内外同胞关系和谐，促进海内外中华儿女团结奋斗，凝聚起全面建设社会主义现代化国家的磅礴伟力。</w:t>
      </w:r>
      <w:r w:rsidRPr="00257D0A">
        <w:rPr>
          <w:kern w:val="0"/>
        </w:rPr>
        <w:t> </w:t>
      </w:r>
      <w:r w:rsidRPr="00257D0A">
        <w:rPr>
          <w:kern w:val="0"/>
        </w:rPr>
        <w:t> </w:t>
      </w:r>
    </w:p>
    <w:p w:rsidR="00257D0A" w:rsidRPr="00257D0A" w:rsidRDefault="00257D0A" w:rsidP="00257D0A">
      <w:pPr>
        <w:ind w:firstLine="442"/>
        <w:rPr>
          <w:kern w:val="0"/>
        </w:rPr>
      </w:pPr>
      <w:r w:rsidRPr="00257D0A">
        <w:rPr>
          <w:b/>
          <w:bCs/>
          <w:kern w:val="0"/>
        </w:rPr>
        <w:t>三、中国式现代化是强国建设、民族复兴的康庄大道</w:t>
      </w:r>
      <w:r w:rsidRPr="00257D0A">
        <w:rPr>
          <w:b/>
          <w:bCs/>
          <w:kern w:val="0"/>
        </w:rPr>
        <w:t> </w:t>
      </w:r>
      <w:r w:rsidRPr="00257D0A">
        <w:rPr>
          <w:b/>
          <w:bCs/>
          <w:kern w:val="0"/>
        </w:rPr>
        <w:t> </w:t>
      </w:r>
    </w:p>
    <w:p w:rsidR="00257D0A" w:rsidRPr="00257D0A" w:rsidRDefault="00257D0A" w:rsidP="00257D0A">
      <w:pPr>
        <w:rPr>
          <w:kern w:val="0"/>
        </w:rPr>
      </w:pPr>
      <w:r w:rsidRPr="00257D0A">
        <w:rPr>
          <w:kern w:val="0"/>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w:t>
      </w:r>
      <w:r w:rsidRPr="00257D0A">
        <w:rPr>
          <w:kern w:val="0"/>
        </w:rPr>
        <w:t>5</w:t>
      </w:r>
      <w:r w:rsidRPr="00257D0A">
        <w:rPr>
          <w:kern w:val="0"/>
        </w:rPr>
        <w:t>个方面的中国特色，深刻揭示了中国式现代化的科学内涵。这既是理论概括，也是实践要求，为全面建成社会主义现代化强国、实现中华民族伟大复兴指明了一条康庄大道。</w:t>
      </w:r>
      <w:r w:rsidRPr="00257D0A">
        <w:rPr>
          <w:kern w:val="0"/>
        </w:rPr>
        <w:t> </w:t>
      </w:r>
      <w:r w:rsidRPr="00257D0A">
        <w:rPr>
          <w:kern w:val="0"/>
        </w:rPr>
        <w:t> </w:t>
      </w:r>
    </w:p>
    <w:p w:rsidR="00257D0A" w:rsidRPr="00257D0A" w:rsidRDefault="00257D0A" w:rsidP="00257D0A">
      <w:pPr>
        <w:rPr>
          <w:kern w:val="0"/>
        </w:rPr>
      </w:pPr>
      <w:r w:rsidRPr="00257D0A">
        <w:rPr>
          <w:kern w:val="0"/>
        </w:rPr>
        <w:t>康庄大道并不等于一马平川。要把中国式现代化</w:t>
      </w:r>
      <w:r w:rsidRPr="00257D0A">
        <w:rPr>
          <w:kern w:val="0"/>
        </w:rPr>
        <w:t>5</w:t>
      </w:r>
      <w:r w:rsidRPr="00257D0A">
        <w:rPr>
          <w:kern w:val="0"/>
        </w:rPr>
        <w:t>个方面的中国特色变为成功实践，把鲜明特色变成独特优势，需要付出艰巨努力。</w:t>
      </w:r>
      <w:r w:rsidRPr="00257D0A">
        <w:rPr>
          <w:kern w:val="0"/>
        </w:rPr>
        <w:t> </w:t>
      </w:r>
      <w:r w:rsidRPr="00257D0A">
        <w:rPr>
          <w:kern w:val="0"/>
        </w:rPr>
        <w:t> </w:t>
      </w:r>
    </w:p>
    <w:p w:rsidR="00257D0A" w:rsidRPr="00257D0A" w:rsidRDefault="00257D0A" w:rsidP="00257D0A">
      <w:pPr>
        <w:rPr>
          <w:kern w:val="0"/>
        </w:rPr>
      </w:pPr>
      <w:r w:rsidRPr="00257D0A">
        <w:rPr>
          <w:kern w:val="0"/>
        </w:rPr>
        <w:t> </w:t>
      </w:r>
      <w:r w:rsidRPr="00257D0A">
        <w:rPr>
          <w:b/>
          <w:bCs/>
          <w:kern w:val="0"/>
        </w:rPr>
        <w:t>第一，人口规模巨大的现代化。</w:t>
      </w:r>
      <w:r w:rsidRPr="00257D0A">
        <w:rPr>
          <w:b/>
          <w:bCs/>
          <w:kern w:val="0"/>
        </w:rPr>
        <w:t> </w:t>
      </w:r>
      <w:r w:rsidRPr="00257D0A">
        <w:rPr>
          <w:kern w:val="0"/>
        </w:rPr>
        <w:t>这是中国式现代化的显著特征。人口规模不同，现代化的任务就不同，其艰巨性、复杂性就不同，发展途径和推进方式也必然具有自己的特点。现在，全球进入现代化的国家也就</w:t>
      </w:r>
      <w:r w:rsidRPr="00257D0A">
        <w:rPr>
          <w:kern w:val="0"/>
        </w:rPr>
        <w:t>20</w:t>
      </w:r>
      <w:r w:rsidRPr="00257D0A">
        <w:rPr>
          <w:kern w:val="0"/>
        </w:rPr>
        <w:t>多个，总人口</w:t>
      </w:r>
      <w:r w:rsidRPr="00257D0A">
        <w:rPr>
          <w:kern w:val="0"/>
        </w:rPr>
        <w:t>10</w:t>
      </w:r>
      <w:r w:rsidRPr="00257D0A">
        <w:rPr>
          <w:kern w:val="0"/>
        </w:rPr>
        <w:t>亿左右。中国</w:t>
      </w:r>
      <w:r w:rsidRPr="00257D0A">
        <w:rPr>
          <w:kern w:val="0"/>
        </w:rPr>
        <w:t>14</w:t>
      </w:r>
      <w:r w:rsidRPr="00257D0A">
        <w:rPr>
          <w:kern w:val="0"/>
        </w:rPr>
        <w:t>亿多人口整体迈入现代化，规模超过现有发达国家人口的总和，将极大地改变现代化的世界版图。这是人类历史上规模最大的现代化，也是难度最大的现代化。</w:t>
      </w:r>
    </w:p>
    <w:p w:rsidR="00257D0A" w:rsidRPr="00257D0A" w:rsidRDefault="00257D0A" w:rsidP="00257D0A">
      <w:pPr>
        <w:rPr>
          <w:kern w:val="0"/>
        </w:rPr>
      </w:pPr>
      <w:r w:rsidRPr="00257D0A">
        <w:rPr>
          <w:kern w:val="0"/>
        </w:rPr>
        <w:t>超大规模的人口，既能提供充足的人力资源和超大规模市场，也带来一系列难题和挑战。光是解决</w:t>
      </w:r>
      <w:r w:rsidRPr="00257D0A">
        <w:rPr>
          <w:kern w:val="0"/>
        </w:rPr>
        <w:t>14</w:t>
      </w:r>
      <w:r w:rsidRPr="00257D0A">
        <w:rPr>
          <w:kern w:val="0"/>
        </w:rPr>
        <w:t>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r w:rsidRPr="00257D0A">
        <w:rPr>
          <w:kern w:val="0"/>
        </w:rPr>
        <w:t> </w:t>
      </w:r>
      <w:r w:rsidRPr="00257D0A">
        <w:rPr>
          <w:kern w:val="0"/>
        </w:rPr>
        <w:t> </w:t>
      </w:r>
    </w:p>
    <w:p w:rsidR="00257D0A" w:rsidRPr="00257D0A" w:rsidRDefault="00257D0A" w:rsidP="00257D0A">
      <w:pPr>
        <w:rPr>
          <w:kern w:val="0"/>
        </w:rPr>
      </w:pPr>
      <w:r w:rsidRPr="00257D0A">
        <w:rPr>
          <w:kern w:val="0"/>
        </w:rPr>
        <w:t> </w:t>
      </w:r>
      <w:r w:rsidRPr="00257D0A">
        <w:rPr>
          <w:kern w:val="0"/>
        </w:rPr>
        <w:t> </w:t>
      </w:r>
      <w:r w:rsidRPr="00257D0A">
        <w:rPr>
          <w:b/>
          <w:bCs/>
          <w:kern w:val="0"/>
        </w:rPr>
        <w:t>第二，全体人民共同富裕的现代化。</w:t>
      </w:r>
      <w:r w:rsidRPr="00257D0A">
        <w:rPr>
          <w:kern w:val="0"/>
        </w:rPr>
        <w:t>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w:t>
      </w:r>
      <w:r w:rsidRPr="00257D0A">
        <w:rPr>
          <w:kern w:val="0"/>
        </w:rPr>
        <w:t>“</w:t>
      </w:r>
      <w:r w:rsidRPr="00257D0A">
        <w:rPr>
          <w:kern w:val="0"/>
        </w:rPr>
        <w:t>中等收入陷阱</w:t>
      </w:r>
      <w:r w:rsidRPr="00257D0A">
        <w:rPr>
          <w:kern w:val="0"/>
        </w:rPr>
        <w:t>”</w:t>
      </w:r>
      <w:r w:rsidRPr="00257D0A">
        <w:rPr>
          <w:kern w:val="0"/>
        </w:rPr>
        <w:t>，长期陷于停滞状态，甚至严重倒退，一个重要原因就是没有解决好两极分化、阶层固化等问题。</w:t>
      </w:r>
    </w:p>
    <w:p w:rsidR="00257D0A" w:rsidRPr="00257D0A" w:rsidRDefault="00257D0A" w:rsidP="00257D0A">
      <w:pPr>
        <w:rPr>
          <w:kern w:val="0"/>
        </w:rPr>
      </w:pPr>
      <w:r w:rsidRPr="00257D0A">
        <w:rPr>
          <w:kern w:val="0"/>
        </w:rPr>
        <w:lastRenderedPageBreak/>
        <w:t>中国式现代化坚持发展为了人民、发展依靠人民、发展成果由人民共享，在推动全体人民共同富裕上取得重要进展，特别是党的十八大以来打赢脱贫攻坚战，使近</w:t>
      </w:r>
      <w:r w:rsidRPr="00257D0A">
        <w:rPr>
          <w:kern w:val="0"/>
        </w:rPr>
        <w:t>1</w:t>
      </w:r>
      <w:r w:rsidRPr="00257D0A">
        <w:rPr>
          <w:kern w:val="0"/>
        </w:rPr>
        <w:t>亿农村贫困人口脱贫。现在，我们已经形成促进全体人民共同富裕的一整套思想理念、制度安排、政策举措。要在推动高质量发展、做好做大</w:t>
      </w:r>
      <w:r w:rsidRPr="00257D0A">
        <w:rPr>
          <w:kern w:val="0"/>
        </w:rPr>
        <w:t>“</w:t>
      </w:r>
      <w:r w:rsidRPr="00257D0A">
        <w:rPr>
          <w:kern w:val="0"/>
        </w:rPr>
        <w:t>蛋糕</w:t>
      </w:r>
      <w:r w:rsidRPr="00257D0A">
        <w:rPr>
          <w:kern w:val="0"/>
        </w:rPr>
        <w:t>”</w:t>
      </w:r>
      <w:r w:rsidRPr="00257D0A">
        <w:rPr>
          <w:kern w:val="0"/>
        </w:rPr>
        <w:t>的同时，进一步分好</w:t>
      </w:r>
      <w:r w:rsidRPr="00257D0A">
        <w:rPr>
          <w:kern w:val="0"/>
        </w:rPr>
        <w:t>“</w:t>
      </w:r>
      <w:r w:rsidRPr="00257D0A">
        <w:rPr>
          <w:kern w:val="0"/>
        </w:rPr>
        <w:t>蛋糕</w:t>
      </w:r>
      <w:r w:rsidRPr="00257D0A">
        <w:rPr>
          <w:kern w:val="0"/>
        </w:rPr>
        <w:t>”</w:t>
      </w:r>
      <w:r w:rsidRPr="00257D0A">
        <w:rPr>
          <w:kern w:val="0"/>
        </w:rPr>
        <w:t>，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r w:rsidRPr="00257D0A">
        <w:rPr>
          <w:kern w:val="0"/>
        </w:rPr>
        <w:t> </w:t>
      </w:r>
      <w:r w:rsidRPr="00257D0A">
        <w:rPr>
          <w:kern w:val="0"/>
        </w:rPr>
        <w:t> </w:t>
      </w:r>
    </w:p>
    <w:p w:rsidR="00257D0A" w:rsidRPr="00257D0A" w:rsidRDefault="00257D0A" w:rsidP="00257D0A">
      <w:pPr>
        <w:rPr>
          <w:kern w:val="0"/>
        </w:rPr>
      </w:pPr>
      <w:r w:rsidRPr="00257D0A">
        <w:rPr>
          <w:kern w:val="0"/>
        </w:rPr>
        <w:t> </w:t>
      </w:r>
      <w:r w:rsidRPr="00257D0A">
        <w:rPr>
          <w:kern w:val="0"/>
        </w:rPr>
        <w:t> </w:t>
      </w:r>
      <w:r w:rsidRPr="00257D0A">
        <w:rPr>
          <w:b/>
          <w:bCs/>
          <w:kern w:val="0"/>
        </w:rPr>
        <w:t>第三，物质文明和精神文明相协调的现代化。</w:t>
      </w:r>
      <w:r w:rsidRPr="00257D0A">
        <w:rPr>
          <w:kern w:val="0"/>
        </w:rPr>
        <w:t>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rsidR="00257D0A" w:rsidRPr="00257D0A" w:rsidRDefault="00257D0A" w:rsidP="00257D0A">
      <w:pPr>
        <w:rPr>
          <w:kern w:val="0"/>
        </w:rPr>
      </w:pPr>
      <w:r w:rsidRPr="00257D0A">
        <w:rPr>
          <w:kern w:val="0"/>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w:t>
      </w:r>
      <w:proofErr w:type="gramStart"/>
      <w:r w:rsidRPr="00257D0A">
        <w:rPr>
          <w:kern w:val="0"/>
        </w:rPr>
        <w:t>引领力</w:t>
      </w:r>
      <w:proofErr w:type="gramEnd"/>
      <w:r w:rsidRPr="00257D0A">
        <w:rPr>
          <w:kern w:val="0"/>
        </w:rPr>
        <w:t>的社会主义意识形态，加强理想信念教育和</w:t>
      </w:r>
      <w:r w:rsidRPr="00257D0A">
        <w:rPr>
          <w:kern w:val="0"/>
        </w:rPr>
        <w:t>“</w:t>
      </w:r>
      <w:r w:rsidRPr="00257D0A">
        <w:rPr>
          <w:kern w:val="0"/>
        </w:rPr>
        <w:t>四史</w:t>
      </w:r>
      <w:r w:rsidRPr="00257D0A">
        <w:rPr>
          <w:kern w:val="0"/>
        </w:rPr>
        <w:t>”</w:t>
      </w:r>
      <w:r w:rsidRPr="00257D0A">
        <w:rPr>
          <w:kern w:val="0"/>
        </w:rPr>
        <w:t>宣传教育，培育和弘扬社会主义核心价值观，发展社会主义先进文化，推出更多优秀文艺作品，不断丰富人民精神世界，提高全社会文明程度，促进人的全面发展。</w:t>
      </w:r>
      <w:r w:rsidRPr="00257D0A">
        <w:rPr>
          <w:kern w:val="0"/>
        </w:rPr>
        <w:t> </w:t>
      </w:r>
      <w:r w:rsidRPr="00257D0A">
        <w:rPr>
          <w:kern w:val="0"/>
        </w:rPr>
        <w:t> </w:t>
      </w:r>
    </w:p>
    <w:p w:rsidR="00257D0A" w:rsidRPr="00257D0A" w:rsidRDefault="00257D0A" w:rsidP="00257D0A">
      <w:pPr>
        <w:rPr>
          <w:kern w:val="0"/>
        </w:rPr>
      </w:pPr>
      <w:r w:rsidRPr="00257D0A">
        <w:rPr>
          <w:kern w:val="0"/>
        </w:rPr>
        <w:t> </w:t>
      </w:r>
      <w:r w:rsidRPr="00257D0A">
        <w:rPr>
          <w:kern w:val="0"/>
        </w:rPr>
        <w:t> </w:t>
      </w:r>
      <w:r w:rsidRPr="00257D0A">
        <w:rPr>
          <w:b/>
          <w:bCs/>
          <w:kern w:val="0"/>
        </w:rPr>
        <w:t>第四，人与自然和谐共生的现代化。</w:t>
      </w:r>
      <w:r w:rsidRPr="00257D0A">
        <w:rPr>
          <w:kern w:val="0"/>
        </w:rPr>
        <w:t>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rsidR="00257D0A" w:rsidRPr="00257D0A" w:rsidRDefault="00257D0A" w:rsidP="00257D0A">
      <w:pPr>
        <w:rPr>
          <w:kern w:val="0"/>
        </w:rPr>
      </w:pPr>
      <w:r w:rsidRPr="00257D0A">
        <w:rPr>
          <w:kern w:val="0"/>
        </w:rPr>
        <w:t>中国式现代化坚持可持续发展，坚持节约优先、保护优先、自然恢复为主的方针，坚定不移走生产发展、生活富裕、生态良好的文明发展道路，为实现中华民族永续发展开辟了广阔前景。要牢固树立和</w:t>
      </w:r>
      <w:proofErr w:type="gramStart"/>
      <w:r w:rsidRPr="00257D0A">
        <w:rPr>
          <w:kern w:val="0"/>
        </w:rPr>
        <w:t>践行</w:t>
      </w:r>
      <w:proofErr w:type="gramEnd"/>
      <w:r w:rsidRPr="00257D0A">
        <w:rPr>
          <w:kern w:val="0"/>
        </w:rPr>
        <w:t>绿水青山就是金山银山的理念，坚持山水林田湖草沙一体化保护和系统治理，推进生态优先、节约集约、绿色低碳发展，加快发展方式绿色转型，提升生态系统多样性、稳定性、持续性，积极稳妥推进</w:t>
      </w:r>
      <w:proofErr w:type="gramStart"/>
      <w:r w:rsidRPr="00257D0A">
        <w:rPr>
          <w:kern w:val="0"/>
        </w:rPr>
        <w:t>碳达峰碳</w:t>
      </w:r>
      <w:proofErr w:type="gramEnd"/>
      <w:r w:rsidRPr="00257D0A">
        <w:rPr>
          <w:kern w:val="0"/>
        </w:rPr>
        <w:t>中和，以高品质的生态环境支撑高质量发展。</w:t>
      </w:r>
      <w:r w:rsidRPr="00257D0A">
        <w:rPr>
          <w:kern w:val="0"/>
        </w:rPr>
        <w:t> </w:t>
      </w:r>
      <w:r w:rsidRPr="00257D0A">
        <w:rPr>
          <w:kern w:val="0"/>
        </w:rPr>
        <w:t> </w:t>
      </w:r>
    </w:p>
    <w:p w:rsidR="00257D0A" w:rsidRPr="00257D0A" w:rsidRDefault="00257D0A" w:rsidP="00257D0A">
      <w:pPr>
        <w:rPr>
          <w:kern w:val="0"/>
        </w:rPr>
      </w:pPr>
      <w:r w:rsidRPr="00257D0A">
        <w:rPr>
          <w:kern w:val="0"/>
        </w:rPr>
        <w:t> </w:t>
      </w:r>
      <w:r w:rsidRPr="00257D0A">
        <w:rPr>
          <w:kern w:val="0"/>
        </w:rPr>
        <w:t> </w:t>
      </w:r>
      <w:r w:rsidRPr="00257D0A">
        <w:rPr>
          <w:b/>
          <w:bCs/>
          <w:kern w:val="0"/>
        </w:rPr>
        <w:t>第五，走和平发展道路的现代化。</w:t>
      </w:r>
      <w:r w:rsidRPr="00257D0A">
        <w:rPr>
          <w:kern w:val="0"/>
        </w:rPr>
        <w:t>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rsidR="00257D0A" w:rsidRPr="00257D0A" w:rsidRDefault="00257D0A" w:rsidP="00257D0A">
      <w:pPr>
        <w:rPr>
          <w:kern w:val="0"/>
        </w:rPr>
      </w:pPr>
      <w:r w:rsidRPr="00257D0A">
        <w:rPr>
          <w:kern w:val="0"/>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w:t>
      </w:r>
      <w:proofErr w:type="gramStart"/>
      <w:r w:rsidRPr="00257D0A">
        <w:rPr>
          <w:kern w:val="0"/>
        </w:rPr>
        <w:t>践行</w:t>
      </w:r>
      <w:proofErr w:type="gramEnd"/>
      <w:r w:rsidRPr="00257D0A">
        <w:rPr>
          <w:kern w:val="0"/>
        </w:rPr>
        <w:t>真正的多边主义，弘扬全人类共同价值，推动落实全球发展倡议和全球安全倡议，努力为人类和平与发展</w:t>
      </w:r>
      <w:proofErr w:type="gramStart"/>
      <w:r w:rsidRPr="00257D0A">
        <w:rPr>
          <w:kern w:val="0"/>
        </w:rPr>
        <w:t>作出</w:t>
      </w:r>
      <w:proofErr w:type="gramEnd"/>
      <w:r w:rsidRPr="00257D0A">
        <w:rPr>
          <w:kern w:val="0"/>
        </w:rPr>
        <w:t>更大贡献。</w:t>
      </w:r>
      <w:r w:rsidRPr="00257D0A">
        <w:rPr>
          <w:kern w:val="0"/>
        </w:rPr>
        <w:t> </w:t>
      </w:r>
      <w:r w:rsidRPr="00257D0A">
        <w:rPr>
          <w:kern w:val="0"/>
        </w:rPr>
        <w:t> </w:t>
      </w:r>
    </w:p>
    <w:p w:rsidR="00257D0A" w:rsidRPr="00257D0A" w:rsidRDefault="00257D0A" w:rsidP="00257D0A">
      <w:pPr>
        <w:rPr>
          <w:kern w:val="0"/>
        </w:rPr>
      </w:pPr>
      <w:r w:rsidRPr="00257D0A">
        <w:rPr>
          <w:kern w:val="0"/>
        </w:rPr>
        <w:lastRenderedPageBreak/>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r w:rsidRPr="00257D0A">
        <w:rPr>
          <w:kern w:val="0"/>
        </w:rPr>
        <w:t> </w:t>
      </w:r>
      <w:r w:rsidRPr="00257D0A">
        <w:rPr>
          <w:kern w:val="0"/>
        </w:rPr>
        <w:t> </w:t>
      </w:r>
    </w:p>
    <w:p w:rsidR="00257D0A" w:rsidRPr="00257D0A" w:rsidRDefault="00257D0A" w:rsidP="00257D0A">
      <w:pPr>
        <w:ind w:firstLine="442"/>
        <w:rPr>
          <w:kern w:val="0"/>
        </w:rPr>
      </w:pPr>
      <w:r w:rsidRPr="00257D0A">
        <w:rPr>
          <w:b/>
          <w:bCs/>
          <w:kern w:val="0"/>
        </w:rPr>
        <w:t>四、中国式现代化创造了人类文明新形态</w:t>
      </w:r>
      <w:r w:rsidRPr="00257D0A">
        <w:rPr>
          <w:b/>
          <w:bCs/>
          <w:kern w:val="0"/>
        </w:rPr>
        <w:t> </w:t>
      </w:r>
      <w:r w:rsidRPr="00257D0A">
        <w:rPr>
          <w:b/>
          <w:bCs/>
          <w:kern w:val="0"/>
        </w:rPr>
        <w:t> </w:t>
      </w:r>
    </w:p>
    <w:p w:rsidR="00257D0A" w:rsidRPr="00257D0A" w:rsidRDefault="00257D0A" w:rsidP="00257D0A">
      <w:pPr>
        <w:rPr>
          <w:kern w:val="0"/>
        </w:rPr>
      </w:pPr>
      <w:r w:rsidRPr="00257D0A">
        <w:rPr>
          <w:kern w:val="0"/>
        </w:rPr>
        <w:t>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r w:rsidRPr="00257D0A">
        <w:rPr>
          <w:kern w:val="0"/>
        </w:rPr>
        <w:t> </w:t>
      </w:r>
      <w:r w:rsidRPr="00257D0A">
        <w:rPr>
          <w:kern w:val="0"/>
        </w:rPr>
        <w:t> </w:t>
      </w:r>
    </w:p>
    <w:p w:rsidR="00257D0A" w:rsidRPr="00257D0A" w:rsidRDefault="00257D0A" w:rsidP="00257D0A">
      <w:pPr>
        <w:rPr>
          <w:kern w:val="0"/>
        </w:rPr>
      </w:pPr>
      <w:r w:rsidRPr="00257D0A">
        <w:rPr>
          <w:kern w:val="0"/>
        </w:rPr>
        <w:t>中国式现代化为全球提供了一种全新的现代化模式。由于世界现代化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w:t>
      </w:r>
      <w:r w:rsidRPr="00257D0A">
        <w:rPr>
          <w:kern w:val="0"/>
        </w:rPr>
        <w:t>“</w:t>
      </w:r>
      <w:r w:rsidRPr="00257D0A">
        <w:rPr>
          <w:kern w:val="0"/>
        </w:rPr>
        <w:t>现代化＝西方化</w:t>
      </w:r>
      <w:r w:rsidRPr="00257D0A">
        <w:rPr>
          <w:kern w:val="0"/>
        </w:rPr>
        <w:t>”</w:t>
      </w:r>
      <w:r w:rsidRPr="00257D0A">
        <w:rPr>
          <w:kern w:val="0"/>
        </w:rPr>
        <w:t>的迷思，展现了现代化的另一幅图景，拓展了发展中国家走向现代化的路径选择，为人类对更好社会制度的探索提供了中国方案。</w:t>
      </w:r>
      <w:r w:rsidRPr="00257D0A">
        <w:rPr>
          <w:kern w:val="0"/>
        </w:rPr>
        <w:t> </w:t>
      </w:r>
      <w:r w:rsidRPr="00257D0A">
        <w:rPr>
          <w:kern w:val="0"/>
        </w:rPr>
        <w:t> </w:t>
      </w:r>
    </w:p>
    <w:p w:rsidR="00257D0A" w:rsidRPr="00257D0A" w:rsidRDefault="00257D0A" w:rsidP="00257D0A">
      <w:pPr>
        <w:rPr>
          <w:kern w:val="0"/>
        </w:rPr>
      </w:pPr>
      <w:r w:rsidRPr="00257D0A">
        <w:rPr>
          <w:kern w:val="0"/>
        </w:rPr>
        <w:t>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r w:rsidRPr="00257D0A">
        <w:rPr>
          <w:kern w:val="0"/>
        </w:rPr>
        <w:t> </w:t>
      </w:r>
      <w:r w:rsidRPr="00257D0A">
        <w:rPr>
          <w:kern w:val="0"/>
        </w:rPr>
        <w:t> </w:t>
      </w:r>
    </w:p>
    <w:p w:rsidR="00257D0A" w:rsidRPr="00257D0A" w:rsidRDefault="00257D0A" w:rsidP="00257D0A">
      <w:pPr>
        <w:rPr>
          <w:kern w:val="0"/>
        </w:rPr>
      </w:pPr>
      <w:r w:rsidRPr="00257D0A">
        <w:rPr>
          <w:kern w:val="0"/>
        </w:rPr>
        <w:t>中国式现代化为广大发展中国家提供了全新选择。实现现代化是世界各国人民的权利和必然选择，关键是找到符合国情、符合人类社会发展规律的发展道路。第二次世界大战结束到上世纪</w:t>
      </w:r>
      <w:r w:rsidRPr="00257D0A">
        <w:rPr>
          <w:kern w:val="0"/>
        </w:rPr>
        <w:t>90</w:t>
      </w:r>
      <w:r w:rsidRPr="00257D0A">
        <w:rPr>
          <w:kern w:val="0"/>
        </w:rPr>
        <w:t>年代初期，一些发展中国家不顾国情和历史条件，全盘照搬西方模式，结果水土不服，绝大多数陷入经济长期停滞、社会政治动荡的困境。</w:t>
      </w:r>
      <w:r w:rsidRPr="00257D0A">
        <w:rPr>
          <w:kern w:val="0"/>
        </w:rPr>
        <w:t>“</w:t>
      </w:r>
      <w:r w:rsidRPr="00257D0A">
        <w:rPr>
          <w:kern w:val="0"/>
        </w:rPr>
        <w:t>道路选择</w:t>
      </w:r>
      <w:r w:rsidRPr="00257D0A">
        <w:rPr>
          <w:kern w:val="0"/>
        </w:rPr>
        <w:t>”</w:t>
      </w:r>
      <w:r w:rsidRPr="00257D0A">
        <w:rPr>
          <w:kern w:val="0"/>
        </w:rPr>
        <w:t>困扰着许多发展中国家。中国式现代化的初步成功实践和取得的显著成就，新时代以来</w:t>
      </w:r>
      <w:r w:rsidRPr="00257D0A">
        <w:rPr>
          <w:kern w:val="0"/>
        </w:rPr>
        <w:t>“</w:t>
      </w:r>
      <w:r w:rsidRPr="00257D0A">
        <w:rPr>
          <w:kern w:val="0"/>
        </w:rPr>
        <w:t>东升西降</w:t>
      </w:r>
      <w:r w:rsidRPr="00257D0A">
        <w:rPr>
          <w:kern w:val="0"/>
        </w:rPr>
        <w:t>”</w:t>
      </w:r>
      <w:r w:rsidRPr="00257D0A">
        <w:rPr>
          <w:kern w:val="0"/>
        </w:rPr>
        <w:t>、</w:t>
      </w:r>
      <w:r w:rsidRPr="00257D0A">
        <w:rPr>
          <w:kern w:val="0"/>
        </w:rPr>
        <w:t>“</w:t>
      </w:r>
      <w:r w:rsidRPr="00257D0A">
        <w:rPr>
          <w:kern w:val="0"/>
        </w:rPr>
        <w:t>中治西乱</w:t>
      </w:r>
      <w:r w:rsidRPr="00257D0A">
        <w:rPr>
          <w:kern w:val="0"/>
        </w:rPr>
        <w:t>”</w:t>
      </w:r>
      <w:r w:rsidRPr="00257D0A">
        <w:rPr>
          <w:kern w:val="0"/>
        </w:rPr>
        <w:t>的鲜明对比，使广大发展中国家看到了新的希望，有了新的选择。中国式现代化，是我们为如何唤醒</w:t>
      </w:r>
      <w:r w:rsidRPr="00257D0A">
        <w:rPr>
          <w:kern w:val="0"/>
        </w:rPr>
        <w:t>“</w:t>
      </w:r>
      <w:r w:rsidRPr="00257D0A">
        <w:rPr>
          <w:kern w:val="0"/>
        </w:rPr>
        <w:t>睡狮</w:t>
      </w:r>
      <w:r w:rsidRPr="00257D0A">
        <w:rPr>
          <w:kern w:val="0"/>
        </w:rPr>
        <w:t>”</w:t>
      </w:r>
      <w:r w:rsidRPr="00257D0A">
        <w:rPr>
          <w:kern w:val="0"/>
        </w:rPr>
        <w:t>、实现民族复兴这个重大历史课题所给出的答案，是选择自己的道路、做自己的事情。我们无意也没有输出中国式现代化、</w:t>
      </w:r>
      <w:r w:rsidRPr="00257D0A">
        <w:rPr>
          <w:kern w:val="0"/>
        </w:rPr>
        <w:t>“</w:t>
      </w:r>
      <w:r w:rsidRPr="00257D0A">
        <w:rPr>
          <w:kern w:val="0"/>
        </w:rPr>
        <w:t>中国模式</w:t>
      </w:r>
      <w:r w:rsidRPr="00257D0A">
        <w:rPr>
          <w:kern w:val="0"/>
        </w:rPr>
        <w:t>”</w:t>
      </w:r>
      <w:r w:rsidRPr="00257D0A">
        <w:rPr>
          <w:kern w:val="0"/>
        </w:rPr>
        <w:t>，但中国式现代化为广大发展中国家独立自主迈向现代化树立了典范，必然会为一些发展中国家所借鉴。</w:t>
      </w:r>
      <w:r w:rsidRPr="00257D0A">
        <w:rPr>
          <w:kern w:val="0"/>
        </w:rPr>
        <w:t> </w:t>
      </w:r>
      <w:r w:rsidRPr="00257D0A">
        <w:rPr>
          <w:kern w:val="0"/>
        </w:rPr>
        <w:t> </w:t>
      </w:r>
    </w:p>
    <w:p w:rsidR="00257D0A" w:rsidRPr="00257D0A" w:rsidRDefault="00257D0A" w:rsidP="00257D0A">
      <w:pPr>
        <w:ind w:firstLine="442"/>
        <w:rPr>
          <w:kern w:val="0"/>
        </w:rPr>
      </w:pPr>
      <w:r w:rsidRPr="00257D0A">
        <w:rPr>
          <w:b/>
          <w:bCs/>
          <w:kern w:val="0"/>
        </w:rPr>
        <w:t>五、推进中国式现代化需要处理好若干重大关系</w:t>
      </w:r>
      <w:r w:rsidRPr="00257D0A">
        <w:rPr>
          <w:b/>
          <w:bCs/>
          <w:kern w:val="0"/>
        </w:rPr>
        <w:t> </w:t>
      </w:r>
      <w:r w:rsidRPr="00257D0A">
        <w:rPr>
          <w:b/>
          <w:bCs/>
          <w:kern w:val="0"/>
        </w:rPr>
        <w:t> </w:t>
      </w:r>
    </w:p>
    <w:p w:rsidR="00257D0A" w:rsidRPr="00257D0A" w:rsidRDefault="00257D0A" w:rsidP="00257D0A">
      <w:pPr>
        <w:rPr>
          <w:kern w:val="0"/>
        </w:rPr>
      </w:pPr>
      <w:r w:rsidRPr="00257D0A">
        <w:rPr>
          <w:kern w:val="0"/>
        </w:rPr>
        <w:t>推进中国式现代化是一个系统工程，需要统筹兼顾、系统谋划、整体推进，正确处理好一系列重大关系。这里我重点强调</w:t>
      </w:r>
      <w:r w:rsidRPr="00257D0A">
        <w:rPr>
          <w:kern w:val="0"/>
        </w:rPr>
        <w:t>6</w:t>
      </w:r>
      <w:r w:rsidRPr="00257D0A">
        <w:rPr>
          <w:kern w:val="0"/>
        </w:rPr>
        <w:t>个方面。</w:t>
      </w:r>
      <w:r w:rsidRPr="00257D0A">
        <w:rPr>
          <w:kern w:val="0"/>
        </w:rPr>
        <w:t> </w:t>
      </w:r>
      <w:r w:rsidRPr="00257D0A">
        <w:rPr>
          <w:kern w:val="0"/>
        </w:rPr>
        <w:t> </w:t>
      </w:r>
    </w:p>
    <w:p w:rsidR="00257D0A" w:rsidRPr="00257D0A" w:rsidRDefault="00257D0A" w:rsidP="00257D0A">
      <w:pPr>
        <w:rPr>
          <w:kern w:val="0"/>
        </w:rPr>
      </w:pPr>
      <w:r w:rsidRPr="00257D0A">
        <w:rPr>
          <w:kern w:val="0"/>
        </w:rPr>
        <w:t> </w:t>
      </w:r>
      <w:r w:rsidRPr="00257D0A">
        <w:rPr>
          <w:b/>
          <w:bCs/>
          <w:kern w:val="0"/>
        </w:rPr>
        <w:t>一是顶层设计与实践探索的关系。</w:t>
      </w:r>
      <w:r w:rsidRPr="00257D0A">
        <w:rPr>
          <w:b/>
          <w:bCs/>
          <w:kern w:val="0"/>
        </w:rPr>
        <w:t> </w:t>
      </w:r>
      <w:r w:rsidRPr="00257D0A">
        <w:rPr>
          <w:kern w:val="0"/>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w:t>
      </w:r>
      <w:r w:rsidRPr="00257D0A">
        <w:rPr>
          <w:kern w:val="0"/>
        </w:rPr>
        <w:lastRenderedPageBreak/>
        <w:t>造可复制、可推广的新鲜经验。</w:t>
      </w:r>
    </w:p>
    <w:p w:rsidR="00257D0A" w:rsidRPr="00257D0A" w:rsidRDefault="00257D0A" w:rsidP="00257D0A">
      <w:pPr>
        <w:rPr>
          <w:kern w:val="0"/>
        </w:rPr>
      </w:pPr>
      <w:r w:rsidRPr="00257D0A">
        <w:rPr>
          <w:kern w:val="0"/>
        </w:rPr>
        <w:t> </w:t>
      </w:r>
      <w:r w:rsidRPr="00257D0A">
        <w:rPr>
          <w:kern w:val="0"/>
        </w:rPr>
        <w:t> </w:t>
      </w:r>
      <w:r w:rsidRPr="00257D0A">
        <w:rPr>
          <w:b/>
          <w:bCs/>
          <w:kern w:val="0"/>
        </w:rPr>
        <w:t>二是战略与策略的关系。</w:t>
      </w:r>
      <w:r w:rsidRPr="00257D0A">
        <w:rPr>
          <w:kern w:val="0"/>
        </w:rPr>
        <w:t>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w:t>
      </w:r>
      <w:proofErr w:type="gramStart"/>
      <w:r w:rsidRPr="00257D0A">
        <w:rPr>
          <w:kern w:val="0"/>
        </w:rPr>
        <w:t>作出</w:t>
      </w:r>
      <w:proofErr w:type="gramEnd"/>
      <w:r w:rsidRPr="00257D0A">
        <w:rPr>
          <w:kern w:val="0"/>
        </w:rPr>
        <w:t>战略部署，都要着眼于解决事关党和国家事业兴衰成败、牵一发而动全身的重大问题。增强战略的稳定性，战略一经形成，就要长期坚持、一抓到底、善作善成，不要随意改变。做到这些，需要我们提高政治站位，树立世界眼光，胸怀</w:t>
      </w:r>
      <w:r w:rsidRPr="00257D0A">
        <w:rPr>
          <w:kern w:val="0"/>
        </w:rPr>
        <w:t>“</w:t>
      </w:r>
      <w:r w:rsidRPr="00257D0A">
        <w:rPr>
          <w:kern w:val="0"/>
        </w:rPr>
        <w:t>国之大者</w:t>
      </w:r>
      <w:r w:rsidRPr="00257D0A">
        <w:rPr>
          <w:kern w:val="0"/>
        </w:rPr>
        <w:t>”</w:t>
      </w:r>
      <w:r w:rsidRPr="00257D0A">
        <w:rPr>
          <w:kern w:val="0"/>
        </w:rPr>
        <w:t>，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rsidR="00257D0A" w:rsidRPr="00257D0A" w:rsidRDefault="00257D0A" w:rsidP="00257D0A">
      <w:pPr>
        <w:rPr>
          <w:kern w:val="0"/>
        </w:rPr>
      </w:pPr>
      <w:r w:rsidRPr="00257D0A">
        <w:rPr>
          <w:kern w:val="0"/>
        </w:rPr>
        <w:t> </w:t>
      </w:r>
      <w:r w:rsidRPr="00257D0A">
        <w:rPr>
          <w:kern w:val="0"/>
        </w:rPr>
        <w:t> </w:t>
      </w:r>
      <w:r w:rsidRPr="00257D0A">
        <w:rPr>
          <w:b/>
          <w:bCs/>
          <w:kern w:val="0"/>
        </w:rPr>
        <w:t>三是守正与创新的关系。</w:t>
      </w:r>
      <w:r w:rsidRPr="00257D0A">
        <w:rPr>
          <w:kern w:val="0"/>
        </w:rPr>
        <w:t>守</w:t>
      </w:r>
      <w:proofErr w:type="gramStart"/>
      <w:r w:rsidRPr="00257D0A">
        <w:rPr>
          <w:kern w:val="0"/>
        </w:rPr>
        <w:t>正创新</w:t>
      </w:r>
      <w:proofErr w:type="gramEnd"/>
      <w:r w:rsidRPr="00257D0A">
        <w:rPr>
          <w:kern w:val="0"/>
        </w:rPr>
        <w:t>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w:t>
      </w:r>
      <w:proofErr w:type="gramStart"/>
      <w:r w:rsidRPr="00257D0A">
        <w:rPr>
          <w:kern w:val="0"/>
        </w:rPr>
        <w:t>源、</w:t>
      </w:r>
      <w:proofErr w:type="gramEnd"/>
      <w:r w:rsidRPr="00257D0A">
        <w:rPr>
          <w:kern w:val="0"/>
        </w:rPr>
        <w:t>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w:t>
      </w:r>
      <w:proofErr w:type="gramStart"/>
      <w:r w:rsidRPr="00257D0A">
        <w:rPr>
          <w:kern w:val="0"/>
        </w:rPr>
        <w:t>积极识变应变</w:t>
      </w:r>
      <w:proofErr w:type="gramEnd"/>
      <w:r w:rsidRPr="00257D0A">
        <w:rPr>
          <w:kern w:val="0"/>
        </w:rPr>
        <w:t>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rsidR="00257D0A" w:rsidRPr="00257D0A" w:rsidRDefault="00257D0A" w:rsidP="00257D0A">
      <w:pPr>
        <w:rPr>
          <w:kern w:val="0"/>
        </w:rPr>
      </w:pPr>
      <w:r w:rsidRPr="00257D0A">
        <w:rPr>
          <w:kern w:val="0"/>
        </w:rPr>
        <w:t> </w:t>
      </w:r>
      <w:r w:rsidRPr="00257D0A">
        <w:rPr>
          <w:kern w:val="0"/>
        </w:rPr>
        <w:t> </w:t>
      </w:r>
      <w:r w:rsidRPr="00257D0A">
        <w:rPr>
          <w:b/>
          <w:bCs/>
          <w:kern w:val="0"/>
        </w:rPr>
        <w:t>四是效率与公平的关系。</w:t>
      </w:r>
      <w:r w:rsidRPr="00257D0A">
        <w:rPr>
          <w:kern w:val="0"/>
        </w:rPr>
        <w:t>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rsidR="00257D0A" w:rsidRPr="00257D0A" w:rsidRDefault="00257D0A" w:rsidP="00257D0A">
      <w:pPr>
        <w:rPr>
          <w:kern w:val="0"/>
        </w:rPr>
      </w:pPr>
      <w:r w:rsidRPr="00257D0A">
        <w:rPr>
          <w:kern w:val="0"/>
        </w:rPr>
        <w:t> </w:t>
      </w:r>
      <w:r w:rsidRPr="00257D0A">
        <w:rPr>
          <w:b/>
          <w:bCs/>
          <w:kern w:val="0"/>
        </w:rPr>
        <w:t>五是活力与秩序的关系。</w:t>
      </w:r>
      <w:r w:rsidRPr="00257D0A">
        <w:rPr>
          <w:b/>
          <w:bCs/>
          <w:kern w:val="0"/>
        </w:rPr>
        <w:t> </w:t>
      </w:r>
      <w:r w:rsidRPr="00257D0A">
        <w:rPr>
          <w:kern w:val="0"/>
        </w:rPr>
        <w:t>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w:t>
      </w:r>
      <w:r w:rsidRPr="00257D0A">
        <w:rPr>
          <w:kern w:val="0"/>
        </w:rPr>
        <w:lastRenderedPageBreak/>
        <w:t>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rsidR="00257D0A" w:rsidRPr="00257D0A" w:rsidRDefault="00257D0A" w:rsidP="00257D0A">
      <w:pPr>
        <w:rPr>
          <w:kern w:val="0"/>
        </w:rPr>
      </w:pPr>
      <w:r w:rsidRPr="00257D0A">
        <w:rPr>
          <w:kern w:val="0"/>
        </w:rPr>
        <w:t> </w:t>
      </w:r>
      <w:r w:rsidRPr="00257D0A">
        <w:rPr>
          <w:b/>
          <w:bCs/>
          <w:kern w:val="0"/>
        </w:rPr>
        <w:t>六是自立自强与对外开放的关系。</w:t>
      </w:r>
      <w:r w:rsidRPr="00257D0A">
        <w:rPr>
          <w:b/>
          <w:bCs/>
          <w:kern w:val="0"/>
        </w:rPr>
        <w:t> </w:t>
      </w:r>
      <w:r w:rsidRPr="00257D0A">
        <w:rPr>
          <w:kern w:val="0"/>
        </w:rPr>
        <w:t>推进中国式现代化，必须坚持独立自主、自立自强，坚持把国家和民族发展放在自己力量的基点上，坚持把我国发展进步的命运牢牢掌握在自己手中。要加快构建新发展格局，实现内部可循环，并依托</w:t>
      </w:r>
      <w:proofErr w:type="gramStart"/>
      <w:r w:rsidRPr="00257D0A">
        <w:rPr>
          <w:kern w:val="0"/>
        </w:rPr>
        <w:t>我国超</w:t>
      </w:r>
      <w:proofErr w:type="gramEnd"/>
      <w:r w:rsidRPr="00257D0A">
        <w:rPr>
          <w:kern w:val="0"/>
        </w:rPr>
        <w:t>大规模市场优势吸引全球资源要素，增强国内国际两个市场两种资源联动效应。维护好经济安全特别是粮食安全、能源安全、产业</w:t>
      </w:r>
      <w:proofErr w:type="gramStart"/>
      <w:r w:rsidRPr="00257D0A">
        <w:rPr>
          <w:kern w:val="0"/>
        </w:rPr>
        <w:t>链供应</w:t>
      </w:r>
      <w:proofErr w:type="gramEnd"/>
      <w:r w:rsidRPr="00257D0A">
        <w:rPr>
          <w:kern w:val="0"/>
        </w:rPr>
        <w:t>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w:t>
      </w:r>
      <w:r w:rsidRPr="00257D0A">
        <w:rPr>
          <w:kern w:val="0"/>
        </w:rPr>
        <w:t>“</w:t>
      </w:r>
      <w:r w:rsidRPr="00257D0A">
        <w:rPr>
          <w:kern w:val="0"/>
        </w:rPr>
        <w:t>一带一路</w:t>
      </w:r>
      <w:r w:rsidRPr="00257D0A">
        <w:rPr>
          <w:kern w:val="0"/>
        </w:rPr>
        <w:t>”</w:t>
      </w:r>
      <w:r w:rsidRPr="00257D0A">
        <w:rPr>
          <w:kern w:val="0"/>
        </w:rPr>
        <w:t>高质量发展，优化区域开放布局，实施自由贸易试验区提升战略，扩大面向全球的高标准自由贸易区网络，深度参与全球产业分工和合作，维护多元稳定的国际经济格局和经贸关系，拓展中国式现代化的发展空间。</w:t>
      </w:r>
    </w:p>
    <w:p w:rsidR="00257D0A" w:rsidRPr="00257D0A" w:rsidRDefault="00257D0A" w:rsidP="00257D0A">
      <w:pPr>
        <w:ind w:firstLine="442"/>
        <w:rPr>
          <w:kern w:val="0"/>
        </w:rPr>
      </w:pPr>
      <w:r w:rsidRPr="00257D0A">
        <w:rPr>
          <w:b/>
          <w:bCs/>
          <w:kern w:val="0"/>
        </w:rPr>
        <w:t>六、推进中国式现代化必须进行伟大斗争</w:t>
      </w:r>
      <w:r w:rsidRPr="00257D0A">
        <w:rPr>
          <w:b/>
          <w:bCs/>
          <w:kern w:val="0"/>
        </w:rPr>
        <w:t> </w:t>
      </w:r>
      <w:r w:rsidRPr="00257D0A">
        <w:rPr>
          <w:b/>
          <w:bCs/>
          <w:kern w:val="0"/>
        </w:rPr>
        <w:t> </w:t>
      </w:r>
    </w:p>
    <w:p w:rsidR="00257D0A" w:rsidRPr="00257D0A" w:rsidRDefault="00257D0A" w:rsidP="00257D0A">
      <w:pPr>
        <w:rPr>
          <w:kern w:val="0"/>
        </w:rPr>
      </w:pPr>
      <w:r w:rsidRPr="00257D0A">
        <w:rPr>
          <w:kern w:val="0"/>
        </w:rPr>
        <w:t>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r w:rsidRPr="00257D0A">
        <w:rPr>
          <w:kern w:val="0"/>
        </w:rPr>
        <w:t> </w:t>
      </w:r>
      <w:r w:rsidRPr="00257D0A">
        <w:rPr>
          <w:kern w:val="0"/>
        </w:rPr>
        <w:t> </w:t>
      </w:r>
    </w:p>
    <w:p w:rsidR="00257D0A" w:rsidRPr="00257D0A" w:rsidRDefault="00257D0A" w:rsidP="00257D0A">
      <w:pPr>
        <w:rPr>
          <w:kern w:val="0"/>
        </w:rPr>
      </w:pPr>
      <w:r w:rsidRPr="00257D0A">
        <w:rPr>
          <w:kern w:val="0"/>
        </w:rPr>
        <w:t>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情防控和经济社会发展任务艰巨，经济发展面临需求收缩、供给冲击、预期转弱三重压力，影响社会稳定的风险隐患大量存在，各种</w:t>
      </w:r>
      <w:r w:rsidRPr="00257D0A">
        <w:rPr>
          <w:kern w:val="0"/>
        </w:rPr>
        <w:t>“</w:t>
      </w:r>
      <w:r w:rsidRPr="00257D0A">
        <w:rPr>
          <w:kern w:val="0"/>
        </w:rPr>
        <w:t>黑天鹅</w:t>
      </w:r>
      <w:r w:rsidRPr="00257D0A">
        <w:rPr>
          <w:kern w:val="0"/>
        </w:rPr>
        <w:t>”</w:t>
      </w:r>
      <w:r w:rsidRPr="00257D0A">
        <w:rPr>
          <w:kern w:val="0"/>
        </w:rPr>
        <w:t>、</w:t>
      </w:r>
      <w:r w:rsidRPr="00257D0A">
        <w:rPr>
          <w:kern w:val="0"/>
        </w:rPr>
        <w:t>“</w:t>
      </w:r>
      <w:r w:rsidRPr="00257D0A">
        <w:rPr>
          <w:kern w:val="0"/>
        </w:rPr>
        <w:t>灰犀牛</w:t>
      </w:r>
      <w:r w:rsidRPr="00257D0A">
        <w:rPr>
          <w:kern w:val="0"/>
        </w:rPr>
        <w:t>”</w:t>
      </w:r>
      <w:r w:rsidRPr="00257D0A">
        <w:rPr>
          <w:kern w:val="0"/>
        </w:rPr>
        <w:t>事件随时可能发生。从党内看，党内一些深层次问题尚未根本解决，一些老问题反弹回潮的可能始终存在，稍有松懈就会死灰复燃，并且新的问题还在不断出现，党面临的</w:t>
      </w:r>
      <w:r w:rsidRPr="00257D0A">
        <w:rPr>
          <w:kern w:val="0"/>
        </w:rPr>
        <w:t>“</w:t>
      </w:r>
      <w:r w:rsidRPr="00257D0A">
        <w:rPr>
          <w:kern w:val="0"/>
        </w:rPr>
        <w:t>四大考验</w:t>
      </w:r>
      <w:r w:rsidRPr="00257D0A">
        <w:rPr>
          <w:kern w:val="0"/>
        </w:rPr>
        <w:t>”</w:t>
      </w:r>
      <w:r w:rsidRPr="00257D0A">
        <w:rPr>
          <w:kern w:val="0"/>
        </w:rPr>
        <w:t>、</w:t>
      </w:r>
      <w:r w:rsidRPr="00257D0A">
        <w:rPr>
          <w:kern w:val="0"/>
        </w:rPr>
        <w:t>“</w:t>
      </w:r>
      <w:r w:rsidRPr="00257D0A">
        <w:rPr>
          <w:kern w:val="0"/>
        </w:rPr>
        <w:t>四种危险</w:t>
      </w:r>
      <w:r w:rsidRPr="00257D0A">
        <w:rPr>
          <w:kern w:val="0"/>
        </w:rPr>
        <w:t>”</w:t>
      </w:r>
      <w:r w:rsidRPr="00257D0A">
        <w:rPr>
          <w:kern w:val="0"/>
        </w:rPr>
        <w:t>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w:t>
      </w:r>
      <w:r w:rsidRPr="00257D0A">
        <w:rPr>
          <w:kern w:val="0"/>
        </w:rPr>
        <w:t> </w:t>
      </w:r>
      <w:r w:rsidRPr="00257D0A">
        <w:rPr>
          <w:kern w:val="0"/>
        </w:rPr>
        <w:t> </w:t>
      </w:r>
    </w:p>
    <w:p w:rsidR="00257D0A" w:rsidRPr="00257D0A" w:rsidRDefault="00257D0A" w:rsidP="00257D0A">
      <w:pPr>
        <w:rPr>
          <w:kern w:val="0"/>
        </w:rPr>
      </w:pPr>
      <w:r w:rsidRPr="00257D0A">
        <w:rPr>
          <w:kern w:val="0"/>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面对改革发展稳定中的矛盾和问题，我们要迎难而上、攻坚克难，因为我们的事业从来就是在解决矛盾中前进的，只有逢山开路、遇水架桥，以一往无前的精神破除一切障碍，扫除一切拦路虎，才</w:t>
      </w:r>
      <w:r w:rsidRPr="00257D0A">
        <w:rPr>
          <w:kern w:val="0"/>
        </w:rPr>
        <w:lastRenderedPageBreak/>
        <w:t>能推动事业行稳致远。同样，面对党内存在的突出问题，我们要敢抓敢管、严管严治，因为全面从严治党是自我革命的伟大实践，是保持马克思主义政党先进性纯洁性的根本途径，只有严格要求、严格教育、严格管理、严格监</w:t>
      </w:r>
      <w:r w:rsidRPr="00257D0A">
        <w:rPr>
          <w:kern w:val="0"/>
        </w:rPr>
        <w:t> </w:t>
      </w:r>
      <w:r w:rsidRPr="00257D0A">
        <w:rPr>
          <w:kern w:val="0"/>
        </w:rPr>
        <w:t> </w:t>
      </w:r>
      <w:r w:rsidRPr="00257D0A">
        <w:rPr>
          <w:kern w:val="0"/>
        </w:rPr>
        <w:t>督，才能保持党的团结统一、确保党始终充满生机活力。</w:t>
      </w:r>
    </w:p>
    <w:p w:rsidR="00257D0A" w:rsidRPr="00257D0A" w:rsidRDefault="00257D0A" w:rsidP="00257D0A">
      <w:pPr>
        <w:rPr>
          <w:kern w:val="0"/>
        </w:rPr>
      </w:pPr>
      <w:r w:rsidRPr="00257D0A">
        <w:rPr>
          <w:kern w:val="0"/>
        </w:rPr>
        <w:t>要保持战略主动，增强斗争本领。高级干部要有很强的风险洞察力、预见力，也就是要有草</w:t>
      </w:r>
      <w:proofErr w:type="gramStart"/>
      <w:r w:rsidRPr="00257D0A">
        <w:rPr>
          <w:kern w:val="0"/>
        </w:rPr>
        <w:t>摇叶响知鹿</w:t>
      </w:r>
      <w:proofErr w:type="gramEnd"/>
      <w:r w:rsidRPr="00257D0A">
        <w:rPr>
          <w:kern w:val="0"/>
        </w:rPr>
        <w:t>过、松风</w:t>
      </w:r>
      <w:proofErr w:type="gramStart"/>
      <w:r w:rsidRPr="00257D0A">
        <w:rPr>
          <w:kern w:val="0"/>
        </w:rPr>
        <w:t>一起知虎来</w:t>
      </w:r>
      <w:proofErr w:type="gramEnd"/>
      <w:r w:rsidRPr="00257D0A">
        <w:rPr>
          <w:kern w:val="0"/>
        </w:rPr>
        <w:t>、</w:t>
      </w:r>
      <w:proofErr w:type="gramStart"/>
      <w:r w:rsidRPr="00257D0A">
        <w:rPr>
          <w:kern w:val="0"/>
        </w:rPr>
        <w:t>一叶易</w:t>
      </w:r>
      <w:proofErr w:type="gramEnd"/>
      <w:r w:rsidRPr="00257D0A">
        <w:rPr>
          <w:kern w:val="0"/>
        </w:rPr>
        <w:t>色而知天下秋的能力。现在，各种风险隐患关联度高、联动性强、传导快，稍有不慎就可能产生</w:t>
      </w:r>
      <w:r w:rsidRPr="00257D0A">
        <w:rPr>
          <w:kern w:val="0"/>
        </w:rPr>
        <w:t>“</w:t>
      </w:r>
      <w:r w:rsidRPr="00257D0A">
        <w:rPr>
          <w:kern w:val="0"/>
        </w:rPr>
        <w:t>蝴蝶效应</w:t>
      </w:r>
      <w:r w:rsidRPr="00257D0A">
        <w:rPr>
          <w:kern w:val="0"/>
        </w:rPr>
        <w:t>”</w:t>
      </w:r>
      <w:r w:rsidRPr="00257D0A">
        <w:rPr>
          <w:kern w:val="0"/>
        </w:rPr>
        <w:t>，小风险就会演变成大风险，局部风险就会演变成全局性风险，经济社会风险就会演变成政治风险。因此，对各领域各方面的风险隐患，我们脑子里要有一幅全景图，经常分析</w:t>
      </w:r>
      <w:proofErr w:type="gramStart"/>
      <w:r w:rsidRPr="00257D0A">
        <w:rPr>
          <w:kern w:val="0"/>
        </w:rPr>
        <w:t>研</w:t>
      </w:r>
      <w:proofErr w:type="gramEnd"/>
      <w:r w:rsidRPr="00257D0A">
        <w:rPr>
          <w:kern w:val="0"/>
        </w:rPr>
        <w:t>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w:t>
      </w:r>
      <w:proofErr w:type="gramStart"/>
      <w:r w:rsidRPr="00257D0A">
        <w:rPr>
          <w:kern w:val="0"/>
        </w:rPr>
        <w:t>就要见</w:t>
      </w:r>
      <w:proofErr w:type="gramEnd"/>
      <w:r w:rsidRPr="00257D0A">
        <w:rPr>
          <w:kern w:val="0"/>
        </w:rPr>
        <w:t>事早、行动快，靠前指挥，当断则断、当机立断，不能让小事拖大、大事拖炸。要讲究斗争策略，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干。注重在严峻复杂斗争中考察识别干部，为敢于善于斗争、敢于担当作为、敢抓善管不怕得罪人的干部撑腰鼓劲，看准的就要大胆使用。</w:t>
      </w:r>
      <w:r w:rsidRPr="00257D0A">
        <w:rPr>
          <w:kern w:val="0"/>
        </w:rPr>
        <w:t> </w:t>
      </w:r>
      <w:r w:rsidRPr="00257D0A">
        <w:rPr>
          <w:kern w:val="0"/>
        </w:rPr>
        <w:t> </w:t>
      </w:r>
    </w:p>
    <w:p w:rsidR="00257D0A" w:rsidRPr="00257D0A" w:rsidRDefault="00257D0A" w:rsidP="00257D0A">
      <w:pPr>
        <w:rPr>
          <w:kern w:val="0"/>
        </w:rPr>
      </w:pPr>
      <w:r w:rsidRPr="00257D0A">
        <w:rPr>
          <w:kern w:val="0"/>
        </w:rPr>
        <w:t>推进中国式现代化是一个长期任务，还有许多东西需要我们深化认识。要进一步加强理论研究和实践探索，使我们的认识、政策、举措更加符合客观规律，从而逐步进入中国式现代化建设的</w:t>
      </w:r>
      <w:r w:rsidRPr="00257D0A">
        <w:rPr>
          <w:kern w:val="0"/>
        </w:rPr>
        <w:t>“</w:t>
      </w:r>
      <w:r w:rsidRPr="00257D0A">
        <w:rPr>
          <w:kern w:val="0"/>
        </w:rPr>
        <w:t>自由王国</w:t>
      </w:r>
      <w:r w:rsidRPr="00257D0A">
        <w:rPr>
          <w:kern w:val="0"/>
        </w:rPr>
        <w:t>”</w:t>
      </w:r>
      <w:r w:rsidRPr="00257D0A">
        <w:rPr>
          <w:kern w:val="0"/>
        </w:rPr>
        <w:t>。</w:t>
      </w:r>
      <w:r w:rsidRPr="00257D0A">
        <w:rPr>
          <w:kern w:val="0"/>
        </w:rPr>
        <w:t> </w:t>
      </w:r>
      <w:r w:rsidRPr="00257D0A">
        <w:rPr>
          <w:kern w:val="0"/>
        </w:rPr>
        <w:t> </w:t>
      </w:r>
    </w:p>
    <w:p w:rsidR="00257D0A" w:rsidRDefault="00257D0A" w:rsidP="00257D0A">
      <w:pPr>
        <w:rPr>
          <w:rFonts w:hint="eastAsia"/>
          <w:kern w:val="0"/>
        </w:rPr>
      </w:pPr>
      <w:r w:rsidRPr="00257D0A">
        <w:rPr>
          <w:rFonts w:ascii="宋体" w:hAnsi="宋体" w:hint="eastAsia"/>
          <w:kern w:val="0"/>
        </w:rPr>
        <w:t>※</w:t>
      </w:r>
      <w:r w:rsidRPr="00257D0A">
        <w:rPr>
          <w:kern w:val="0"/>
        </w:rPr>
        <w:t>这是习近平总书记</w:t>
      </w:r>
      <w:r w:rsidRPr="00257D0A">
        <w:rPr>
          <w:kern w:val="0"/>
        </w:rPr>
        <w:t>2023</w:t>
      </w:r>
      <w:r w:rsidRPr="00257D0A">
        <w:rPr>
          <w:kern w:val="0"/>
        </w:rPr>
        <w:t>年</w:t>
      </w:r>
      <w:r w:rsidRPr="00257D0A">
        <w:rPr>
          <w:kern w:val="0"/>
        </w:rPr>
        <w:t>2</w:t>
      </w:r>
      <w:r w:rsidRPr="00257D0A">
        <w:rPr>
          <w:kern w:val="0"/>
        </w:rPr>
        <w:t>月</w:t>
      </w:r>
      <w:r w:rsidRPr="00257D0A">
        <w:rPr>
          <w:kern w:val="0"/>
        </w:rPr>
        <w:t>7</w:t>
      </w:r>
      <w:r w:rsidRPr="00257D0A">
        <w:rPr>
          <w:kern w:val="0"/>
        </w:rPr>
        <w:t>日在新进中央委员会的委员、候补委员和省部级主要领导干部学习贯彻习近平新时代中国特色社会主义思想和党的二十大精神研讨班上讲话的主要部分。</w:t>
      </w:r>
      <w:r w:rsidRPr="00257D0A">
        <w:rPr>
          <w:kern w:val="0"/>
        </w:rPr>
        <w:t> </w:t>
      </w:r>
      <w:r w:rsidRPr="00257D0A">
        <w:rPr>
          <w:kern w:val="0"/>
        </w:rPr>
        <w:t> </w:t>
      </w:r>
    </w:p>
    <w:p w:rsidR="00257D0A" w:rsidRPr="00257D0A" w:rsidRDefault="00257D0A" w:rsidP="00257D0A">
      <w:pPr>
        <w:rPr>
          <w:rFonts w:hint="eastAsia"/>
        </w:rPr>
      </w:pPr>
      <w:r w:rsidRPr="00025637">
        <w:rPr>
          <w:rFonts w:hint="eastAsia"/>
          <w:kern w:val="0"/>
        </w:rPr>
        <w:t>（来源：《求是》</w:t>
      </w:r>
      <w:r>
        <w:rPr>
          <w:rFonts w:hint="eastAsia"/>
          <w:kern w:val="0"/>
        </w:rPr>
        <w:t>2024</w:t>
      </w:r>
      <w:r>
        <w:rPr>
          <w:rFonts w:hint="eastAsia"/>
          <w:kern w:val="0"/>
        </w:rPr>
        <w:t>年第</w:t>
      </w:r>
      <w:r>
        <w:rPr>
          <w:rFonts w:hint="eastAsia"/>
          <w:kern w:val="0"/>
        </w:rPr>
        <w:t>24</w:t>
      </w:r>
      <w:r>
        <w:rPr>
          <w:rFonts w:hint="eastAsia"/>
          <w:kern w:val="0"/>
        </w:rPr>
        <w:t>期</w:t>
      </w:r>
      <w:r w:rsidRPr="00025637">
        <w:rPr>
          <w:rFonts w:hint="eastAsia"/>
          <w:kern w:val="0"/>
        </w:rPr>
        <w:t>）</w:t>
      </w:r>
    </w:p>
    <w:p w:rsidR="00303E45" w:rsidRDefault="00303E45">
      <w:pPr>
        <w:widowControl/>
        <w:ind w:firstLineChars="0" w:firstLine="0"/>
        <w:jc w:val="left"/>
        <w:rPr>
          <w:rFonts w:ascii="方正小标宋简体" w:eastAsia="方正小标宋简体" w:cs="Tahoma"/>
          <w:b/>
          <w:bCs/>
          <w:spacing w:val="-4"/>
          <w:kern w:val="0"/>
          <w:sz w:val="32"/>
          <w:szCs w:val="32"/>
        </w:rPr>
      </w:pPr>
      <w:r>
        <w:br w:type="page"/>
      </w:r>
    </w:p>
    <w:p w:rsidR="00FE0015" w:rsidRDefault="00DA2A30" w:rsidP="00FE0015">
      <w:pPr>
        <w:pStyle w:val="af2"/>
      </w:pPr>
      <w:bookmarkStart w:id="16" w:name="_Toc186706926"/>
      <w:r w:rsidRPr="00DA2A30">
        <w:rPr>
          <w:rFonts w:hint="eastAsia"/>
        </w:rPr>
        <w:lastRenderedPageBreak/>
        <w:t>深入推进党的自我革命</w:t>
      </w:r>
      <w:bookmarkEnd w:id="16"/>
    </w:p>
    <w:p w:rsidR="00FE0015" w:rsidRDefault="00FE0015" w:rsidP="00FE0015">
      <w:pPr>
        <w:pStyle w:val="a8"/>
        <w:spacing w:before="156" w:after="156"/>
        <w:rPr>
          <w:kern w:val="0"/>
        </w:rPr>
      </w:pPr>
      <w:r w:rsidRPr="00D338FD">
        <w:rPr>
          <w:rFonts w:hint="eastAsia"/>
          <w:kern w:val="0"/>
        </w:rPr>
        <w:t>习近平</w:t>
      </w:r>
    </w:p>
    <w:p w:rsidR="00DA2A30" w:rsidRPr="00DA2A30" w:rsidRDefault="00DA2A30" w:rsidP="00DA2A30">
      <w:r w:rsidRPr="00DA2A30">
        <w:t>我们党作为世界上最大的马克思主义执政党，如何成功跳出治乱兴衰历史周期率、确保党永远不变质不变色</w:t>
      </w:r>
      <w:proofErr w:type="gramStart"/>
      <w:r w:rsidRPr="00DA2A30">
        <w:t>不</w:t>
      </w:r>
      <w:proofErr w:type="gramEnd"/>
      <w:r w:rsidRPr="00DA2A30">
        <w:t>变味？这是摆在全党同志</w:t>
      </w:r>
      <w:r w:rsidRPr="002D0FA5">
        <w:rPr>
          <w:bCs/>
        </w:rPr>
        <w:t>面前的一个战略性问题。党的十八大以来，在推进全面从严治党的伟大实践中</w:t>
      </w:r>
      <w:r w:rsidRPr="002D0FA5">
        <w:t>，</w:t>
      </w:r>
      <w:r w:rsidRPr="00DA2A30">
        <w:t>我们不断进行实践探索和理论思考，在毛泽东同志当年给出</w:t>
      </w:r>
      <w:r w:rsidRPr="00DA2A30">
        <w:t>“</w:t>
      </w:r>
      <w:r w:rsidRPr="00DA2A30">
        <w:t>让人民来监督政府</w:t>
      </w:r>
      <w:r w:rsidRPr="00DA2A30">
        <w:t>”</w:t>
      </w:r>
      <w:r w:rsidRPr="00DA2A30">
        <w:t>的第一个答案基础上，给出了第二个答案，那就是不断推进党的自我革命。</w:t>
      </w:r>
    </w:p>
    <w:p w:rsidR="00DA2A30" w:rsidRPr="00DA2A30" w:rsidRDefault="00DA2A30" w:rsidP="00DA2A30">
      <w:r w:rsidRPr="00DA2A30">
        <w:t>在新时代</w:t>
      </w:r>
      <w:r w:rsidRPr="00DA2A30">
        <w:t>10</w:t>
      </w:r>
      <w:r w:rsidRPr="00DA2A30">
        <w:t>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rsidR="00DA2A30" w:rsidRPr="00DA2A30" w:rsidRDefault="00DA2A30" w:rsidP="00DA2A30">
      <w:r w:rsidRPr="00DA2A30">
        <w:t>我们</w:t>
      </w:r>
      <w:proofErr w:type="gramStart"/>
      <w:r w:rsidRPr="00DA2A30">
        <w:t>党追求</w:t>
      </w:r>
      <w:proofErr w:type="gramEnd"/>
      <w:r w:rsidRPr="00DA2A30">
        <w:t>的理想崇高而神圣，肩负的使命艰巨而繁重，只有以时代发展的要求审视自己，以强烈的忧患意识警醒自己，以自我革命精神锻造自己，不断提高领导能力和执政水平，才能确保党始终</w:t>
      </w:r>
      <w:proofErr w:type="gramStart"/>
      <w:r w:rsidRPr="00DA2A30">
        <w:t>不</w:t>
      </w:r>
      <w:proofErr w:type="gramEnd"/>
      <w:r w:rsidRPr="00DA2A30">
        <w:t>变质、不变色、</w:t>
      </w:r>
      <w:proofErr w:type="gramStart"/>
      <w:r w:rsidRPr="00DA2A30">
        <w:t>不</w:t>
      </w:r>
      <w:proofErr w:type="gramEnd"/>
      <w:r w:rsidRPr="00DA2A30">
        <w:t>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rsidR="00DA2A30" w:rsidRPr="00DA2A30" w:rsidRDefault="00DA2A30" w:rsidP="00DA2A30">
      <w:r w:rsidRPr="00DA2A30">
        <w:t>勇于自我革命是我们党最鲜明的品格和最大优势。党的性质宗旨、初心使命决定了我们党始终代表</w:t>
      </w:r>
      <w:proofErr w:type="gramStart"/>
      <w:r w:rsidRPr="00DA2A30">
        <w:t>最</w:t>
      </w:r>
      <w:proofErr w:type="gramEnd"/>
      <w:r w:rsidRPr="00DA2A30">
        <w:t>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w:t>
      </w:r>
      <w:r w:rsidRPr="00DA2A30">
        <w:t>“</w:t>
      </w:r>
      <w:r w:rsidRPr="00DA2A30">
        <w:t>围猎</w:t>
      </w:r>
      <w:r w:rsidRPr="00DA2A30">
        <w:t>”</w:t>
      </w:r>
      <w:r w:rsidRPr="00DA2A30">
        <w:t>腐蚀。这是我们党始终保持先进性、纯洁性的奥秘所在，也是我们党能够推进自我革命的底气所在。</w:t>
      </w:r>
    </w:p>
    <w:p w:rsidR="00DA2A30" w:rsidRPr="00DA2A30" w:rsidRDefault="00DA2A30" w:rsidP="00DA2A30">
      <w:r w:rsidRPr="00DA2A30">
        <w:t>深入推进党的自我革命，在实践中需要把握好以下问题。</w:t>
      </w:r>
    </w:p>
    <w:p w:rsidR="00DA2A30" w:rsidRPr="00DA2A30" w:rsidRDefault="00DA2A30" w:rsidP="00DA2A30">
      <w:r w:rsidRPr="00DA2A30">
        <w:t>第一，以坚持党中央集中统一领导为根本保证。推进党的自我革命是我们党强身健体的自觉行动，是为了把党建设得更加坚强有力，更好坚持和加强党的领导。推进党的自我革命，必须在党中央领导下，统一谋划、统一部署、统一推进，始终沿着正确方向前进。</w:t>
      </w:r>
    </w:p>
    <w:p w:rsidR="00DA2A30" w:rsidRPr="00DA2A30" w:rsidRDefault="00DA2A30" w:rsidP="00DA2A30">
      <w:r w:rsidRPr="00DA2A30">
        <w:t>第二，以引领伟大社会革命为根本目的。要针对伟大社会革命实践的新要求来</w:t>
      </w:r>
      <w:proofErr w:type="gramStart"/>
      <w:r w:rsidRPr="00DA2A30">
        <w:t>谋划党</w:t>
      </w:r>
      <w:proofErr w:type="gramEnd"/>
      <w:r w:rsidRPr="00DA2A30">
        <w:t>的自我革命，用伟大社会革命发展的新成果来检验党的自我革命的实际成效，努力实现以党的自我革命引领伟大社会革命、以伟大社会革命促进党的自我革命。当前，就是要紧紧围绕党的中心任务来谋划和推进党的自我革命，使党的自我革命更好服从服务于党的中心任务。</w:t>
      </w:r>
    </w:p>
    <w:p w:rsidR="00DA2A30" w:rsidRPr="00DA2A30" w:rsidRDefault="00DA2A30" w:rsidP="00DA2A30">
      <w:r w:rsidRPr="00DA2A30">
        <w:t>第三，以新时代中国特色社会主义思想为根本遵循。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rsidR="00DA2A30" w:rsidRPr="00DA2A30" w:rsidRDefault="00DA2A30" w:rsidP="00DA2A30">
      <w:r w:rsidRPr="00DA2A30">
        <w:t>第四，以跳出历史周期率为战略目标。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rsidR="00DA2A30" w:rsidRPr="00DA2A30" w:rsidRDefault="00DA2A30" w:rsidP="00DA2A30">
      <w:r w:rsidRPr="00DA2A30">
        <w:t>第五，以解决大党独有难题为主攻方向。我们所说的大党独有难题主要体现为</w:t>
      </w:r>
      <w:r w:rsidRPr="00DA2A30">
        <w:t>“</w:t>
      </w:r>
      <w:r w:rsidRPr="00DA2A30">
        <w:t>六个如何始终</w:t>
      </w:r>
      <w:r w:rsidRPr="00DA2A30">
        <w:t>”</w:t>
      </w:r>
      <w:r w:rsidRPr="00DA2A30">
        <w:t>，解决这些难题绝非一朝一夕之功。推进党的自我革命必须坚持问题导向，保</w:t>
      </w:r>
      <w:r w:rsidRPr="00DA2A30">
        <w:lastRenderedPageBreak/>
        <w:t>持战略定力，标本兼治、综合施策、协同发力、锲而不舍、久久为功，积小胜为大胜，在不断解决大党独有难题中彰显大党优势。</w:t>
      </w:r>
    </w:p>
    <w:p w:rsidR="00DA2A30" w:rsidRPr="00DA2A30" w:rsidRDefault="00DA2A30" w:rsidP="00DA2A30">
      <w:r w:rsidRPr="00DA2A30">
        <w:t>第六，以健全全面从严治党体系为有效途径。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rsidR="00DA2A30" w:rsidRPr="00DA2A30" w:rsidRDefault="00DA2A30" w:rsidP="00DA2A30">
      <w:r w:rsidRPr="00DA2A30">
        <w:t>第七，以锻造坚强组织、建设过硬队伍为重要着力点。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rsidR="00DA2A30" w:rsidRPr="00DA2A30" w:rsidRDefault="00DA2A30" w:rsidP="00DA2A30">
      <w:r w:rsidRPr="00DA2A30">
        <w:t>第八，以正风</w:t>
      </w:r>
      <w:proofErr w:type="gramStart"/>
      <w:r w:rsidRPr="00DA2A30">
        <w:t>肃</w:t>
      </w:r>
      <w:proofErr w:type="gramEnd"/>
      <w:r w:rsidRPr="00DA2A30">
        <w:t>纪反腐为重要抓手。必须把正风</w:t>
      </w:r>
      <w:proofErr w:type="gramStart"/>
      <w:r w:rsidRPr="00DA2A30">
        <w:t>肃</w:t>
      </w:r>
      <w:proofErr w:type="gramEnd"/>
      <w:r w:rsidRPr="00DA2A30">
        <w:t>纪反腐结合起来一起抓，始终坚持严的基调、严的措施、严的氛围，以优良作风作引领，以严明纪律强保障，以反腐惩恶清障碍，推动党的自我革命环环相扣、层层递进，不断在革故鼎新、守</w:t>
      </w:r>
      <w:proofErr w:type="gramStart"/>
      <w:r w:rsidRPr="00DA2A30">
        <w:t>正创新</w:t>
      </w:r>
      <w:proofErr w:type="gramEnd"/>
      <w:r w:rsidRPr="00DA2A30">
        <w:t>中实现自身跨越。</w:t>
      </w:r>
    </w:p>
    <w:p w:rsidR="00DA2A30" w:rsidRPr="00DA2A30" w:rsidRDefault="00DA2A30" w:rsidP="00DA2A30">
      <w:r w:rsidRPr="00DA2A30">
        <w:t>第九，以自我监督和人民监督相结合为强大动力。自我监督和人民监督是有机统一、相辅相成的。推进党的自我革命，要强化党的自我监督，完善党内监督的各项制度机制，不断健全党内监督体系。要自觉接受人民监督，切实把党内监督同国家机关监督、民主监督、司法监督、群众监督、舆论监督贯通起来，实现自律和他律良性互动、相得益彰。</w:t>
      </w:r>
    </w:p>
    <w:p w:rsidR="00DA2A30" w:rsidRPr="00DA2A30" w:rsidRDefault="00DA2A30" w:rsidP="00DA2A30">
      <w:r w:rsidRPr="00DA2A30">
        <w:t>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rsidR="00DA2A30" w:rsidRPr="00DA2A30" w:rsidRDefault="002D0FA5" w:rsidP="00DA2A30">
      <w:r w:rsidRPr="00025637">
        <w:rPr>
          <w:rFonts w:hint="eastAsia"/>
          <w:kern w:val="0"/>
        </w:rPr>
        <w:t>（</w:t>
      </w:r>
      <w:r w:rsidR="00DA2A30" w:rsidRPr="00DA2A30">
        <w:t>这是习近平总书记</w:t>
      </w:r>
      <w:r w:rsidR="00DA2A30" w:rsidRPr="00DA2A30">
        <w:t>2024</w:t>
      </w:r>
      <w:r w:rsidR="00DA2A30" w:rsidRPr="00DA2A30">
        <w:t>年</w:t>
      </w:r>
      <w:r w:rsidR="00DA2A30" w:rsidRPr="00DA2A30">
        <w:t>1</w:t>
      </w:r>
      <w:r w:rsidR="00DA2A30" w:rsidRPr="00DA2A30">
        <w:t>月</w:t>
      </w:r>
      <w:r w:rsidR="00DA2A30" w:rsidRPr="00DA2A30">
        <w:t>8</w:t>
      </w:r>
      <w:r w:rsidR="00DA2A30" w:rsidRPr="00DA2A30">
        <w:t>日在二十届中央纪委三次全会上讲话的一部分。</w:t>
      </w:r>
      <w:r>
        <w:rPr>
          <w:rFonts w:hint="eastAsia"/>
        </w:rPr>
        <w:t>)</w:t>
      </w:r>
    </w:p>
    <w:p w:rsidR="00FE0015" w:rsidRDefault="00FE0015" w:rsidP="00FE0015">
      <w:pPr>
        <w:rPr>
          <w:rFonts w:hint="eastAsia"/>
          <w:kern w:val="0"/>
        </w:rPr>
      </w:pPr>
      <w:r w:rsidRPr="00025637">
        <w:rPr>
          <w:rFonts w:hint="eastAsia"/>
          <w:kern w:val="0"/>
        </w:rPr>
        <w:t>（来源：《求是》</w:t>
      </w:r>
      <w:r>
        <w:rPr>
          <w:rFonts w:hint="eastAsia"/>
          <w:kern w:val="0"/>
        </w:rPr>
        <w:t>2024</w:t>
      </w:r>
      <w:r>
        <w:rPr>
          <w:rFonts w:hint="eastAsia"/>
          <w:kern w:val="0"/>
        </w:rPr>
        <w:t>年第</w:t>
      </w:r>
      <w:r>
        <w:rPr>
          <w:rFonts w:hint="eastAsia"/>
          <w:kern w:val="0"/>
        </w:rPr>
        <w:t>2</w:t>
      </w:r>
      <w:r w:rsidR="00DA2A30">
        <w:rPr>
          <w:rFonts w:hint="eastAsia"/>
          <w:kern w:val="0"/>
        </w:rPr>
        <w:t>4</w:t>
      </w:r>
      <w:r>
        <w:rPr>
          <w:rFonts w:hint="eastAsia"/>
          <w:kern w:val="0"/>
        </w:rPr>
        <w:t>期</w:t>
      </w:r>
      <w:r w:rsidRPr="00025637">
        <w:rPr>
          <w:rFonts w:hint="eastAsia"/>
          <w:kern w:val="0"/>
        </w:rPr>
        <w:t>）</w:t>
      </w:r>
    </w:p>
    <w:p w:rsidR="00E371C7" w:rsidRDefault="00E371C7">
      <w:pPr>
        <w:widowControl/>
        <w:ind w:firstLineChars="0" w:firstLine="0"/>
        <w:jc w:val="left"/>
        <w:rPr>
          <w:kern w:val="0"/>
        </w:rPr>
      </w:pPr>
      <w:r>
        <w:rPr>
          <w:kern w:val="0"/>
        </w:rPr>
        <w:br w:type="page"/>
      </w:r>
    </w:p>
    <w:p w:rsidR="00E371C7" w:rsidRDefault="00E371C7" w:rsidP="00E371C7">
      <w:pPr>
        <w:pStyle w:val="af2"/>
        <w:rPr>
          <w:rFonts w:hint="eastAsia"/>
        </w:rPr>
      </w:pPr>
      <w:bookmarkStart w:id="17" w:name="_Toc186706927"/>
      <w:r>
        <w:rPr>
          <w:rFonts w:hint="eastAsia"/>
          <w:sz w:val="30"/>
          <w:szCs w:val="30"/>
        </w:rPr>
        <w:lastRenderedPageBreak/>
        <w:t>习近平对新时代马克思主义理论研究和建设工程</w:t>
      </w:r>
      <w:proofErr w:type="gramStart"/>
      <w:r>
        <w:rPr>
          <w:rFonts w:hint="eastAsia"/>
          <w:sz w:val="30"/>
          <w:szCs w:val="30"/>
        </w:rPr>
        <w:t>作出</w:t>
      </w:r>
      <w:proofErr w:type="gramEnd"/>
      <w:r>
        <w:rPr>
          <w:rFonts w:hint="eastAsia"/>
          <w:sz w:val="30"/>
          <w:szCs w:val="30"/>
        </w:rPr>
        <w:t>重要指示强调</w:t>
      </w:r>
      <w:r>
        <w:rPr>
          <w:rFonts w:hint="eastAsia"/>
          <w:sz w:val="30"/>
          <w:szCs w:val="30"/>
        </w:rPr>
        <w:br/>
      </w:r>
      <w:r>
        <w:rPr>
          <w:rFonts w:hint="eastAsia"/>
        </w:rPr>
        <w:t>扎根中国大地赓续中华文脉厚</w:t>
      </w:r>
      <w:proofErr w:type="gramStart"/>
      <w:r>
        <w:rPr>
          <w:rFonts w:hint="eastAsia"/>
        </w:rPr>
        <w:t>植学术</w:t>
      </w:r>
      <w:proofErr w:type="gramEnd"/>
      <w:r>
        <w:rPr>
          <w:rFonts w:hint="eastAsia"/>
        </w:rPr>
        <w:t>根基</w:t>
      </w:r>
      <w:r w:rsidR="00384A06">
        <w:br/>
      </w:r>
      <w:r>
        <w:rPr>
          <w:rFonts w:hint="eastAsia"/>
        </w:rPr>
        <w:t>为推进马克思主义中国化时代化作出更大贡献</w:t>
      </w:r>
      <w:bookmarkEnd w:id="17"/>
    </w:p>
    <w:p w:rsidR="00E371C7" w:rsidRPr="00384A06" w:rsidRDefault="00E371C7" w:rsidP="00E371C7">
      <w:pPr>
        <w:ind w:firstLineChars="0" w:firstLine="0"/>
        <w:jc w:val="center"/>
        <w:rPr>
          <w:rFonts w:ascii="楷体" w:eastAsia="楷体" w:hAnsi="楷体" w:hint="eastAsia"/>
          <w:sz w:val="26"/>
          <w:szCs w:val="26"/>
        </w:rPr>
      </w:pPr>
      <w:r w:rsidRPr="00384A06">
        <w:rPr>
          <w:rFonts w:ascii="楷体" w:eastAsia="楷体" w:hAnsi="楷体" w:hint="eastAsia"/>
          <w:sz w:val="26"/>
          <w:szCs w:val="26"/>
        </w:rPr>
        <w:t>蔡奇出席马克思主义理论研究和建设工程工作会议并讲话</w:t>
      </w:r>
    </w:p>
    <w:p w:rsidR="00E371C7" w:rsidRDefault="00E371C7" w:rsidP="00E371C7">
      <w:pPr>
        <w:widowControl/>
        <w:jc w:val="left"/>
        <w:rPr>
          <w:rFonts w:hint="eastAsia"/>
          <w:kern w:val="0"/>
        </w:rPr>
      </w:pPr>
    </w:p>
    <w:p w:rsidR="00E371C7" w:rsidRPr="00384A06" w:rsidRDefault="00E371C7" w:rsidP="00E371C7">
      <w:pPr>
        <w:widowControl/>
        <w:jc w:val="left"/>
        <w:rPr>
          <w:rFonts w:ascii="楷体" w:eastAsia="楷体" w:hAnsi="楷体" w:hint="eastAsia"/>
          <w:kern w:val="0"/>
        </w:rPr>
      </w:pPr>
      <w:r w:rsidRPr="00384A06">
        <w:rPr>
          <w:rFonts w:ascii="楷体" w:eastAsia="楷体" w:hAnsi="楷体" w:hint="eastAsia"/>
          <w:kern w:val="0"/>
        </w:rPr>
        <w:t>■</w:t>
      </w:r>
      <w:r w:rsidRPr="00384A06">
        <w:rPr>
          <w:rFonts w:eastAsia="楷体" w:hint="eastAsia"/>
          <w:kern w:val="0"/>
        </w:rPr>
        <w:t> </w:t>
      </w:r>
      <w:r w:rsidRPr="00384A06">
        <w:rPr>
          <w:rFonts w:ascii="楷体" w:eastAsia="楷体" w:hAnsi="楷体" w:hint="eastAsia"/>
          <w:kern w:val="0"/>
        </w:rPr>
        <w:t>马克思主义理论研究和建设工程是党的思想理论建设的基础工程、战略工程。20年来，工程始终围绕中心、服务大局，推出了一大批高质量研究成果，在学习研究宣传党的创新理论、巩固马克思主义在意识形态领域的指导地位等方面发挥了重要作用</w:t>
      </w:r>
    </w:p>
    <w:p w:rsidR="00E371C7" w:rsidRPr="00384A06" w:rsidRDefault="00E371C7" w:rsidP="00E371C7">
      <w:pPr>
        <w:widowControl/>
        <w:jc w:val="left"/>
        <w:rPr>
          <w:rFonts w:ascii="楷体" w:eastAsia="楷体" w:hAnsi="楷体" w:hint="eastAsia"/>
          <w:kern w:val="0"/>
        </w:rPr>
      </w:pPr>
      <w:r w:rsidRPr="00384A06">
        <w:rPr>
          <w:rFonts w:ascii="楷体" w:eastAsia="楷体" w:hAnsi="楷体" w:hint="eastAsia"/>
          <w:kern w:val="0"/>
        </w:rPr>
        <w:t>■</w:t>
      </w:r>
      <w:r w:rsidRPr="00384A06">
        <w:rPr>
          <w:rFonts w:eastAsia="楷体" w:hint="eastAsia"/>
          <w:kern w:val="0"/>
        </w:rPr>
        <w:t> </w:t>
      </w:r>
      <w:r w:rsidRPr="00384A06">
        <w:rPr>
          <w:rFonts w:ascii="楷体" w:eastAsia="楷体" w:hAnsi="楷体" w:hint="eastAsia"/>
          <w:kern w:val="0"/>
        </w:rPr>
        <w:t>新时代新征程，要坚持守正创新，聚焦学习宣传贯彻新时代中国特色社会主义思想，着力深化体系化、学理化研究阐释，着力增强学习宣传的针对性、实效性，推动党的创新理论更加深入人心。要坚持“两个结合”，扎根中国大地、赓续中华文脉、厚</w:t>
      </w:r>
      <w:proofErr w:type="gramStart"/>
      <w:r w:rsidRPr="00384A06">
        <w:rPr>
          <w:rFonts w:ascii="楷体" w:eastAsia="楷体" w:hAnsi="楷体" w:hint="eastAsia"/>
          <w:kern w:val="0"/>
        </w:rPr>
        <w:t>植学术</w:t>
      </w:r>
      <w:proofErr w:type="gramEnd"/>
      <w:r w:rsidRPr="00384A06">
        <w:rPr>
          <w:rFonts w:ascii="楷体" w:eastAsia="楷体" w:hAnsi="楷体" w:hint="eastAsia"/>
          <w:kern w:val="0"/>
        </w:rPr>
        <w:t>根基，深入研究以中国式现代化全面推进强国建设、民族复兴伟业实践中的重大问题，加快构建中国哲学社会科学自主知识体系，培养高素质理论人才，为推进马克思主义中国化时代化作出更大贡献</w:t>
      </w:r>
    </w:p>
    <w:p w:rsidR="00E371C7" w:rsidRPr="00384A06" w:rsidRDefault="00E371C7" w:rsidP="00E371C7">
      <w:pPr>
        <w:widowControl/>
        <w:jc w:val="left"/>
        <w:rPr>
          <w:rFonts w:ascii="楷体" w:eastAsia="楷体" w:hAnsi="楷体" w:hint="eastAsia"/>
          <w:kern w:val="0"/>
        </w:rPr>
      </w:pPr>
      <w:r w:rsidRPr="00384A06">
        <w:rPr>
          <w:rFonts w:eastAsia="楷体" w:hint="eastAsia"/>
          <w:kern w:val="0"/>
        </w:rPr>
        <w:t> </w:t>
      </w:r>
    </w:p>
    <w:p w:rsidR="00E371C7" w:rsidRPr="00E371C7" w:rsidRDefault="00E371C7" w:rsidP="00E371C7">
      <w:pPr>
        <w:widowControl/>
        <w:jc w:val="left"/>
        <w:rPr>
          <w:rFonts w:hint="eastAsia"/>
          <w:kern w:val="0"/>
        </w:rPr>
      </w:pPr>
      <w:r w:rsidRPr="00E371C7">
        <w:rPr>
          <w:rFonts w:hint="eastAsia"/>
          <w:kern w:val="0"/>
        </w:rPr>
        <w:t> </w:t>
      </w:r>
      <w:r w:rsidRPr="00E371C7">
        <w:rPr>
          <w:rFonts w:hint="eastAsia"/>
          <w:kern w:val="0"/>
        </w:rPr>
        <w:t>中共中央总书记、国家主席、中央军委主席习近平近日对新时代马克思主义理论研究和建设工程</w:t>
      </w:r>
      <w:proofErr w:type="gramStart"/>
      <w:r w:rsidRPr="00E371C7">
        <w:rPr>
          <w:rFonts w:hint="eastAsia"/>
          <w:kern w:val="0"/>
        </w:rPr>
        <w:t>作出</w:t>
      </w:r>
      <w:proofErr w:type="gramEnd"/>
      <w:r w:rsidRPr="00E371C7">
        <w:rPr>
          <w:rFonts w:hint="eastAsia"/>
          <w:kern w:val="0"/>
        </w:rPr>
        <w:t>重要指示指出，马克思主义理论研究和建设工程是党的思想理论建设的基础工程、战略工程。</w:t>
      </w:r>
      <w:r w:rsidRPr="00E371C7">
        <w:rPr>
          <w:rFonts w:hint="eastAsia"/>
          <w:kern w:val="0"/>
        </w:rPr>
        <w:t>20</w:t>
      </w:r>
      <w:r w:rsidRPr="00E371C7">
        <w:rPr>
          <w:rFonts w:hint="eastAsia"/>
          <w:kern w:val="0"/>
        </w:rPr>
        <w:t>年来，工程始终围绕中心、服务大局，推出了一大批高质量研究成果，在学习研究宣传党的创新理论、巩固马克思主义在意识形态领域的指导地位等方面发挥了重要作用。</w:t>
      </w:r>
    </w:p>
    <w:p w:rsidR="00E371C7" w:rsidRPr="00E371C7" w:rsidRDefault="00E371C7" w:rsidP="00E371C7">
      <w:pPr>
        <w:widowControl/>
        <w:jc w:val="left"/>
        <w:rPr>
          <w:rFonts w:hint="eastAsia"/>
          <w:kern w:val="0"/>
        </w:rPr>
      </w:pPr>
      <w:r w:rsidRPr="00E371C7">
        <w:rPr>
          <w:rFonts w:hint="eastAsia"/>
          <w:kern w:val="0"/>
        </w:rPr>
        <w:t>习近平强调，新时代新征程，要坚持守正创新，聚焦学习宣传贯彻新时代中国特色社会主义思想，着力深化体系化、学理化研究阐释，着力增强学习宣传的针对性、实效性，推动党的创新理论更加深入人心。要坚持“两个结合”，扎根中国大地、赓续中华文脉、厚</w:t>
      </w:r>
      <w:proofErr w:type="gramStart"/>
      <w:r w:rsidRPr="00E371C7">
        <w:rPr>
          <w:rFonts w:hint="eastAsia"/>
          <w:kern w:val="0"/>
        </w:rPr>
        <w:t>植学术</w:t>
      </w:r>
      <w:proofErr w:type="gramEnd"/>
      <w:r w:rsidRPr="00E371C7">
        <w:rPr>
          <w:rFonts w:hint="eastAsia"/>
          <w:kern w:val="0"/>
        </w:rPr>
        <w:t>根基，深入研究以中国式现代化全面推进强国建设、民族复兴伟业实践中的重大问题，加快构建中国哲学社会科学自主知识体系，培养高素质理论人才，为推进马克思主义中国化时代化作出更大贡献。</w:t>
      </w:r>
    </w:p>
    <w:p w:rsidR="00E371C7" w:rsidRPr="00E371C7" w:rsidRDefault="00E371C7" w:rsidP="00E371C7">
      <w:pPr>
        <w:widowControl/>
        <w:jc w:val="left"/>
        <w:rPr>
          <w:rFonts w:hint="eastAsia"/>
          <w:kern w:val="0"/>
        </w:rPr>
      </w:pPr>
      <w:r w:rsidRPr="00E371C7">
        <w:rPr>
          <w:rFonts w:hint="eastAsia"/>
          <w:kern w:val="0"/>
        </w:rPr>
        <w:t>马克思主义理论研究和建设工程工作会议</w:t>
      </w:r>
      <w:r w:rsidRPr="00E371C7">
        <w:rPr>
          <w:rFonts w:hint="eastAsia"/>
          <w:kern w:val="0"/>
        </w:rPr>
        <w:t>11</w:t>
      </w:r>
      <w:r w:rsidRPr="00E371C7">
        <w:rPr>
          <w:rFonts w:hint="eastAsia"/>
          <w:kern w:val="0"/>
        </w:rPr>
        <w:t>月</w:t>
      </w:r>
      <w:r w:rsidRPr="00E371C7">
        <w:rPr>
          <w:rFonts w:hint="eastAsia"/>
          <w:kern w:val="0"/>
        </w:rPr>
        <w:t>29</w:t>
      </w:r>
      <w:r w:rsidRPr="00E371C7">
        <w:rPr>
          <w:rFonts w:hint="eastAsia"/>
          <w:kern w:val="0"/>
        </w:rPr>
        <w:t>日在京召开。会上传达了习近平重要指示。中共中央政治局常委、中央书记处书记蔡奇出席会议并讲话。</w:t>
      </w:r>
    </w:p>
    <w:p w:rsidR="00E371C7" w:rsidRPr="00E371C7" w:rsidRDefault="00E371C7" w:rsidP="00E371C7">
      <w:pPr>
        <w:widowControl/>
        <w:jc w:val="left"/>
        <w:rPr>
          <w:rFonts w:hint="eastAsia"/>
          <w:kern w:val="0"/>
        </w:rPr>
      </w:pPr>
      <w:r w:rsidRPr="00E371C7">
        <w:rPr>
          <w:rFonts w:hint="eastAsia"/>
          <w:kern w:val="0"/>
        </w:rPr>
        <w:t>蔡奇在讲话中指出，习近平总书记的重要指示，深刻阐明了马克思主义理论研究和建设工程的地位和作用，明确了坚持守</w:t>
      </w:r>
      <w:proofErr w:type="gramStart"/>
      <w:r w:rsidRPr="00E371C7">
        <w:rPr>
          <w:rFonts w:hint="eastAsia"/>
          <w:kern w:val="0"/>
        </w:rPr>
        <w:t>正创新</w:t>
      </w:r>
      <w:proofErr w:type="gramEnd"/>
      <w:r w:rsidRPr="00E371C7">
        <w:rPr>
          <w:rFonts w:hint="eastAsia"/>
          <w:kern w:val="0"/>
        </w:rPr>
        <w:t>推进党的创新理论学习研究宣传的任务要求，提出了坚持“两个结合”推进马克思主义中国化时代化的殷切希望，为新时代工程的实施提供了重要遵循。</w:t>
      </w:r>
    </w:p>
    <w:p w:rsidR="00E371C7" w:rsidRPr="00E371C7" w:rsidRDefault="00E371C7" w:rsidP="00E371C7">
      <w:pPr>
        <w:widowControl/>
        <w:jc w:val="left"/>
        <w:rPr>
          <w:rFonts w:hint="eastAsia"/>
          <w:kern w:val="0"/>
        </w:rPr>
      </w:pPr>
      <w:r w:rsidRPr="00E371C7">
        <w:rPr>
          <w:rFonts w:hint="eastAsia"/>
          <w:kern w:val="0"/>
        </w:rPr>
        <w:t>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两个确立”的决定性意义，坚决做到“两个维护”，贯通学习领会、一体贯彻落实。</w:t>
      </w:r>
    </w:p>
    <w:p w:rsidR="00E371C7" w:rsidRPr="00E371C7" w:rsidRDefault="00E371C7" w:rsidP="00E371C7">
      <w:pPr>
        <w:widowControl/>
        <w:jc w:val="left"/>
        <w:rPr>
          <w:rFonts w:hint="eastAsia"/>
          <w:kern w:val="0"/>
        </w:rPr>
      </w:pPr>
      <w:r w:rsidRPr="00E371C7">
        <w:rPr>
          <w:rFonts w:hint="eastAsia"/>
          <w:kern w:val="0"/>
        </w:rPr>
        <w:t>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w:t>
      </w:r>
      <w:r w:rsidRPr="00E371C7">
        <w:rPr>
          <w:rFonts w:hint="eastAsia"/>
          <w:kern w:val="0"/>
        </w:rPr>
        <w:lastRenderedPageBreak/>
        <w:t>际问题，深入挖掘中华优秀传统文化的丰富内涵和时代价值，不断加强对“两个结合”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rsidR="00E371C7" w:rsidRPr="00E371C7" w:rsidRDefault="00E371C7" w:rsidP="00E371C7">
      <w:pPr>
        <w:widowControl/>
        <w:jc w:val="left"/>
        <w:rPr>
          <w:rFonts w:hint="eastAsia"/>
          <w:kern w:val="0"/>
        </w:rPr>
      </w:pPr>
      <w:r w:rsidRPr="00E371C7">
        <w:rPr>
          <w:rFonts w:hint="eastAsia"/>
          <w:kern w:val="0"/>
        </w:rPr>
        <w:t>李书磊主持会议。</w:t>
      </w:r>
      <w:proofErr w:type="gramStart"/>
      <w:r w:rsidRPr="00E371C7">
        <w:rPr>
          <w:rFonts w:hint="eastAsia"/>
          <w:kern w:val="0"/>
        </w:rPr>
        <w:t>谌贻琴出席</w:t>
      </w:r>
      <w:proofErr w:type="gramEnd"/>
      <w:r w:rsidRPr="00E371C7">
        <w:rPr>
          <w:rFonts w:hint="eastAsia"/>
          <w:kern w:val="0"/>
        </w:rPr>
        <w:t>会议。</w:t>
      </w:r>
    </w:p>
    <w:p w:rsidR="00E371C7" w:rsidRPr="00E371C7" w:rsidRDefault="00E371C7" w:rsidP="00E371C7">
      <w:pPr>
        <w:widowControl/>
        <w:jc w:val="left"/>
        <w:rPr>
          <w:rFonts w:hint="eastAsia"/>
          <w:kern w:val="0"/>
        </w:rPr>
      </w:pPr>
      <w:r w:rsidRPr="00E371C7">
        <w:rPr>
          <w:rFonts w:hint="eastAsia"/>
          <w:kern w:val="0"/>
        </w:rPr>
        <w:t>中央党校（国家行政学院）、中央党史和文献研究院、教育部、中国社科院负责同志，工程咨询委员代表，理论工作平台代表和有关专家学者作交流发言。</w:t>
      </w:r>
    </w:p>
    <w:p w:rsidR="00E371C7" w:rsidRPr="00E371C7" w:rsidRDefault="00E371C7" w:rsidP="00E371C7">
      <w:pPr>
        <w:widowControl/>
        <w:jc w:val="left"/>
        <w:rPr>
          <w:rFonts w:hint="eastAsia"/>
          <w:kern w:val="0"/>
        </w:rPr>
      </w:pPr>
      <w:r w:rsidRPr="00E371C7">
        <w:rPr>
          <w:rFonts w:hint="eastAsia"/>
          <w:kern w:val="0"/>
        </w:rPr>
        <w:t>中央宣传思想文化工作领导小组成员，工程主管单位、中央宣传文化单位、有关人民团体主要负责同志，部分工程咨询委员和专家学者，地方党委宣传部、</w:t>
      </w:r>
      <w:proofErr w:type="gramStart"/>
      <w:r w:rsidRPr="00E371C7">
        <w:rPr>
          <w:rFonts w:hint="eastAsia"/>
          <w:kern w:val="0"/>
        </w:rPr>
        <w:t>中管高校</w:t>
      </w:r>
      <w:proofErr w:type="gramEnd"/>
      <w:r w:rsidRPr="00E371C7">
        <w:rPr>
          <w:rFonts w:hint="eastAsia"/>
          <w:kern w:val="0"/>
        </w:rPr>
        <w:t>主要负责同志等参加会议。</w:t>
      </w:r>
    </w:p>
    <w:p w:rsidR="00E371C7" w:rsidRPr="00E371C7" w:rsidRDefault="00E371C7" w:rsidP="00E371C7">
      <w:pPr>
        <w:widowControl/>
        <w:jc w:val="left"/>
        <w:rPr>
          <w:kern w:val="0"/>
        </w:rPr>
      </w:pPr>
      <w:r>
        <w:rPr>
          <w:rFonts w:hint="eastAsia"/>
          <w:kern w:val="0"/>
        </w:rPr>
        <w:t>（来源：《人民日报》）</w:t>
      </w:r>
    </w:p>
    <w:p w:rsidR="00303E45" w:rsidRPr="00303E45" w:rsidRDefault="00E61D4A" w:rsidP="00E371C7">
      <w:pPr>
        <w:pStyle w:val="af2"/>
        <w:rPr>
          <w:rFonts w:hint="eastAsia"/>
        </w:rPr>
      </w:pPr>
      <w:r>
        <w:br w:type="page"/>
      </w:r>
      <w:bookmarkStart w:id="18" w:name="_Toc186706928"/>
      <w:r w:rsidR="00303E45" w:rsidRPr="00257D0A">
        <w:rPr>
          <w:rFonts w:hint="eastAsia"/>
        </w:rPr>
        <w:lastRenderedPageBreak/>
        <w:t>扭住建设新福建目标 进一步全面深化改革</w:t>
      </w:r>
      <w:bookmarkEnd w:id="18"/>
    </w:p>
    <w:p w:rsidR="00303E45" w:rsidRPr="00257D0A" w:rsidRDefault="00303E45" w:rsidP="00257D0A">
      <w:pPr>
        <w:widowControl/>
        <w:spacing w:beforeLines="50" w:afterLines="50"/>
        <w:ind w:firstLineChars="0" w:firstLine="0"/>
        <w:jc w:val="center"/>
        <w:rPr>
          <w:rFonts w:ascii="楷体" w:eastAsia="楷体" w:hAnsi="楷体" w:hint="eastAsia"/>
          <w:kern w:val="0"/>
          <w:sz w:val="24"/>
        </w:rPr>
      </w:pPr>
      <w:r w:rsidRPr="00257D0A">
        <w:rPr>
          <w:rFonts w:ascii="楷体" w:eastAsia="楷体" w:hAnsi="楷体" w:hint="eastAsia"/>
          <w:kern w:val="0"/>
          <w:sz w:val="24"/>
        </w:rPr>
        <w:t>周祖翼</w:t>
      </w:r>
    </w:p>
    <w:p w:rsidR="00257D0A" w:rsidRDefault="00303E45" w:rsidP="00257D0A">
      <w:pPr>
        <w:widowControl/>
        <w:jc w:val="left"/>
        <w:rPr>
          <w:rFonts w:hint="eastAsia"/>
          <w:kern w:val="0"/>
        </w:rPr>
      </w:pPr>
      <w:r w:rsidRPr="00303E45">
        <w:rPr>
          <w:rFonts w:hint="eastAsia"/>
          <w:kern w:val="0"/>
        </w:rPr>
        <w:t>党的二十届三中全会吹响了以进一步全面深化改革开辟中国式现代化广阔前景的时代号角。习近平总书记在省部级主要领导干部学习贯彻党的二十届三中全会精神专题研讨班上发表重要讲话，对新征程上进一步全面深化改革、推进中国式现代化作出再动员、再部署。福建是改革开放重要省份，总书记对福建工作高度重视，</w:t>
      </w:r>
      <w:r w:rsidRPr="00303E45">
        <w:rPr>
          <w:rFonts w:hint="eastAsia"/>
          <w:kern w:val="0"/>
        </w:rPr>
        <w:t>2024</w:t>
      </w:r>
      <w:r w:rsidRPr="00303E45">
        <w:rPr>
          <w:rFonts w:hint="eastAsia"/>
          <w:kern w:val="0"/>
        </w:rPr>
        <w:t>年</w:t>
      </w:r>
      <w:r w:rsidRPr="00303E45">
        <w:rPr>
          <w:rFonts w:hint="eastAsia"/>
          <w:kern w:val="0"/>
        </w:rPr>
        <w:t>10</w:t>
      </w:r>
      <w:r w:rsidRPr="00303E45">
        <w:rPr>
          <w:rFonts w:hint="eastAsia"/>
          <w:kern w:val="0"/>
        </w:rPr>
        <w:t>月到福建考察，要求扭住建设机制活、产业优、百姓富、生态美的新福建目标不放松，一张蓝图绘到底，进一步全面深化改革，全方位推动高质量发展。我们要深入学习贯彻党的二十届三中全会精神和总书记在福建考察时的重要讲话精神，深化拓展“深学争优、敢为争先、实干争效”行动，奋力谱写中国式现代化福建篇章，以实际行动坚定拥护“两个确立”、坚决做到“两个维护”。</w:t>
      </w:r>
    </w:p>
    <w:p w:rsidR="00257D0A" w:rsidRPr="00257D0A" w:rsidRDefault="00303E45" w:rsidP="00257D0A">
      <w:pPr>
        <w:widowControl/>
        <w:jc w:val="left"/>
        <w:rPr>
          <w:rFonts w:ascii="黑体" w:eastAsia="黑体" w:hAnsi="黑体" w:hint="eastAsia"/>
          <w:kern w:val="0"/>
        </w:rPr>
      </w:pPr>
      <w:r w:rsidRPr="00257D0A">
        <w:rPr>
          <w:rFonts w:ascii="黑体" w:eastAsia="黑体" w:hAnsi="黑体" w:hint="eastAsia"/>
          <w:kern w:val="0"/>
        </w:rPr>
        <w:t>一、深学</w:t>
      </w:r>
      <w:proofErr w:type="gramStart"/>
      <w:r w:rsidRPr="00257D0A">
        <w:rPr>
          <w:rFonts w:ascii="黑体" w:eastAsia="黑体" w:hAnsi="黑体" w:hint="eastAsia"/>
          <w:kern w:val="0"/>
        </w:rPr>
        <w:t>争优明</w:t>
      </w:r>
      <w:proofErr w:type="gramEnd"/>
      <w:r w:rsidRPr="00257D0A">
        <w:rPr>
          <w:rFonts w:ascii="黑体" w:eastAsia="黑体" w:hAnsi="黑体" w:hint="eastAsia"/>
          <w:kern w:val="0"/>
        </w:rPr>
        <w:t>方向，切实增强进一步全面深化改革的政治自觉、思想自觉和行动自觉</w:t>
      </w:r>
    </w:p>
    <w:p w:rsidR="00257D0A" w:rsidRDefault="00303E45" w:rsidP="00257D0A">
      <w:pPr>
        <w:widowControl/>
        <w:jc w:val="left"/>
        <w:rPr>
          <w:rFonts w:hint="eastAsia"/>
          <w:kern w:val="0"/>
        </w:rPr>
      </w:pPr>
      <w:r w:rsidRPr="00303E45">
        <w:rPr>
          <w:rFonts w:hint="eastAsia"/>
          <w:kern w:val="0"/>
        </w:rPr>
        <w:t>旗帜引领方向，思想凝聚力量。进一步全面深化改革，必须以习近平新时代中国特色社会主义思想为指导，全面学习贯彻党的二十届三中全会精神，以高度自觉把新征程改革实践向纵深推进。</w:t>
      </w:r>
    </w:p>
    <w:p w:rsidR="00257D0A" w:rsidRDefault="00303E45" w:rsidP="00257D0A">
      <w:pPr>
        <w:widowControl/>
        <w:jc w:val="left"/>
        <w:rPr>
          <w:rFonts w:hint="eastAsia"/>
          <w:kern w:val="0"/>
        </w:rPr>
      </w:pPr>
      <w:r w:rsidRPr="00303E45">
        <w:rPr>
          <w:rFonts w:hint="eastAsia"/>
          <w:kern w:val="0"/>
        </w:rPr>
        <w:t>党的十八大以来，习近平总书记以思想理论创新引领改革实践创新，明确回答了新时代为什么要全面深化改革、怎样推进全面深化改革等重大问题，推动新时代全面深化改革取得重大实践成果、制度成果、理论成果。总书记在党的二十届三中全会上的重要讲话和在省部级主要领导干部学习贯彻党的二十届三中全会精神专题研讨班上的重要讲话，深刻阐述了进一步全面深化改革的若干重大理论和实践问题，深化了我们党对全面深化改革和中国式现代化建设的规律性认识，对凝聚改革合力、推动改革行稳致</w:t>
      </w:r>
      <w:proofErr w:type="gramStart"/>
      <w:r w:rsidRPr="00303E45">
        <w:rPr>
          <w:rFonts w:hint="eastAsia"/>
          <w:kern w:val="0"/>
        </w:rPr>
        <w:t>远具有</w:t>
      </w:r>
      <w:proofErr w:type="gramEnd"/>
      <w:r w:rsidRPr="00303E45">
        <w:rPr>
          <w:rFonts w:hint="eastAsia"/>
          <w:kern w:val="0"/>
        </w:rPr>
        <w:t>重大指导意义。必须切实用这些新思想、新观点、新论断统一思想、统一意志、统一行动，坚定做进一步全面深化改革的</w:t>
      </w:r>
      <w:proofErr w:type="gramStart"/>
      <w:r w:rsidRPr="00303E45">
        <w:rPr>
          <w:rFonts w:hint="eastAsia"/>
          <w:kern w:val="0"/>
        </w:rPr>
        <w:t>践行</w:t>
      </w:r>
      <w:proofErr w:type="gramEnd"/>
      <w:r w:rsidRPr="00303E45">
        <w:rPr>
          <w:rFonts w:hint="eastAsia"/>
          <w:kern w:val="0"/>
        </w:rPr>
        <w:t>者。</w:t>
      </w:r>
    </w:p>
    <w:p w:rsidR="00257D0A" w:rsidRDefault="00303E45" w:rsidP="00257D0A">
      <w:pPr>
        <w:widowControl/>
        <w:jc w:val="left"/>
        <w:rPr>
          <w:rFonts w:hint="eastAsia"/>
          <w:kern w:val="0"/>
        </w:rPr>
      </w:pPr>
      <w:r w:rsidRPr="00303E45">
        <w:rPr>
          <w:rFonts w:hint="eastAsia"/>
          <w:kern w:val="0"/>
        </w:rPr>
        <w:t>习近平总书记高度重视福建改革发展，</w:t>
      </w:r>
      <w:r w:rsidRPr="00303E45">
        <w:rPr>
          <w:rFonts w:hint="eastAsia"/>
          <w:kern w:val="0"/>
        </w:rPr>
        <w:t>2014</w:t>
      </w:r>
      <w:r w:rsidRPr="00303E45">
        <w:rPr>
          <w:rFonts w:hint="eastAsia"/>
          <w:kern w:val="0"/>
        </w:rPr>
        <w:t>年、</w:t>
      </w:r>
      <w:r w:rsidRPr="00303E45">
        <w:rPr>
          <w:rFonts w:hint="eastAsia"/>
          <w:kern w:val="0"/>
        </w:rPr>
        <w:t>2021</w:t>
      </w:r>
      <w:r w:rsidRPr="00303E45">
        <w:rPr>
          <w:rFonts w:hint="eastAsia"/>
          <w:kern w:val="0"/>
        </w:rPr>
        <w:t>年、</w:t>
      </w:r>
      <w:r w:rsidRPr="00303E45">
        <w:rPr>
          <w:rFonts w:hint="eastAsia"/>
          <w:kern w:val="0"/>
        </w:rPr>
        <w:t>2024</w:t>
      </w:r>
      <w:r w:rsidRPr="00303E45">
        <w:rPr>
          <w:rFonts w:hint="eastAsia"/>
          <w:kern w:val="0"/>
        </w:rPr>
        <w:t>年</w:t>
      </w:r>
      <w:r w:rsidRPr="00303E45">
        <w:rPr>
          <w:rFonts w:hint="eastAsia"/>
          <w:kern w:val="0"/>
        </w:rPr>
        <w:t>3</w:t>
      </w:r>
      <w:r w:rsidRPr="00303E45">
        <w:rPr>
          <w:rFonts w:hint="eastAsia"/>
          <w:kern w:val="0"/>
        </w:rPr>
        <w:t>次到福建考察，亲自擘画新福建蓝图，明确提出在加快建设现代化经济体系上取得更大进步、在服务和融入新发展格局上展现更大作为、在探索海峡两岸融合发展新路上迈出更大步伐、在创造高品质生活上实现更大突破等重要要求，要求福建在推动科技创新和产业创新深度融合上闯出新路，在全面深化改革、扩大高水平开放上奋勇争先，在推动区域协调发展和城乡融合发展上</w:t>
      </w:r>
      <w:proofErr w:type="gramStart"/>
      <w:r w:rsidRPr="00303E45">
        <w:rPr>
          <w:rFonts w:hint="eastAsia"/>
          <w:kern w:val="0"/>
        </w:rPr>
        <w:t>作出</w:t>
      </w:r>
      <w:proofErr w:type="gramEnd"/>
      <w:r w:rsidRPr="00303E45">
        <w:rPr>
          <w:rFonts w:hint="eastAsia"/>
          <w:kern w:val="0"/>
        </w:rPr>
        <w:t>示范，在提升文化影响力、展示福建新形象上久久为功，为福建改革开放和现代化建设提供了重要遵循、注入了强劲动力。回望这些年来，福建的每一步发展、每一点进步，都离不开总书记的把脉定向、指路引航。我们必须在一体学习、一体把握、一体贯彻上下更大功夫，坚定不移沿着总书记指引的方向前进，以进一步全面深化改革接续推进新福建建设取得更大实践成果。</w:t>
      </w:r>
    </w:p>
    <w:p w:rsidR="00257D0A" w:rsidRDefault="00303E45" w:rsidP="00257D0A">
      <w:pPr>
        <w:widowControl/>
        <w:jc w:val="left"/>
        <w:rPr>
          <w:rFonts w:hint="eastAsia"/>
          <w:kern w:val="0"/>
        </w:rPr>
      </w:pPr>
      <w:r w:rsidRPr="00303E45">
        <w:rPr>
          <w:rFonts w:hint="eastAsia"/>
          <w:kern w:val="0"/>
        </w:rPr>
        <w:t>福建是习近平新时代中国特色社会主义思想的重要孕育地和实践地。习近平总书记曾在福建工作</w:t>
      </w:r>
      <w:r w:rsidRPr="00303E45">
        <w:rPr>
          <w:rFonts w:hint="eastAsia"/>
          <w:kern w:val="0"/>
        </w:rPr>
        <w:t>17</w:t>
      </w:r>
      <w:r w:rsidRPr="00303E45">
        <w:rPr>
          <w:rFonts w:hint="eastAsia"/>
          <w:kern w:val="0"/>
        </w:rPr>
        <w:t>年半，带领干部群众打响摆脱贫困之战，提出并大力推进数字福建、海洋经济强省、</w:t>
      </w:r>
      <w:proofErr w:type="gramStart"/>
      <w:r w:rsidRPr="00303E45">
        <w:rPr>
          <w:rFonts w:hint="eastAsia"/>
          <w:kern w:val="0"/>
        </w:rPr>
        <w:t>生态省</w:t>
      </w:r>
      <w:proofErr w:type="gramEnd"/>
      <w:r w:rsidRPr="00303E45">
        <w:rPr>
          <w:rFonts w:hint="eastAsia"/>
          <w:kern w:val="0"/>
        </w:rPr>
        <w:t>建设和山海协作，总结推广“晋江经验”、科技特派员制度、集体林权制度改革，持续开展文化遗产保护和筼筜湖治理、木兰溪治理、长汀水土流失治理、“餐桌污染”治理，大力推进服务型政府建设、机关效能建设，深入推动双拥共建工作，积极倡导“弱鸟先飞、滴水穿石”、“四下基层”、“四个万家”、“马上就办、真抓实干”等优良作风。这些思想财富、精神财富和实践成果，蕴含着改革的战略魄力和远见卓识、</w:t>
      </w:r>
      <w:r w:rsidRPr="00303E45">
        <w:rPr>
          <w:rFonts w:hint="eastAsia"/>
          <w:kern w:val="0"/>
        </w:rPr>
        <w:lastRenderedPageBreak/>
        <w:t>创新的进取意识和实干精神，对福建改革发展弥足珍贵。必须持之以恒深挖用好这些理论和实践“富矿”，带着感情、带着使命、带着责任，</w:t>
      </w:r>
      <w:proofErr w:type="gramStart"/>
      <w:r w:rsidRPr="00303E45">
        <w:rPr>
          <w:rFonts w:hint="eastAsia"/>
          <w:kern w:val="0"/>
        </w:rPr>
        <w:t>推深做实</w:t>
      </w:r>
      <w:proofErr w:type="gramEnd"/>
      <w:r w:rsidRPr="00303E45">
        <w:rPr>
          <w:rFonts w:hint="eastAsia"/>
          <w:kern w:val="0"/>
        </w:rPr>
        <w:t>进一步全面深化改革。</w:t>
      </w:r>
    </w:p>
    <w:p w:rsidR="00257D0A" w:rsidRPr="00257D0A" w:rsidRDefault="00303E45" w:rsidP="00257D0A">
      <w:pPr>
        <w:widowControl/>
        <w:jc w:val="left"/>
        <w:rPr>
          <w:rFonts w:ascii="黑体" w:eastAsia="黑体" w:hAnsi="黑体" w:hint="eastAsia"/>
          <w:kern w:val="0"/>
        </w:rPr>
      </w:pPr>
      <w:r w:rsidRPr="00257D0A">
        <w:rPr>
          <w:rFonts w:ascii="黑体" w:eastAsia="黑体" w:hAnsi="黑体" w:hint="eastAsia"/>
          <w:kern w:val="0"/>
        </w:rPr>
        <w:t>二、敢为争先闯新路，推动进一步全面深化改革取得更大突破</w:t>
      </w:r>
    </w:p>
    <w:p w:rsidR="00257D0A" w:rsidRDefault="00303E45" w:rsidP="00257D0A">
      <w:pPr>
        <w:widowControl/>
        <w:jc w:val="left"/>
        <w:rPr>
          <w:rFonts w:hint="eastAsia"/>
          <w:kern w:val="0"/>
        </w:rPr>
      </w:pPr>
      <w:r w:rsidRPr="00303E45">
        <w:rPr>
          <w:rFonts w:hint="eastAsia"/>
          <w:kern w:val="0"/>
        </w:rPr>
        <w:t>习近平总书记殷切希望福建在中国式现代化建设中奋勇争先。“奋勇争先”是对福建各项工作的整体要求，我们既要在推动发展上“对标一流、争先进位”，又要在改革开放上“彰显担当、创造经验”，还要在履职尽责上“锐意进取、开拓创新”，进一步全面深化改革。要发扬福建人敢为人先、爱拼会赢的开拓创新精神，着眼大局所需、福建所长、未来所向，在服务国家战略、发挥特色优势、补齐发展短板中彰显担当。</w:t>
      </w:r>
    </w:p>
    <w:p w:rsidR="00257D0A" w:rsidRDefault="00303E45" w:rsidP="00257D0A">
      <w:pPr>
        <w:widowControl/>
        <w:jc w:val="left"/>
        <w:rPr>
          <w:rFonts w:hint="eastAsia"/>
          <w:kern w:val="0"/>
        </w:rPr>
      </w:pPr>
      <w:r w:rsidRPr="00303E45">
        <w:rPr>
          <w:rFonts w:hint="eastAsia"/>
          <w:kern w:val="0"/>
        </w:rPr>
        <w:t>以经济体制改革为牵引，争当高质量发展先行者。高质量发展是全面建设社会主义现代化国家的首要任务。当前，福建正处于推动高质量发展爬坡过坎的关键阶段，面临一些困难挑战，必须通过进一步全面深化改革加以解决。要始终坚持“两个毫不动摇”，弘扬“松绑”放权蕴含的强烈改革勇气和创新精神，深化国资国企改革，创新发展“晋江经验”，完善实施新时代民营经济强省战略的体制机制，大力推进优化营商环境先导工程，深化福厦泉要素市场化配置综合改革，推进服务型政府建设，提高机关效能，打造“马上就办”涉企服务特色品牌。着力推动科技创新和产业创新深度融合，促进实体经济和数字经济深度融合，加快传统产业“智改数转”，培育壮大战略性新兴产业，前瞻布局未来产业，大力发展县域重点产业链，加快构建体现福建特色、彰显福建优势的现代化产业体系。特别是强化企业科技创新主体地位，实施体现新质生产力特征的科技重大攻关行动，加快科技成果转化应用体系创新，统筹推进教育科技人才体制机制一体改革，深化拓展科技特派员制度，提升创新体系整体效能。积极推进区域协调发展和城乡融合发展，做好闽宁协作</w:t>
      </w:r>
      <w:proofErr w:type="gramStart"/>
      <w:r w:rsidRPr="00303E45">
        <w:rPr>
          <w:rFonts w:hint="eastAsia"/>
          <w:kern w:val="0"/>
        </w:rPr>
        <w:t>和援</w:t>
      </w:r>
      <w:proofErr w:type="gramEnd"/>
      <w:r w:rsidRPr="00303E45">
        <w:rPr>
          <w:rFonts w:hint="eastAsia"/>
          <w:kern w:val="0"/>
        </w:rPr>
        <w:t>疆援藏工作，拓展三明与上海、龙岩与广州对口合作，增强福州和</w:t>
      </w:r>
      <w:proofErr w:type="gramStart"/>
      <w:r w:rsidRPr="00303E45">
        <w:rPr>
          <w:rFonts w:hint="eastAsia"/>
          <w:kern w:val="0"/>
        </w:rPr>
        <w:t>厦漳</w:t>
      </w:r>
      <w:proofErr w:type="gramEnd"/>
      <w:r w:rsidRPr="00303E45">
        <w:rPr>
          <w:rFonts w:hint="eastAsia"/>
          <w:kern w:val="0"/>
        </w:rPr>
        <w:t>泉两大都市圈辐射带动作用，健全新时代山海协作机制，完善革命老区发展促进机制和政策体系，以县域为重点统筹推进城乡融合发展，支持有条件的市、县（区）开展综合试点，鼓励各地因地制宜探索共同富裕有效路径。</w:t>
      </w:r>
    </w:p>
    <w:p w:rsidR="00257D0A" w:rsidRDefault="00303E45" w:rsidP="00257D0A">
      <w:pPr>
        <w:widowControl/>
        <w:jc w:val="left"/>
        <w:rPr>
          <w:rFonts w:hint="eastAsia"/>
          <w:kern w:val="0"/>
        </w:rPr>
      </w:pPr>
      <w:r w:rsidRPr="00303E45">
        <w:rPr>
          <w:rFonts w:hint="eastAsia"/>
          <w:kern w:val="0"/>
        </w:rPr>
        <w:t>发挥对</w:t>
      </w:r>
      <w:proofErr w:type="gramStart"/>
      <w:r w:rsidRPr="00303E45">
        <w:rPr>
          <w:rFonts w:hint="eastAsia"/>
          <w:kern w:val="0"/>
        </w:rPr>
        <w:t>台独特</w:t>
      </w:r>
      <w:proofErr w:type="gramEnd"/>
      <w:r w:rsidRPr="00303E45">
        <w:rPr>
          <w:rFonts w:hint="eastAsia"/>
          <w:kern w:val="0"/>
        </w:rPr>
        <w:t>优势和先行示范作用，建设两岸融合发展示范区。福建处于对台工作前沿，必须自觉担起历史使命，（下转第二版）（上接第一版）深入落实党中央、国务院关于支持福建探索海峡两岸融合发展新路、建设两岸融合发展示范区的意见，加大对台政策和制度创新，为推进祖国统一大业</w:t>
      </w:r>
      <w:proofErr w:type="gramStart"/>
      <w:r w:rsidRPr="00303E45">
        <w:rPr>
          <w:rFonts w:hint="eastAsia"/>
          <w:kern w:val="0"/>
        </w:rPr>
        <w:t>作出</w:t>
      </w:r>
      <w:proofErr w:type="gramEnd"/>
      <w:r w:rsidRPr="00303E45">
        <w:rPr>
          <w:rFonts w:hint="eastAsia"/>
          <w:kern w:val="0"/>
        </w:rPr>
        <w:t>更大贡献。加快建设</w:t>
      </w:r>
      <w:proofErr w:type="gramStart"/>
      <w:r w:rsidRPr="00303E45">
        <w:rPr>
          <w:rFonts w:hint="eastAsia"/>
          <w:kern w:val="0"/>
        </w:rPr>
        <w:t>台胞台</w:t>
      </w:r>
      <w:proofErr w:type="gramEnd"/>
      <w:r w:rsidRPr="00303E45">
        <w:rPr>
          <w:rFonts w:hint="eastAsia"/>
          <w:kern w:val="0"/>
        </w:rPr>
        <w:t>企登陆第一家园，健全增进台湾同胞福祉的制度和政策体系，深化台胞在闽就业、就医、住房、养老服务、社会救助等制度改革，打造两岸社会融合示范样板。不断促进闽台经贸深度融合，健全闽台融合发展重点项目促进机制，推动闽台基础设施应</w:t>
      </w:r>
      <w:proofErr w:type="gramStart"/>
      <w:r w:rsidRPr="00303E45">
        <w:rPr>
          <w:rFonts w:hint="eastAsia"/>
          <w:kern w:val="0"/>
        </w:rPr>
        <w:t>通尽通</w:t>
      </w:r>
      <w:proofErr w:type="gramEnd"/>
      <w:r w:rsidRPr="00303E45">
        <w:rPr>
          <w:rFonts w:hint="eastAsia"/>
          <w:kern w:val="0"/>
        </w:rPr>
        <w:t>，建设两岸标准共通服务平台，深化两岸重点产业合作，拓宽台湾农渔业和中小企业在闽发展路径，打造两岸经贸融合示范样板。持续深化闽台社会人文交流，办好海峡论坛、海峡青年节等两岸交流活动，加强闽台关系历史文化研究和宣传，实施闽台历史展示溯源工程，探索建立闽台青年团体常态化交流渠道，打造两岸情感融合示范样板。扎实推进福建全域融合发展，加快打造厦金、福马“同城生活圈”，纵深推进厦门综合改革试点，建设两岸（</w:t>
      </w:r>
      <w:proofErr w:type="gramStart"/>
      <w:r w:rsidRPr="00303E45">
        <w:rPr>
          <w:rFonts w:hint="eastAsia"/>
          <w:kern w:val="0"/>
        </w:rPr>
        <w:t>厦泉金</w:t>
      </w:r>
      <w:proofErr w:type="gramEnd"/>
      <w:r w:rsidRPr="00303E45">
        <w:rPr>
          <w:rFonts w:hint="eastAsia"/>
          <w:kern w:val="0"/>
        </w:rPr>
        <w:t>）合作发展区，深化平潭综合实验</w:t>
      </w:r>
      <w:proofErr w:type="gramStart"/>
      <w:r w:rsidRPr="00303E45">
        <w:rPr>
          <w:rFonts w:hint="eastAsia"/>
          <w:kern w:val="0"/>
        </w:rPr>
        <w:t>区开放</w:t>
      </w:r>
      <w:proofErr w:type="gramEnd"/>
      <w:r w:rsidRPr="00303E45">
        <w:rPr>
          <w:rFonts w:hint="eastAsia"/>
          <w:kern w:val="0"/>
        </w:rPr>
        <w:t>发展，拓展其他地区对台融合实践。</w:t>
      </w:r>
    </w:p>
    <w:p w:rsidR="00257D0A" w:rsidRDefault="00303E45" w:rsidP="00257D0A">
      <w:pPr>
        <w:widowControl/>
        <w:jc w:val="left"/>
        <w:rPr>
          <w:rFonts w:hint="eastAsia"/>
          <w:kern w:val="0"/>
        </w:rPr>
      </w:pPr>
      <w:r w:rsidRPr="00303E45">
        <w:rPr>
          <w:rFonts w:hint="eastAsia"/>
          <w:kern w:val="0"/>
        </w:rPr>
        <w:t>以开放促改革，争创改革开放引领地。对外开放是福建的重要优势和鲜明标识。要积极服务和融入新发展格局，主动对接国家区域重大战略，稳步扩大制度型开放，巩固拓展国内国际双循环的重要节点、重要通道功能。在建好大平台上继续先行先试，</w:t>
      </w:r>
      <w:proofErr w:type="gramStart"/>
      <w:r w:rsidRPr="00303E45">
        <w:rPr>
          <w:rFonts w:hint="eastAsia"/>
          <w:kern w:val="0"/>
        </w:rPr>
        <w:t>实施自</w:t>
      </w:r>
      <w:proofErr w:type="gramEnd"/>
      <w:r w:rsidRPr="00303E45">
        <w:rPr>
          <w:rFonts w:hint="eastAsia"/>
          <w:kern w:val="0"/>
        </w:rPr>
        <w:t>贸试验区提升战略，推动海丝核心区建设</w:t>
      </w:r>
      <w:proofErr w:type="gramStart"/>
      <w:r w:rsidRPr="00303E45">
        <w:rPr>
          <w:rFonts w:hint="eastAsia"/>
          <w:kern w:val="0"/>
        </w:rPr>
        <w:t>走深走实</w:t>
      </w:r>
      <w:proofErr w:type="gramEnd"/>
      <w:r w:rsidRPr="00303E45">
        <w:rPr>
          <w:rFonts w:hint="eastAsia"/>
          <w:kern w:val="0"/>
        </w:rPr>
        <w:t>，办好中国国际投资贸易洽谈会等重大活动，加快“两国双园”、金砖创新基地、海丝中央法</w:t>
      </w:r>
      <w:proofErr w:type="gramStart"/>
      <w:r w:rsidRPr="00303E45">
        <w:rPr>
          <w:rFonts w:hint="eastAsia"/>
          <w:kern w:val="0"/>
        </w:rPr>
        <w:t>务</w:t>
      </w:r>
      <w:proofErr w:type="gramEnd"/>
      <w:r w:rsidRPr="00303E45">
        <w:rPr>
          <w:rFonts w:hint="eastAsia"/>
          <w:kern w:val="0"/>
        </w:rPr>
        <w:t>区等平台载体建设，推动建设中沙（福建）产业合作区。在念好生意经上继续先行先试，实施外资准入负面清单和鼓励目录，深化外贸体制改革，统筹推进跨境电子商务综合试验区建设，深化市场采购通关一体化试点，</w:t>
      </w:r>
      <w:r w:rsidRPr="00303E45">
        <w:rPr>
          <w:rFonts w:hint="eastAsia"/>
          <w:kern w:val="0"/>
        </w:rPr>
        <w:lastRenderedPageBreak/>
        <w:t>加快发展外贸新</w:t>
      </w:r>
      <w:proofErr w:type="gramStart"/>
      <w:r w:rsidRPr="00303E45">
        <w:rPr>
          <w:rFonts w:hint="eastAsia"/>
          <w:kern w:val="0"/>
        </w:rPr>
        <w:t>业态新模式</w:t>
      </w:r>
      <w:proofErr w:type="gramEnd"/>
      <w:r w:rsidRPr="00303E45">
        <w:rPr>
          <w:rFonts w:hint="eastAsia"/>
          <w:kern w:val="0"/>
        </w:rPr>
        <w:t>。在打好新“侨牌”上继续先行先试，充分发挥侨乡优势，</w:t>
      </w:r>
      <w:proofErr w:type="gramStart"/>
      <w:r w:rsidRPr="00303E45">
        <w:rPr>
          <w:rFonts w:hint="eastAsia"/>
          <w:kern w:val="0"/>
        </w:rPr>
        <w:t>完善引</w:t>
      </w:r>
      <w:proofErr w:type="gramEnd"/>
      <w:r w:rsidRPr="00303E45">
        <w:rPr>
          <w:rFonts w:hint="eastAsia"/>
          <w:kern w:val="0"/>
        </w:rPr>
        <w:t>侨资、汇侨智、聚侨力工作机制，推动更多龙头企业、优质项目、高端人才落地福建。</w:t>
      </w:r>
    </w:p>
    <w:p w:rsidR="00257D0A" w:rsidRDefault="00303E45" w:rsidP="00257D0A">
      <w:pPr>
        <w:widowControl/>
        <w:jc w:val="left"/>
        <w:rPr>
          <w:rFonts w:hint="eastAsia"/>
          <w:kern w:val="0"/>
        </w:rPr>
      </w:pPr>
      <w:r w:rsidRPr="00303E45">
        <w:rPr>
          <w:rFonts w:hint="eastAsia"/>
          <w:kern w:val="0"/>
        </w:rPr>
        <w:t>深入</w:t>
      </w:r>
      <w:proofErr w:type="gramStart"/>
      <w:r w:rsidRPr="00303E45">
        <w:rPr>
          <w:rFonts w:hint="eastAsia"/>
          <w:kern w:val="0"/>
        </w:rPr>
        <w:t>践行</w:t>
      </w:r>
      <w:proofErr w:type="gramEnd"/>
      <w:r w:rsidRPr="00303E45">
        <w:rPr>
          <w:rFonts w:hint="eastAsia"/>
          <w:kern w:val="0"/>
        </w:rPr>
        <w:t>绿水青山就是金山银山理念，开拓高水平国家生态文明试验区。习近平总书记勉励我们，要接续努力，让绿水青山永远成为福建的骄傲。作为全国首个国家生态文明试验区，我们要进一步树牢绿水青山就是金山银山的理念，深化生态文明体制改革，协同推进降碳、减污、扩绿、增长，切实巩固绿水青山优势、厚植金山银山潜力。进一步健全生态系统保护修复长效机制，深入抓好中央生态环境保护督察反馈问题整改，完善生态文明基础保障制度，加强重点领域、重点流域、重点海域综合治理，构建从山顶到海洋的保护治理大格局。进一步完善绿色低碳发展机制，建立能耗</w:t>
      </w:r>
      <w:proofErr w:type="gramStart"/>
      <w:r w:rsidRPr="00303E45">
        <w:rPr>
          <w:rFonts w:hint="eastAsia"/>
          <w:kern w:val="0"/>
        </w:rPr>
        <w:t>双控向碳排放</w:t>
      </w:r>
      <w:proofErr w:type="gramEnd"/>
      <w:r w:rsidRPr="00303E45">
        <w:rPr>
          <w:rFonts w:hint="eastAsia"/>
          <w:kern w:val="0"/>
        </w:rPr>
        <w:t>双控全面转型新机制，打造绿色低碳产业和供应链，推进绿色金融改革创新试验区建设，推动形成绿色低碳的生产方式和生活方式。进一步探索生态产品价值实现机制，拓展市场化生态激励机制，推进全国深化集体林权制度改革先行区建设，不断挖掘培育“森林粮库、钱库”。</w:t>
      </w:r>
    </w:p>
    <w:p w:rsidR="00257D0A" w:rsidRDefault="00303E45" w:rsidP="00257D0A">
      <w:pPr>
        <w:widowControl/>
        <w:jc w:val="left"/>
        <w:rPr>
          <w:rFonts w:hint="eastAsia"/>
          <w:kern w:val="0"/>
        </w:rPr>
      </w:pPr>
      <w:r w:rsidRPr="00303E45">
        <w:rPr>
          <w:rFonts w:hint="eastAsia"/>
          <w:kern w:val="0"/>
        </w:rPr>
        <w:t>坚持以人民为中心的改革价值取向，创造高品质生活幸福地。习近平总书记要求福建在创造高品质生活上实现更大突破，强调聚焦人民群众所思所想所盼，</w:t>
      </w:r>
      <w:proofErr w:type="gramStart"/>
      <w:r w:rsidRPr="00303E45">
        <w:rPr>
          <w:rFonts w:hint="eastAsia"/>
          <w:kern w:val="0"/>
        </w:rPr>
        <w:t>优先抓好</w:t>
      </w:r>
      <w:proofErr w:type="gramEnd"/>
      <w:r w:rsidRPr="00303E45">
        <w:rPr>
          <w:rFonts w:hint="eastAsia"/>
          <w:kern w:val="0"/>
        </w:rPr>
        <w:t>民生领域各项改革。我们要认真贯彻落实，坚持从人民整体利益、根本利益、长远利益出发谋划和推进改革，不断满足人民对美好生活的向往。着眼尊重人民主体地位和促进社会公平正义，深化民主法治改革，加强人民当家作主制度建设，健全协商民主机制，完善大统战工作格局，完善全面依法治省体制机制，提升法治福建建设水平。着眼保障和改善民生，深化社会事业改革，完善收入分配制度体系，健全高质量充分就业促进机制，完善社会保障体系，健全人口发展支持和服务体系，加快构建房地产发展新模式。巩固提升、因地制宜推广“三明</w:t>
      </w:r>
      <w:proofErr w:type="gramStart"/>
      <w:r w:rsidRPr="00303E45">
        <w:rPr>
          <w:rFonts w:hint="eastAsia"/>
          <w:kern w:val="0"/>
        </w:rPr>
        <w:t>医</w:t>
      </w:r>
      <w:proofErr w:type="gramEnd"/>
      <w:r w:rsidRPr="00303E45">
        <w:rPr>
          <w:rFonts w:hint="eastAsia"/>
          <w:kern w:val="0"/>
        </w:rPr>
        <w:t>改”经验，促进医疗、</w:t>
      </w:r>
      <w:proofErr w:type="gramStart"/>
      <w:r w:rsidRPr="00303E45">
        <w:rPr>
          <w:rFonts w:hint="eastAsia"/>
          <w:kern w:val="0"/>
        </w:rPr>
        <w:t>医</w:t>
      </w:r>
      <w:proofErr w:type="gramEnd"/>
      <w:r w:rsidRPr="00303E45">
        <w:rPr>
          <w:rFonts w:hint="eastAsia"/>
          <w:kern w:val="0"/>
        </w:rPr>
        <w:t>保、医药协同发展和治理。着眼维护社会大局安定稳定，深化安全领域改革，贯彻总体国家安全观，健全维护国家安全体系、公共安全治理机制、社会治理体系、社会工作体制机制，深化“餐桌污染”治理、建设“食品放心工程”，坚持和发展新时代“枫桥经验”，扎实开展“化解矛盾风险、维护社会稳定”专项治理，健全防灾减灾救灾工作机制，建设更高水平的平安福建。</w:t>
      </w:r>
    </w:p>
    <w:p w:rsidR="00257D0A" w:rsidRDefault="00303E45" w:rsidP="00257D0A">
      <w:pPr>
        <w:widowControl/>
        <w:jc w:val="left"/>
        <w:rPr>
          <w:rFonts w:hint="eastAsia"/>
          <w:kern w:val="0"/>
        </w:rPr>
      </w:pPr>
      <w:r w:rsidRPr="00303E45">
        <w:rPr>
          <w:rFonts w:hint="eastAsia"/>
          <w:kern w:val="0"/>
        </w:rPr>
        <w:t>深化文化体制机制改革，打造文化繁荣新地标。福建历史文化底蕴深厚，地域文化特色鲜明。要坚定文化自信，深化文化体制机制改革，努力建设更高水平文化强省，全面展现新时代八闽文化的气韵和风采。着力赓续红色血脉和历史文脉，传承弘扬红色文化，建好长汀、宁化长征国家文化公园，深化革命史料和革命文物研究阐释，加强文化遗产系统性保护，</w:t>
      </w:r>
      <w:proofErr w:type="gramStart"/>
      <w:r w:rsidRPr="00303E45">
        <w:rPr>
          <w:rFonts w:hint="eastAsia"/>
          <w:kern w:val="0"/>
        </w:rPr>
        <w:t>推动闽都文化</w:t>
      </w:r>
      <w:proofErr w:type="gramEnd"/>
      <w:r w:rsidRPr="00303E45">
        <w:rPr>
          <w:rFonts w:hint="eastAsia"/>
          <w:kern w:val="0"/>
        </w:rPr>
        <w:t>、闽南文化、客家文化、朱子文化、妈祖文化、海丝文化等创造性转化、创新性发展，打造“闽派”文艺精品和文化品牌。着力推动以文化人，改进创新精神文明建设，广泛</w:t>
      </w:r>
      <w:proofErr w:type="gramStart"/>
      <w:r w:rsidRPr="00303E45">
        <w:rPr>
          <w:rFonts w:hint="eastAsia"/>
          <w:kern w:val="0"/>
        </w:rPr>
        <w:t>践行</w:t>
      </w:r>
      <w:proofErr w:type="gramEnd"/>
      <w:r w:rsidRPr="00303E45">
        <w:rPr>
          <w:rFonts w:hint="eastAsia"/>
          <w:kern w:val="0"/>
        </w:rPr>
        <w:t>社会主义核心价值观，实施文明乡风建设工程、推进移风易俗，挖掘凝练新时代福建精神、新时代闽</w:t>
      </w:r>
      <w:proofErr w:type="gramStart"/>
      <w:r w:rsidRPr="00303E45">
        <w:rPr>
          <w:rFonts w:hint="eastAsia"/>
          <w:kern w:val="0"/>
        </w:rPr>
        <w:t>商精神</w:t>
      </w:r>
      <w:proofErr w:type="gramEnd"/>
      <w:r w:rsidRPr="00303E45">
        <w:rPr>
          <w:rFonts w:hint="eastAsia"/>
          <w:kern w:val="0"/>
        </w:rPr>
        <w:t>特质，打造更富魅力的新福建新形象。着力繁荣发展文化事业和文化产业，推动图书馆、文化馆、美术馆、博物馆等文化场馆增量提质，发展新型媒体、智慧广电等新</w:t>
      </w:r>
      <w:proofErr w:type="gramStart"/>
      <w:r w:rsidRPr="00303E45">
        <w:rPr>
          <w:rFonts w:hint="eastAsia"/>
          <w:kern w:val="0"/>
        </w:rPr>
        <w:t>业态新模式</w:t>
      </w:r>
      <w:proofErr w:type="gramEnd"/>
      <w:r w:rsidRPr="00303E45">
        <w:rPr>
          <w:rFonts w:hint="eastAsia"/>
          <w:kern w:val="0"/>
        </w:rPr>
        <w:t>，围绕“打造世界知名旅游目的地，把文化旅游业培育成为支柱产业”目标，推进文化和旅游深度融合发展，做足“文旅</w:t>
      </w:r>
      <w:r w:rsidRPr="00303E45">
        <w:rPr>
          <w:rFonts w:hint="eastAsia"/>
          <w:kern w:val="0"/>
        </w:rPr>
        <w:t>+</w:t>
      </w:r>
      <w:r w:rsidRPr="00303E45">
        <w:rPr>
          <w:rFonts w:hint="eastAsia"/>
          <w:kern w:val="0"/>
        </w:rPr>
        <w:t>百业”文章，进一步打响</w:t>
      </w:r>
      <w:proofErr w:type="gramStart"/>
      <w:r w:rsidRPr="00303E45">
        <w:rPr>
          <w:rFonts w:hint="eastAsia"/>
          <w:kern w:val="0"/>
        </w:rPr>
        <w:t>“清新福建”文旅品牌</w:t>
      </w:r>
      <w:proofErr w:type="gramEnd"/>
      <w:r w:rsidRPr="00303E45">
        <w:rPr>
          <w:rFonts w:hint="eastAsia"/>
          <w:kern w:val="0"/>
        </w:rPr>
        <w:t>。着力加强文化对外交流合作，提高金鸡百花电影节、丝绸之路国际电影节、海丝国际旅游节等活动水平，开展“海洋文化看福建”传播推广活动，实施对外文化贸易“福船出海”行动计划，促进文明交流互鉴，讲好中国故事、福建故事。</w:t>
      </w:r>
    </w:p>
    <w:p w:rsidR="00257D0A" w:rsidRDefault="00303E45" w:rsidP="00257D0A">
      <w:pPr>
        <w:widowControl/>
        <w:jc w:val="left"/>
        <w:rPr>
          <w:rFonts w:hint="eastAsia"/>
          <w:kern w:val="0"/>
        </w:rPr>
      </w:pPr>
      <w:r w:rsidRPr="00303E45">
        <w:rPr>
          <w:rFonts w:hint="eastAsia"/>
          <w:kern w:val="0"/>
        </w:rPr>
        <w:t>坚持用改革精神和严的标准管党治党，加强党对进一步全面深化改革的领导。坚持党的全面领导，是我国改革开放成功推进的根本保证，要把党的领导贯穿改革</w:t>
      </w:r>
      <w:proofErr w:type="gramStart"/>
      <w:r w:rsidRPr="00303E45">
        <w:rPr>
          <w:rFonts w:hint="eastAsia"/>
          <w:kern w:val="0"/>
        </w:rPr>
        <w:t>各方面全过程</w:t>
      </w:r>
      <w:proofErr w:type="gramEnd"/>
      <w:r w:rsidRPr="00303E45">
        <w:rPr>
          <w:rFonts w:hint="eastAsia"/>
          <w:kern w:val="0"/>
        </w:rPr>
        <w:t>，确保改革始终沿着正确政治方向前进。在落实做到“两个维护”上持续发力，建好习近平新时代中国特色社会主义思想研究中心、主题教室等载体平台，</w:t>
      </w:r>
      <w:proofErr w:type="gramStart"/>
      <w:r w:rsidRPr="00303E45">
        <w:rPr>
          <w:rFonts w:hint="eastAsia"/>
          <w:kern w:val="0"/>
        </w:rPr>
        <w:t>打造党</w:t>
      </w:r>
      <w:proofErr w:type="gramEnd"/>
      <w:r w:rsidRPr="00303E45">
        <w:rPr>
          <w:rFonts w:hint="eastAsia"/>
          <w:kern w:val="0"/>
        </w:rPr>
        <w:t>的创新理论学习实</w:t>
      </w:r>
      <w:r w:rsidRPr="00303E45">
        <w:rPr>
          <w:rFonts w:hint="eastAsia"/>
          <w:kern w:val="0"/>
        </w:rPr>
        <w:lastRenderedPageBreak/>
        <w:t>践高地。在深化党的建设制度改革上持续发力，开展向谷文昌、廖俊波等同志学习活动，完善</w:t>
      </w:r>
      <w:proofErr w:type="gramStart"/>
      <w:r w:rsidRPr="00303E45">
        <w:rPr>
          <w:rFonts w:hint="eastAsia"/>
          <w:kern w:val="0"/>
        </w:rPr>
        <w:t>践行</w:t>
      </w:r>
      <w:proofErr w:type="gramEnd"/>
      <w:r w:rsidRPr="00303E45">
        <w:rPr>
          <w:rFonts w:hint="eastAsia"/>
          <w:kern w:val="0"/>
        </w:rPr>
        <w:t>正确政绩观的制度机制，落实深化激励干部担当作为政策措施，调动干部干事创业内生动力。在健全全面从严治党体系上持续发力，健全防治形式主义、官僚主义制度机制，健全为基层减负长效机制，打造基层小</w:t>
      </w:r>
      <w:proofErr w:type="gramStart"/>
      <w:r w:rsidRPr="00303E45">
        <w:rPr>
          <w:rFonts w:hint="eastAsia"/>
          <w:kern w:val="0"/>
        </w:rPr>
        <w:t>微权力</w:t>
      </w:r>
      <w:proofErr w:type="gramEnd"/>
      <w:r w:rsidRPr="00303E45">
        <w:rPr>
          <w:rFonts w:hint="eastAsia"/>
          <w:kern w:val="0"/>
        </w:rPr>
        <w:t>监督平台，用好规范政商交往行为的意见及指导案例，集中整治群众身边不正之风和腐败问题，巩固发展风清气正的良好政治生态。</w:t>
      </w:r>
    </w:p>
    <w:p w:rsidR="00257D0A" w:rsidRPr="00257D0A" w:rsidRDefault="00303E45" w:rsidP="00257D0A">
      <w:pPr>
        <w:widowControl/>
        <w:jc w:val="left"/>
        <w:rPr>
          <w:rFonts w:ascii="黑体" w:eastAsia="黑体" w:hAnsi="黑体" w:hint="eastAsia"/>
          <w:kern w:val="0"/>
        </w:rPr>
      </w:pPr>
      <w:r w:rsidRPr="00257D0A">
        <w:rPr>
          <w:rFonts w:ascii="黑体" w:eastAsia="黑体" w:hAnsi="黑体" w:hint="eastAsia"/>
          <w:kern w:val="0"/>
        </w:rPr>
        <w:t>三、实干争效强担当，以钉钉子精神抓好改革落地落实</w:t>
      </w:r>
    </w:p>
    <w:p w:rsidR="00257D0A" w:rsidRDefault="00303E45" w:rsidP="00257D0A">
      <w:pPr>
        <w:widowControl/>
        <w:jc w:val="left"/>
        <w:rPr>
          <w:rFonts w:hint="eastAsia"/>
          <w:kern w:val="0"/>
        </w:rPr>
      </w:pPr>
      <w:r w:rsidRPr="00303E45">
        <w:rPr>
          <w:rFonts w:hint="eastAsia"/>
          <w:kern w:val="0"/>
        </w:rPr>
        <w:t>习近平总书记深刻阐述守</w:t>
      </w:r>
      <w:proofErr w:type="gramStart"/>
      <w:r w:rsidRPr="00303E45">
        <w:rPr>
          <w:rFonts w:hint="eastAsia"/>
          <w:kern w:val="0"/>
        </w:rPr>
        <w:t>正创新</w:t>
      </w:r>
      <w:proofErr w:type="gramEnd"/>
      <w:r w:rsidRPr="00303E45">
        <w:rPr>
          <w:rFonts w:hint="eastAsia"/>
          <w:kern w:val="0"/>
        </w:rPr>
        <w:t>是进一步全面深化改革必须牢牢把握、始终坚守的重大原则，提出改革需要讲求科学方法，强调领导干部担负着推进改革的重要职责。领导干部要带头扛起政治责任，坚持守正创新，坚持用科学方法指导和推进改革，重实干、求实效，勇于担当、敢于攻坚，坚定不移做改革的促进派、实干家。</w:t>
      </w:r>
    </w:p>
    <w:p w:rsidR="00257D0A" w:rsidRDefault="00303E45" w:rsidP="00257D0A">
      <w:pPr>
        <w:widowControl/>
        <w:jc w:val="left"/>
        <w:rPr>
          <w:rFonts w:hint="eastAsia"/>
          <w:kern w:val="0"/>
        </w:rPr>
      </w:pPr>
      <w:r w:rsidRPr="00303E45">
        <w:rPr>
          <w:rFonts w:hint="eastAsia"/>
          <w:kern w:val="0"/>
        </w:rPr>
        <w:t>求真务实抓落实。认真总结和运用全面深化改革宝贵经验，深刻把握改革规律，做到该改的坚决改、不该改的不改。坚持因地制宜，科学制定精准有效的改革思路举措，做到理解改革要实、谋划改革要实、落实改革要实。长期坚持、全面落实“四下基层”制度，大兴调查研究，把社会期盼、群众智慧、专家意见、基层经验充分吸收到改革设计中来。弘扬“马上就办、真抓实干”优良传统，对改革工作，看准了就抓紧干，雷厉风行抓好落实。</w:t>
      </w:r>
    </w:p>
    <w:p w:rsidR="00257D0A" w:rsidRDefault="00303E45" w:rsidP="00257D0A">
      <w:pPr>
        <w:widowControl/>
        <w:jc w:val="left"/>
        <w:rPr>
          <w:rFonts w:hint="eastAsia"/>
          <w:kern w:val="0"/>
        </w:rPr>
      </w:pPr>
      <w:proofErr w:type="gramStart"/>
      <w:r w:rsidRPr="00303E45">
        <w:rPr>
          <w:rFonts w:hint="eastAsia"/>
          <w:kern w:val="0"/>
        </w:rPr>
        <w:t>敢作</w:t>
      </w:r>
      <w:proofErr w:type="gramEnd"/>
      <w:r w:rsidRPr="00303E45">
        <w:rPr>
          <w:rFonts w:hint="eastAsia"/>
          <w:kern w:val="0"/>
        </w:rPr>
        <w:t>善为抓落实。坚持改革和法治相统一，善于运用法治思维和法治方式推进改革，及时把改革成果上升为法律制度。坚持破和立的辩证统一，破立并举、先立后破，以“滴水穿石”的韧劲、“踏石留印”的干劲推动改革行稳致远。处理好部署和落实的关系，科学制定改革方案，注重各项改革举措的协调配套，建立健全责任明确、链条完整、环环相扣的工作机制，推动改革举措落实。坚持两点论和重点论的有机统一，找准面临的主要矛盾和矛盾的主要方面，围绕解决突出矛盾设置改革议题，优化重点改革方案生成机制，协调解决改革落实中的难点、堵点及关键节点等问题。</w:t>
      </w:r>
    </w:p>
    <w:p w:rsidR="00257D0A" w:rsidRDefault="00303E45" w:rsidP="00257D0A">
      <w:pPr>
        <w:widowControl/>
        <w:jc w:val="left"/>
        <w:rPr>
          <w:rFonts w:hint="eastAsia"/>
          <w:kern w:val="0"/>
        </w:rPr>
      </w:pPr>
      <w:r w:rsidRPr="00303E45">
        <w:rPr>
          <w:rFonts w:hint="eastAsia"/>
          <w:kern w:val="0"/>
        </w:rPr>
        <w:t>协同</w:t>
      </w:r>
      <w:proofErr w:type="gramStart"/>
      <w:r w:rsidRPr="00303E45">
        <w:rPr>
          <w:rFonts w:hint="eastAsia"/>
          <w:kern w:val="0"/>
        </w:rPr>
        <w:t>联动抓</w:t>
      </w:r>
      <w:proofErr w:type="gramEnd"/>
      <w:r w:rsidRPr="00303E45">
        <w:rPr>
          <w:rFonts w:hint="eastAsia"/>
          <w:kern w:val="0"/>
        </w:rPr>
        <w:t>落实。健全</w:t>
      </w:r>
      <w:proofErr w:type="gramStart"/>
      <w:r w:rsidRPr="00303E45">
        <w:rPr>
          <w:rFonts w:hint="eastAsia"/>
          <w:kern w:val="0"/>
        </w:rPr>
        <w:t>省委深改委</w:t>
      </w:r>
      <w:proofErr w:type="gramEnd"/>
      <w:r w:rsidRPr="00303E45">
        <w:rPr>
          <w:rFonts w:hint="eastAsia"/>
          <w:kern w:val="0"/>
        </w:rPr>
        <w:t>统筹领导、专项工作小组分块抓总、改革办综合协调、各地各部门组织实施的改革工作体系，推动各领域各方面改革举措同向发力、形成合力，做到横向协同、条块协力、进度协调。坚持顶层设计与基层探索良性互动，深入推进“一市</w:t>
      </w:r>
      <w:proofErr w:type="gramStart"/>
      <w:r w:rsidRPr="00303E45">
        <w:rPr>
          <w:rFonts w:hint="eastAsia"/>
          <w:kern w:val="0"/>
        </w:rPr>
        <w:t>一</w:t>
      </w:r>
      <w:proofErr w:type="gramEnd"/>
      <w:r w:rsidRPr="00303E45">
        <w:rPr>
          <w:rFonts w:hint="eastAsia"/>
          <w:kern w:val="0"/>
        </w:rPr>
        <w:t>试点、一县</w:t>
      </w:r>
      <w:proofErr w:type="gramStart"/>
      <w:r w:rsidRPr="00303E45">
        <w:rPr>
          <w:rFonts w:hint="eastAsia"/>
          <w:kern w:val="0"/>
        </w:rPr>
        <w:t>一</w:t>
      </w:r>
      <w:proofErr w:type="gramEnd"/>
      <w:r w:rsidRPr="00303E45">
        <w:rPr>
          <w:rFonts w:hint="eastAsia"/>
          <w:kern w:val="0"/>
        </w:rPr>
        <w:t>特色”专项改革，鼓励基层创造更多可复制可推广的新鲜经验，打造更多具有全国影响力、福建辨识度的改革品牌和成果。</w:t>
      </w:r>
    </w:p>
    <w:p w:rsidR="00E61D4A" w:rsidRDefault="00303E45" w:rsidP="00257D0A">
      <w:pPr>
        <w:widowControl/>
        <w:jc w:val="left"/>
        <w:rPr>
          <w:rFonts w:hint="eastAsia"/>
          <w:kern w:val="0"/>
        </w:rPr>
      </w:pPr>
      <w:r w:rsidRPr="00303E45">
        <w:rPr>
          <w:rFonts w:hint="eastAsia"/>
          <w:kern w:val="0"/>
        </w:rPr>
        <w:t>严督</w:t>
      </w:r>
      <w:proofErr w:type="gramStart"/>
      <w:r w:rsidRPr="00303E45">
        <w:rPr>
          <w:rFonts w:hint="eastAsia"/>
          <w:kern w:val="0"/>
        </w:rPr>
        <w:t>实评抓落实</w:t>
      </w:r>
      <w:proofErr w:type="gramEnd"/>
      <w:r w:rsidRPr="00303E45">
        <w:rPr>
          <w:rFonts w:hint="eastAsia"/>
          <w:kern w:val="0"/>
        </w:rPr>
        <w:t>。坚持把重大改革落实情况纳入监督检查和巡视巡察重要内容，</w:t>
      </w:r>
      <w:proofErr w:type="gramStart"/>
      <w:r w:rsidRPr="00303E45">
        <w:rPr>
          <w:rFonts w:hint="eastAsia"/>
          <w:kern w:val="0"/>
        </w:rPr>
        <w:t>既督任务</w:t>
      </w:r>
      <w:proofErr w:type="gramEnd"/>
      <w:r w:rsidRPr="00303E45">
        <w:rPr>
          <w:rFonts w:hint="eastAsia"/>
          <w:kern w:val="0"/>
        </w:rPr>
        <w:t>、督进度、督成效，又察认识、察责任、察作风。坚持把进一步全面深化改革工作成效纳入各地各部门年度绩效考核内容，对不同地区和领域改革情况实行差异</w:t>
      </w:r>
      <w:proofErr w:type="gramStart"/>
      <w:r w:rsidRPr="00303E45">
        <w:rPr>
          <w:rFonts w:hint="eastAsia"/>
          <w:kern w:val="0"/>
        </w:rPr>
        <w:t>化考核</w:t>
      </w:r>
      <w:proofErr w:type="gramEnd"/>
      <w:r w:rsidRPr="00303E45">
        <w:rPr>
          <w:rFonts w:hint="eastAsia"/>
          <w:kern w:val="0"/>
        </w:rPr>
        <w:t>评价，以实绩实效和人民群众满意度检验改革。开展改革优秀案例评选，完善改革激励和舆论引导机制，广泛凝聚改革合力，持续营造全省“敢为、敢闯、敢干、敢首创”的浓厚氛围。</w:t>
      </w:r>
    </w:p>
    <w:p w:rsidR="006B3683" w:rsidRDefault="00303E45" w:rsidP="00257D0A">
      <w:pPr>
        <w:widowControl/>
        <w:jc w:val="left"/>
        <w:rPr>
          <w:rFonts w:hint="eastAsia"/>
          <w:kern w:val="0"/>
        </w:rPr>
      </w:pPr>
      <w:r>
        <w:rPr>
          <w:rFonts w:hint="eastAsia"/>
          <w:kern w:val="0"/>
        </w:rPr>
        <w:t>（来源：《福建</w:t>
      </w:r>
      <w:r w:rsidR="00E371C7">
        <w:rPr>
          <w:rFonts w:hint="eastAsia"/>
          <w:kern w:val="0"/>
        </w:rPr>
        <w:t>日</w:t>
      </w:r>
      <w:r>
        <w:rPr>
          <w:rFonts w:hint="eastAsia"/>
          <w:kern w:val="0"/>
        </w:rPr>
        <w:t>报》）</w:t>
      </w:r>
    </w:p>
    <w:p w:rsidR="00A50941" w:rsidRPr="00A50941" w:rsidRDefault="00A50941" w:rsidP="00257D0A">
      <w:pPr>
        <w:widowControl/>
        <w:jc w:val="left"/>
        <w:rPr>
          <w:kern w:val="0"/>
        </w:rPr>
      </w:pPr>
    </w:p>
    <w:p w:rsidR="006B3683" w:rsidRDefault="006B3683">
      <w:pPr>
        <w:widowControl/>
        <w:ind w:firstLineChars="0" w:firstLine="0"/>
        <w:jc w:val="left"/>
        <w:rPr>
          <w:kern w:val="0"/>
        </w:rPr>
      </w:pPr>
      <w:r>
        <w:rPr>
          <w:kern w:val="0"/>
        </w:rPr>
        <w:br w:type="page"/>
      </w:r>
    </w:p>
    <w:p w:rsidR="00A50941" w:rsidRPr="00A50941" w:rsidRDefault="00A50941" w:rsidP="00A50941">
      <w:pPr>
        <w:pStyle w:val="af2"/>
      </w:pPr>
      <w:bookmarkStart w:id="19" w:name="_Toc186706929"/>
      <w:r w:rsidRPr="00A50941">
        <w:rPr>
          <w:rFonts w:hint="eastAsia"/>
        </w:rPr>
        <w:lastRenderedPageBreak/>
        <w:t>中央经济工作会议在北京举行</w:t>
      </w:r>
      <w:bookmarkEnd w:id="19"/>
    </w:p>
    <w:p w:rsidR="00A50941" w:rsidRPr="00CF295B" w:rsidRDefault="00A50941" w:rsidP="00CF295B">
      <w:pPr>
        <w:spacing w:line="500" w:lineRule="exact"/>
        <w:ind w:firstLineChars="0" w:firstLine="0"/>
        <w:jc w:val="center"/>
        <w:rPr>
          <w:rFonts w:ascii="楷体" w:eastAsia="楷体" w:hAnsi="楷体" w:hint="eastAsia"/>
          <w:kern w:val="0"/>
          <w:sz w:val="26"/>
          <w:szCs w:val="26"/>
        </w:rPr>
      </w:pPr>
      <w:r w:rsidRPr="00CF295B">
        <w:rPr>
          <w:rFonts w:ascii="楷体" w:eastAsia="楷体" w:hAnsi="楷体" w:hint="eastAsia"/>
          <w:kern w:val="0"/>
          <w:sz w:val="30"/>
          <w:szCs w:val="30"/>
        </w:rPr>
        <w:t>习近平发表重要讲话 李强作总结讲话</w:t>
      </w:r>
      <w:r w:rsidRPr="00CF295B">
        <w:rPr>
          <w:rFonts w:ascii="楷体" w:eastAsia="楷体" w:hAnsi="楷体"/>
          <w:kern w:val="0"/>
          <w:sz w:val="30"/>
          <w:szCs w:val="30"/>
        </w:rPr>
        <w:br/>
      </w:r>
      <w:r w:rsidRPr="00CF295B">
        <w:rPr>
          <w:rFonts w:ascii="楷体" w:eastAsia="楷体" w:hAnsi="楷体" w:hint="eastAsia"/>
          <w:kern w:val="0"/>
          <w:sz w:val="26"/>
          <w:szCs w:val="26"/>
        </w:rPr>
        <w:t>赵乐际王沪宁蔡奇丁薛祥李希出席会议</w:t>
      </w:r>
    </w:p>
    <w:p w:rsidR="00A50941" w:rsidRPr="00CF295B" w:rsidRDefault="00A50941" w:rsidP="00CF295B">
      <w:pPr>
        <w:rPr>
          <w:rFonts w:hint="eastAsia"/>
          <w:kern w:val="0"/>
        </w:rPr>
      </w:pPr>
    </w:p>
    <w:p w:rsidR="00A50941" w:rsidRPr="00A50941" w:rsidRDefault="00A50941" w:rsidP="00A50941">
      <w:pPr>
        <w:widowControl/>
        <w:jc w:val="left"/>
        <w:rPr>
          <w:rFonts w:ascii="楷体" w:eastAsia="楷体" w:hAnsi="楷体" w:hint="eastAsia"/>
          <w:kern w:val="0"/>
        </w:rPr>
      </w:pPr>
      <w:r w:rsidRPr="00A50941">
        <w:rPr>
          <w:rFonts w:ascii="楷体" w:eastAsia="楷体" w:hAnsi="楷体" w:hint="eastAsia"/>
          <w:kern w:val="0"/>
        </w:rPr>
        <w:t>■ 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rsidR="00A50941" w:rsidRPr="00A50941" w:rsidRDefault="00A50941" w:rsidP="00A50941">
      <w:pPr>
        <w:widowControl/>
        <w:jc w:val="left"/>
        <w:rPr>
          <w:rFonts w:hint="eastAsia"/>
          <w:kern w:val="0"/>
        </w:rPr>
      </w:pPr>
    </w:p>
    <w:p w:rsidR="00A50941" w:rsidRPr="00A50941" w:rsidRDefault="00A50941" w:rsidP="00A50941">
      <w:pPr>
        <w:widowControl/>
        <w:jc w:val="left"/>
        <w:rPr>
          <w:rFonts w:hint="eastAsia"/>
          <w:kern w:val="0"/>
        </w:rPr>
      </w:pPr>
      <w:r w:rsidRPr="00A50941">
        <w:rPr>
          <w:rFonts w:hint="eastAsia"/>
          <w:kern w:val="0"/>
        </w:rPr>
        <w:t>中央经济工作会议</w:t>
      </w:r>
      <w:r w:rsidRPr="00A50941">
        <w:rPr>
          <w:rFonts w:hint="eastAsia"/>
          <w:kern w:val="0"/>
        </w:rPr>
        <w:t>12</w:t>
      </w:r>
      <w:r w:rsidRPr="00A50941">
        <w:rPr>
          <w:rFonts w:hint="eastAsia"/>
          <w:kern w:val="0"/>
        </w:rPr>
        <w:t>月</w:t>
      </w:r>
      <w:r w:rsidRPr="00A50941">
        <w:rPr>
          <w:rFonts w:hint="eastAsia"/>
          <w:kern w:val="0"/>
        </w:rPr>
        <w:t>11</w:t>
      </w:r>
      <w:r w:rsidRPr="00A50941">
        <w:rPr>
          <w:rFonts w:hint="eastAsia"/>
          <w:kern w:val="0"/>
        </w:rPr>
        <w:t>日至</w:t>
      </w:r>
      <w:r w:rsidRPr="00A50941">
        <w:rPr>
          <w:rFonts w:hint="eastAsia"/>
          <w:kern w:val="0"/>
        </w:rPr>
        <w:t>12</w:t>
      </w:r>
      <w:r w:rsidRPr="00A50941">
        <w:rPr>
          <w:rFonts w:hint="eastAsia"/>
          <w:kern w:val="0"/>
        </w:rPr>
        <w:t>日在北京举行。中共中央总书记、国家主席、中央军委主席习近平出席会议并发表重要讲话。中共中央政治局常委李强、赵乐际、王沪宁、蔡奇、丁薛祥、李希出席会议。</w:t>
      </w:r>
    </w:p>
    <w:p w:rsidR="00A50941" w:rsidRPr="00A50941" w:rsidRDefault="00A50941" w:rsidP="00A50941">
      <w:pPr>
        <w:widowControl/>
        <w:jc w:val="left"/>
        <w:rPr>
          <w:rFonts w:hint="eastAsia"/>
          <w:kern w:val="0"/>
        </w:rPr>
      </w:pPr>
      <w:r w:rsidRPr="00A50941">
        <w:rPr>
          <w:rFonts w:hint="eastAsia"/>
          <w:kern w:val="0"/>
        </w:rPr>
        <w:t>习近平在重要讲话中总结</w:t>
      </w:r>
      <w:r w:rsidRPr="00A50941">
        <w:rPr>
          <w:rFonts w:hint="eastAsia"/>
          <w:kern w:val="0"/>
        </w:rPr>
        <w:t>2024</w:t>
      </w:r>
      <w:r w:rsidRPr="00A50941">
        <w:rPr>
          <w:rFonts w:hint="eastAsia"/>
          <w:kern w:val="0"/>
        </w:rPr>
        <w:t>年经济工作，分析当前经济形势，部署</w:t>
      </w:r>
      <w:r w:rsidRPr="00A50941">
        <w:rPr>
          <w:rFonts w:hint="eastAsia"/>
          <w:kern w:val="0"/>
        </w:rPr>
        <w:t>2025</w:t>
      </w:r>
      <w:r w:rsidRPr="00A50941">
        <w:rPr>
          <w:rFonts w:hint="eastAsia"/>
          <w:kern w:val="0"/>
        </w:rPr>
        <w:t>年经济工作。李强作总结讲话，对贯彻落</w:t>
      </w:r>
      <w:proofErr w:type="gramStart"/>
      <w:r w:rsidRPr="00A50941">
        <w:rPr>
          <w:rFonts w:hint="eastAsia"/>
          <w:kern w:val="0"/>
        </w:rPr>
        <w:t>实习近</w:t>
      </w:r>
      <w:proofErr w:type="gramEnd"/>
      <w:r w:rsidRPr="00A50941">
        <w:rPr>
          <w:rFonts w:hint="eastAsia"/>
          <w:kern w:val="0"/>
        </w:rPr>
        <w:t>平总书记重要讲话精神、做好明年经济工作提出要求。</w:t>
      </w:r>
    </w:p>
    <w:p w:rsidR="00A50941" w:rsidRPr="00A50941" w:rsidRDefault="00A50941" w:rsidP="00A50941">
      <w:pPr>
        <w:widowControl/>
        <w:jc w:val="left"/>
        <w:rPr>
          <w:rFonts w:hint="eastAsia"/>
          <w:kern w:val="0"/>
        </w:rPr>
      </w:pPr>
      <w:r w:rsidRPr="00A50941">
        <w:rPr>
          <w:rFonts w:hint="eastAsia"/>
          <w:kern w:val="0"/>
        </w:rPr>
        <w:t>会议认为，今年是实现“十四五”规划目标任务的关键一年。面对外部压力加大、内部困难增多的复杂严峻形势，以习近平同志为核心的党中央团结带领全党全国各族人民，沉着应变、综合施策，经济运行总体平稳、稳中有进，高质量发展扎实推进，经济社会发展主要目标任务即将顺利完成。新质生产力稳步发展，改革开放持续深化，重点领域风险化解有序有效，民生保障扎实有力，中国式现代化迈出新的坚实步伐。一年来的发展历程很不平凡，成绩令人鼓舞，特别是</w:t>
      </w:r>
      <w:r w:rsidRPr="00A50941">
        <w:rPr>
          <w:rFonts w:hint="eastAsia"/>
          <w:kern w:val="0"/>
        </w:rPr>
        <w:t>9</w:t>
      </w:r>
      <w:r w:rsidRPr="00A50941">
        <w:rPr>
          <w:rFonts w:hint="eastAsia"/>
          <w:kern w:val="0"/>
        </w:rPr>
        <w:t>月</w:t>
      </w:r>
      <w:r w:rsidRPr="00A50941">
        <w:rPr>
          <w:rFonts w:hint="eastAsia"/>
          <w:kern w:val="0"/>
        </w:rPr>
        <w:t>26</w:t>
      </w:r>
      <w:r w:rsidRPr="00A50941">
        <w:rPr>
          <w:rFonts w:hint="eastAsia"/>
          <w:kern w:val="0"/>
        </w:rPr>
        <w:t>日中央政治局会议果断部署一揽子增量政策，使社会信心有效提振，经济明显回升。</w:t>
      </w:r>
    </w:p>
    <w:p w:rsidR="00A50941" w:rsidRPr="00A50941" w:rsidRDefault="00A50941" w:rsidP="00A50941">
      <w:pPr>
        <w:widowControl/>
        <w:jc w:val="left"/>
        <w:rPr>
          <w:rFonts w:hint="eastAsia"/>
          <w:kern w:val="0"/>
        </w:rPr>
      </w:pPr>
      <w:r w:rsidRPr="00A50941">
        <w:rPr>
          <w:rFonts w:hint="eastAsia"/>
          <w:kern w:val="0"/>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我们要正视困难、坚定信心，努力把各方面积极因素转化为发展实绩。</w:t>
      </w:r>
    </w:p>
    <w:p w:rsidR="00A50941" w:rsidRPr="00A50941" w:rsidRDefault="00A50941" w:rsidP="00A50941">
      <w:pPr>
        <w:widowControl/>
        <w:jc w:val="left"/>
        <w:rPr>
          <w:rFonts w:hint="eastAsia"/>
          <w:kern w:val="0"/>
        </w:rPr>
      </w:pPr>
      <w:r w:rsidRPr="00A50941">
        <w:rPr>
          <w:rFonts w:hint="eastAsia"/>
          <w:kern w:val="0"/>
        </w:rPr>
        <w:t>会议认为，实践中，我们不断深化对经济工作的规律性认识。党中央集中统一领导是做好经济工作的根本保证，在关键时刻、重要节点，党中央及时</w:t>
      </w:r>
      <w:proofErr w:type="gramStart"/>
      <w:r w:rsidRPr="00A50941">
        <w:rPr>
          <w:rFonts w:hint="eastAsia"/>
          <w:kern w:val="0"/>
        </w:rPr>
        <w:t>研</w:t>
      </w:r>
      <w:proofErr w:type="gramEnd"/>
      <w:r w:rsidRPr="00A50941">
        <w:rPr>
          <w:rFonts w:hint="eastAsia"/>
          <w:kern w:val="0"/>
        </w:rPr>
        <w:t>判形势、</w:t>
      </w:r>
      <w:proofErr w:type="gramStart"/>
      <w:r w:rsidRPr="00A50941">
        <w:rPr>
          <w:rFonts w:hint="eastAsia"/>
          <w:kern w:val="0"/>
        </w:rPr>
        <w:t>作出</w:t>
      </w:r>
      <w:proofErr w:type="gramEnd"/>
      <w:r w:rsidRPr="00A50941">
        <w:rPr>
          <w:rFonts w:hint="eastAsia"/>
          <w:kern w:val="0"/>
        </w:rPr>
        <w:t>决策部署，确保我国经济航船乘风破浪、行稳致远。必须统筹</w:t>
      </w:r>
      <w:proofErr w:type="gramStart"/>
      <w:r w:rsidRPr="00A50941">
        <w:rPr>
          <w:rFonts w:hint="eastAsia"/>
          <w:kern w:val="0"/>
        </w:rPr>
        <w:t>好有效</w:t>
      </w:r>
      <w:proofErr w:type="gramEnd"/>
      <w:r w:rsidRPr="00A50941">
        <w:rPr>
          <w:rFonts w:hint="eastAsia"/>
          <w:kern w:val="0"/>
        </w:rPr>
        <w:t>市场和有为政府的关系，形成既“放得活”又“管得住”的经济秩序。必须统筹好总供给和总需求的关系，畅通国民经济循环。必须统筹好培育新动能和更新旧动能的关系，因地制宜发展新质生产力。必须统筹好做优增量和盘活存量的关系，全面提高资源配置效率。必须统筹好提升质量和做大总量的关系，夯实中国式现代化的物质基础。</w:t>
      </w:r>
    </w:p>
    <w:p w:rsidR="00A50941" w:rsidRPr="00A50941" w:rsidRDefault="00A50941" w:rsidP="00A50941">
      <w:pPr>
        <w:widowControl/>
        <w:jc w:val="left"/>
        <w:rPr>
          <w:rFonts w:hint="eastAsia"/>
          <w:kern w:val="0"/>
        </w:rPr>
      </w:pPr>
      <w:r w:rsidRPr="00A50941">
        <w:rPr>
          <w:rFonts w:hint="eastAsia"/>
          <w:kern w:val="0"/>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w:t>
      </w:r>
      <w:r w:rsidRPr="00A50941">
        <w:rPr>
          <w:rFonts w:hint="eastAsia"/>
          <w:kern w:val="0"/>
        </w:rPr>
        <w:lastRenderedPageBreak/>
        <w:t>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rsidR="00A50941" w:rsidRPr="00A50941" w:rsidRDefault="00A50941" w:rsidP="00A50941">
      <w:pPr>
        <w:widowControl/>
        <w:jc w:val="left"/>
        <w:rPr>
          <w:rFonts w:hint="eastAsia"/>
          <w:kern w:val="0"/>
        </w:rPr>
      </w:pPr>
      <w:r w:rsidRPr="00A50941">
        <w:rPr>
          <w:rFonts w:hint="eastAsia"/>
          <w:kern w:val="0"/>
        </w:rPr>
        <w:t>会议指出，明年要保持经济稳定增长，保持就业、物价总体稳定，保持国际收支基本平衡，促进居民收入增长和经济增长同步。</w:t>
      </w:r>
    </w:p>
    <w:p w:rsidR="00A50941" w:rsidRPr="00A50941" w:rsidRDefault="00A50941" w:rsidP="00A50941">
      <w:pPr>
        <w:widowControl/>
        <w:jc w:val="left"/>
        <w:rPr>
          <w:rFonts w:hint="eastAsia"/>
          <w:kern w:val="0"/>
        </w:rPr>
      </w:pPr>
      <w:r w:rsidRPr="00A50941">
        <w:rPr>
          <w:rFonts w:hint="eastAsia"/>
          <w:kern w:val="0"/>
        </w:rPr>
        <w:t>会议要求，明年要坚持稳中求进、以</w:t>
      </w:r>
      <w:proofErr w:type="gramStart"/>
      <w:r w:rsidRPr="00A50941">
        <w:rPr>
          <w:rFonts w:hint="eastAsia"/>
          <w:kern w:val="0"/>
        </w:rPr>
        <w:t>进促稳</w:t>
      </w:r>
      <w:proofErr w:type="gramEnd"/>
      <w:r w:rsidRPr="00A50941">
        <w:rPr>
          <w:rFonts w:hint="eastAsia"/>
          <w:kern w:val="0"/>
        </w:rPr>
        <w:t>，守正创新、先立后破，系统集成、协同配合，充实完善政策工具箱，提高宏观调控的前瞻性、针对性、有效性。</w:t>
      </w:r>
    </w:p>
    <w:p w:rsidR="00A50941" w:rsidRPr="00A50941" w:rsidRDefault="00A50941" w:rsidP="00A50941">
      <w:pPr>
        <w:widowControl/>
        <w:jc w:val="left"/>
        <w:rPr>
          <w:rFonts w:hint="eastAsia"/>
          <w:kern w:val="0"/>
        </w:rPr>
      </w:pPr>
      <w:r w:rsidRPr="00A50941">
        <w:rPr>
          <w:rFonts w:hint="eastAsia"/>
          <w:kern w:val="0"/>
        </w:rPr>
        <w:t>要实施更加积极的财政政策。提高财政赤字率，确保财政政策持续用力、</w:t>
      </w:r>
      <w:proofErr w:type="gramStart"/>
      <w:r w:rsidRPr="00A50941">
        <w:rPr>
          <w:rFonts w:hint="eastAsia"/>
          <w:kern w:val="0"/>
        </w:rPr>
        <w:t>更加给</w:t>
      </w:r>
      <w:proofErr w:type="gramEnd"/>
      <w:r w:rsidRPr="00A50941">
        <w:rPr>
          <w:rFonts w:hint="eastAsia"/>
          <w:kern w:val="0"/>
        </w:rPr>
        <w:t>力。加大财政支出强度，加强重点领域保障。增加发行超长期特别国债，持续支持“两重”项目和“两新”政策实施。增加地方政府专项债券发行使用，扩大投向领域和用作项目资本金范围。优化财政支出结构，提高资金使用效益，更加注重惠民生、促消费、增后劲，兜牢基层“三保”底线。党政机关要坚持过紧日子。</w:t>
      </w:r>
    </w:p>
    <w:p w:rsidR="00A50941" w:rsidRPr="00A50941" w:rsidRDefault="00A50941" w:rsidP="00A50941">
      <w:pPr>
        <w:widowControl/>
        <w:jc w:val="left"/>
        <w:rPr>
          <w:rFonts w:hint="eastAsia"/>
          <w:kern w:val="0"/>
        </w:rPr>
      </w:pPr>
      <w:r w:rsidRPr="00A50941">
        <w:rPr>
          <w:rFonts w:hint="eastAsia"/>
          <w:kern w:val="0"/>
        </w:rPr>
        <w:t>要实施适度宽松的货币政策。发挥好货币政策工具总量和结构双重功能，</w:t>
      </w:r>
      <w:proofErr w:type="gramStart"/>
      <w:r w:rsidRPr="00A50941">
        <w:rPr>
          <w:rFonts w:hint="eastAsia"/>
          <w:kern w:val="0"/>
        </w:rPr>
        <w:t>适时降准降息</w:t>
      </w:r>
      <w:proofErr w:type="gramEnd"/>
      <w:r w:rsidRPr="00A50941">
        <w:rPr>
          <w:rFonts w:hint="eastAsia"/>
          <w:kern w:val="0"/>
        </w:rPr>
        <w:t>，保持流动性充裕，使社会融资规模、货币供应量增长同经济增长、价格总水平预期目标相匹配。保持人民币汇率在合理均衡水平上的基本稳定。探索拓展中央银行宏观审慎与金融稳定功能，创新金融工具，维护金融市场稳定。</w:t>
      </w:r>
    </w:p>
    <w:p w:rsidR="00A50941" w:rsidRPr="00A50941" w:rsidRDefault="00A50941" w:rsidP="00A50941">
      <w:pPr>
        <w:widowControl/>
        <w:jc w:val="left"/>
        <w:rPr>
          <w:rFonts w:hint="eastAsia"/>
          <w:kern w:val="0"/>
        </w:rPr>
      </w:pPr>
      <w:r w:rsidRPr="00A50941">
        <w:rPr>
          <w:rFonts w:hint="eastAsia"/>
          <w:kern w:val="0"/>
        </w:rPr>
        <w:t>要打好政策“组合拳”。加强财政、货币、就业、产业、区域、贸易、环保、监管等政策和改革开放举措的协调配合，</w:t>
      </w:r>
      <w:proofErr w:type="gramStart"/>
      <w:r w:rsidRPr="00A50941">
        <w:rPr>
          <w:rFonts w:hint="eastAsia"/>
          <w:kern w:val="0"/>
        </w:rPr>
        <w:t>完善部门</w:t>
      </w:r>
      <w:proofErr w:type="gramEnd"/>
      <w:r w:rsidRPr="00A50941">
        <w:rPr>
          <w:rFonts w:hint="eastAsia"/>
          <w:kern w:val="0"/>
        </w:rPr>
        <w:t>间有效沟通、协商反馈机制，增强政策合力。把经济政策和非经济性政策统一纳入宏观政策取向一致性评估，统筹政策制定和执行全过程，提高政策整体效能。</w:t>
      </w:r>
    </w:p>
    <w:p w:rsidR="00A50941" w:rsidRPr="00A50941" w:rsidRDefault="00A50941" w:rsidP="00A50941">
      <w:pPr>
        <w:widowControl/>
        <w:jc w:val="left"/>
        <w:rPr>
          <w:rFonts w:hint="eastAsia"/>
          <w:kern w:val="0"/>
        </w:rPr>
      </w:pPr>
      <w:r w:rsidRPr="00A50941">
        <w:rPr>
          <w:rFonts w:hint="eastAsia"/>
          <w:kern w:val="0"/>
        </w:rPr>
        <w:t>会议确定，明年要抓好以下重点任务。</w:t>
      </w:r>
    </w:p>
    <w:p w:rsidR="00A50941" w:rsidRPr="00A50941" w:rsidRDefault="00A50941" w:rsidP="00A50941">
      <w:pPr>
        <w:widowControl/>
        <w:jc w:val="left"/>
        <w:rPr>
          <w:rFonts w:hint="eastAsia"/>
          <w:kern w:val="0"/>
        </w:rPr>
      </w:pPr>
      <w:r w:rsidRPr="00A50941">
        <w:rPr>
          <w:rFonts w:hint="eastAsia"/>
          <w:kern w:val="0"/>
        </w:rPr>
        <w:t>一是大力提振消费、提高投资效益，全方位扩大国内需求。实施提</w:t>
      </w:r>
      <w:proofErr w:type="gramStart"/>
      <w:r w:rsidRPr="00A50941">
        <w:rPr>
          <w:rFonts w:hint="eastAsia"/>
          <w:kern w:val="0"/>
        </w:rPr>
        <w:t>振消费</w:t>
      </w:r>
      <w:proofErr w:type="gramEnd"/>
      <w:r w:rsidRPr="00A50941">
        <w:rPr>
          <w:rFonts w:hint="eastAsia"/>
          <w:kern w:val="0"/>
        </w:rPr>
        <w:t>专项行动，推动中低收入群体增收减负，提升消费能力、意愿和层级。适当提高退休人员基本养老金，提高城乡居民基础养老金，提高城乡居民</w:t>
      </w:r>
      <w:proofErr w:type="gramStart"/>
      <w:r w:rsidRPr="00A50941">
        <w:rPr>
          <w:rFonts w:hint="eastAsia"/>
          <w:kern w:val="0"/>
        </w:rPr>
        <w:t>医</w:t>
      </w:r>
      <w:proofErr w:type="gramEnd"/>
      <w:r w:rsidRPr="00A50941">
        <w:rPr>
          <w:rFonts w:hint="eastAsia"/>
          <w:kern w:val="0"/>
        </w:rPr>
        <w:t>保财政补助标准。加力</w:t>
      </w:r>
      <w:proofErr w:type="gramStart"/>
      <w:r w:rsidRPr="00A50941">
        <w:rPr>
          <w:rFonts w:hint="eastAsia"/>
          <w:kern w:val="0"/>
        </w:rPr>
        <w:t>扩围实施</w:t>
      </w:r>
      <w:proofErr w:type="gramEnd"/>
      <w:r w:rsidRPr="00A50941">
        <w:rPr>
          <w:rFonts w:hint="eastAsia"/>
          <w:kern w:val="0"/>
        </w:rPr>
        <w:t>“两新”政策，创新多元化消费场景，扩大服务消费，促进文化旅游业发展。积极发展首发经济、冰雪经济、银发经济。加强自上而下组织协调，更大力度支持“两重”项目。适度增加中央预算内投资。加强财政与金融的配合，以政府投资有效带动社会投资。及早谋划“十五五”重大项目。大力实施城市更新。实施降低全社会物流成本专项行动。</w:t>
      </w:r>
    </w:p>
    <w:p w:rsidR="00A50941" w:rsidRPr="00A50941" w:rsidRDefault="00A50941" w:rsidP="00A50941">
      <w:pPr>
        <w:widowControl/>
        <w:jc w:val="left"/>
        <w:rPr>
          <w:rFonts w:hint="eastAsia"/>
          <w:kern w:val="0"/>
        </w:rPr>
      </w:pPr>
      <w:r w:rsidRPr="00A50941">
        <w:rPr>
          <w:rFonts w:hint="eastAsia"/>
          <w:kern w:val="0"/>
        </w:rPr>
        <w:t>二是以科技创新引领新质生产力发展，建设现代化产业体系。加强基础研究和关键核心技术攻关，超前布局重大科技项目，开展新技术新产品新场景大规模应用示范行动。开展“人工智能</w:t>
      </w:r>
      <w:r w:rsidRPr="00A50941">
        <w:rPr>
          <w:rFonts w:hint="eastAsia"/>
          <w:kern w:val="0"/>
        </w:rPr>
        <w:t>+</w:t>
      </w:r>
      <w:r w:rsidRPr="00A50941">
        <w:rPr>
          <w:rFonts w:hint="eastAsia"/>
          <w:kern w:val="0"/>
        </w:rPr>
        <w:t>”行动，培育未来产业。加强国家战略科技力量建设。健全多层次金融服务体系，壮大耐心资本，更大力度吸引社会资本参与创业投资，梯度培育创新型企业。综合整治“内卷式”竞争，规范地方政府和企业行为。积极运用数字技术、绿色技术改造提升传统产业。</w:t>
      </w:r>
    </w:p>
    <w:p w:rsidR="00A50941" w:rsidRPr="00A50941" w:rsidRDefault="00A50941" w:rsidP="00A50941">
      <w:pPr>
        <w:widowControl/>
        <w:jc w:val="left"/>
        <w:rPr>
          <w:rFonts w:hint="eastAsia"/>
          <w:kern w:val="0"/>
        </w:rPr>
      </w:pPr>
      <w:r w:rsidRPr="00A50941">
        <w:rPr>
          <w:rFonts w:hint="eastAsia"/>
          <w:kern w:val="0"/>
        </w:rPr>
        <w:t>三是发挥经济体制改革牵引作用，推动标志性改革举措落地见效。高质量完成国有企业改革深化提升行动，出台民营经济促进法。开展规范涉</w:t>
      </w:r>
      <w:proofErr w:type="gramStart"/>
      <w:r w:rsidRPr="00A50941">
        <w:rPr>
          <w:rFonts w:hint="eastAsia"/>
          <w:kern w:val="0"/>
        </w:rPr>
        <w:t>企执法</w:t>
      </w:r>
      <w:proofErr w:type="gramEnd"/>
      <w:r w:rsidRPr="00A50941">
        <w:rPr>
          <w:rFonts w:hint="eastAsia"/>
          <w:kern w:val="0"/>
        </w:rPr>
        <w:t>专项行动。制定全国统一大市场建设指引。加强监管，促进平台经济健康发展。统筹推进财税体制改革，增加地方自主财力。深化资本市场投融资综合改革，打通中长期资金入市卡点堵点，增强资本市场制度的包容性、适应性。</w:t>
      </w:r>
    </w:p>
    <w:p w:rsidR="00A50941" w:rsidRPr="00A50941" w:rsidRDefault="00A50941" w:rsidP="00A50941">
      <w:pPr>
        <w:widowControl/>
        <w:jc w:val="left"/>
        <w:rPr>
          <w:rFonts w:hint="eastAsia"/>
          <w:kern w:val="0"/>
        </w:rPr>
      </w:pPr>
      <w:r w:rsidRPr="00A50941">
        <w:rPr>
          <w:rFonts w:hint="eastAsia"/>
          <w:kern w:val="0"/>
        </w:rPr>
        <w:t>四是扩大高水平对外开放，稳外贸、稳外资。有序扩大自主开放和单边开放，稳步扩大制度型开放，推动自由贸易试验区提质增效和扩大改革任务授权，加快推进海南自由贸易港核心政策落地。积极发展服务贸易、绿色贸易、数字贸易。深化外商投资促进体制机</w:t>
      </w:r>
      <w:r w:rsidRPr="00A50941">
        <w:rPr>
          <w:rFonts w:hint="eastAsia"/>
          <w:kern w:val="0"/>
        </w:rPr>
        <w:lastRenderedPageBreak/>
        <w:t>制改革。稳步推进服务业开放，扩大电信、医疗、教育等领域开放试点，持续打造“投资中国”品牌。推动高质量共建“一带一路”</w:t>
      </w:r>
      <w:proofErr w:type="gramStart"/>
      <w:r w:rsidRPr="00A50941">
        <w:rPr>
          <w:rFonts w:hint="eastAsia"/>
          <w:kern w:val="0"/>
        </w:rPr>
        <w:t>走深走实</w:t>
      </w:r>
      <w:proofErr w:type="gramEnd"/>
      <w:r w:rsidRPr="00A50941">
        <w:rPr>
          <w:rFonts w:hint="eastAsia"/>
          <w:kern w:val="0"/>
        </w:rPr>
        <w:t>，完善海外综合服务体系。</w:t>
      </w:r>
    </w:p>
    <w:p w:rsidR="00A50941" w:rsidRPr="00A50941" w:rsidRDefault="00A50941" w:rsidP="00A50941">
      <w:pPr>
        <w:widowControl/>
        <w:jc w:val="left"/>
        <w:rPr>
          <w:rFonts w:hint="eastAsia"/>
          <w:kern w:val="0"/>
        </w:rPr>
      </w:pPr>
      <w:r w:rsidRPr="00A50941">
        <w:rPr>
          <w:rFonts w:hint="eastAsia"/>
          <w:kern w:val="0"/>
        </w:rPr>
        <w:t>五是有效防范化解重点领域风险，牢牢守住不发生系统性风险底线。持续用力推动房地产市场止跌回稳，加力实施城中村和危旧房改造，充分释放刚性和改善性住房需求潜力。合理控制新增房地产用地供应，盘活存量用地和商办用房，推进处置存量商品房工作。推动构建房地产发展新模式，有序搭建相关基础性制度。稳妥处置地方中小金融机构风险。</w:t>
      </w:r>
      <w:proofErr w:type="gramStart"/>
      <w:r w:rsidRPr="00A50941">
        <w:rPr>
          <w:rFonts w:hint="eastAsia"/>
          <w:kern w:val="0"/>
        </w:rPr>
        <w:t>央地协同</w:t>
      </w:r>
      <w:proofErr w:type="gramEnd"/>
      <w:r w:rsidRPr="00A50941">
        <w:rPr>
          <w:rFonts w:hint="eastAsia"/>
          <w:kern w:val="0"/>
        </w:rPr>
        <w:t>合力打击非法金融活动。</w:t>
      </w:r>
    </w:p>
    <w:p w:rsidR="00A50941" w:rsidRPr="00A50941" w:rsidRDefault="00A50941" w:rsidP="00A50941">
      <w:pPr>
        <w:widowControl/>
        <w:jc w:val="left"/>
        <w:rPr>
          <w:rFonts w:hint="eastAsia"/>
          <w:kern w:val="0"/>
        </w:rPr>
      </w:pPr>
      <w:r w:rsidRPr="00A50941">
        <w:rPr>
          <w:rFonts w:hint="eastAsia"/>
          <w:kern w:val="0"/>
        </w:rPr>
        <w:t>六是统筹推进新型城镇化和乡村全面振兴，促进城乡融合发展。严守耕地红线，严格耕地占补平衡管理。抓好粮食和重要农产品稳产保供，提高农业综合效益和竞争力。保护种粮农民和粮食主产区积极性，健全粮食价格形成机制。因地制宜推动兴业、强县、富民一体发展，千方百计拓宽农民增收渠道。发展现代化都市圈，提升超大特大城市现代化治理水平，大力发展县域经济。</w:t>
      </w:r>
    </w:p>
    <w:p w:rsidR="00A50941" w:rsidRPr="00A50941" w:rsidRDefault="00A50941" w:rsidP="00A50941">
      <w:pPr>
        <w:widowControl/>
        <w:jc w:val="left"/>
        <w:rPr>
          <w:rFonts w:hint="eastAsia"/>
          <w:kern w:val="0"/>
        </w:rPr>
      </w:pPr>
      <w:r w:rsidRPr="00A50941">
        <w:rPr>
          <w:rFonts w:hint="eastAsia"/>
          <w:kern w:val="0"/>
        </w:rPr>
        <w:t>七是加大区域战略实施力度，增强区域发展活力。发挥区域协调发展战略、区域重大战略、主体功能区战略的叠加效应，积极培育新的增长极。提升经济发展优势区域的创新能力和辐射带动作用。支持经济大省挑大梁，鼓励其他地区因地制宜、各展所长。深化东、中、西、东北地区产业协作，大力发展海洋经济和</w:t>
      </w:r>
      <w:proofErr w:type="gramStart"/>
      <w:r w:rsidRPr="00A50941">
        <w:rPr>
          <w:rFonts w:hint="eastAsia"/>
          <w:kern w:val="0"/>
        </w:rPr>
        <w:t>湾区</w:t>
      </w:r>
      <w:proofErr w:type="gramEnd"/>
      <w:r w:rsidRPr="00A50941">
        <w:rPr>
          <w:rFonts w:hint="eastAsia"/>
          <w:kern w:val="0"/>
        </w:rPr>
        <w:t>经济。</w:t>
      </w:r>
    </w:p>
    <w:p w:rsidR="00A50941" w:rsidRPr="00A50941" w:rsidRDefault="00A50941" w:rsidP="00A50941">
      <w:pPr>
        <w:widowControl/>
        <w:jc w:val="left"/>
        <w:rPr>
          <w:rFonts w:hint="eastAsia"/>
          <w:kern w:val="0"/>
        </w:rPr>
      </w:pPr>
      <w:r w:rsidRPr="00A50941">
        <w:rPr>
          <w:rFonts w:hint="eastAsia"/>
          <w:kern w:val="0"/>
        </w:rPr>
        <w:t>八是协同推进</w:t>
      </w:r>
      <w:proofErr w:type="gramStart"/>
      <w:r w:rsidRPr="00A50941">
        <w:rPr>
          <w:rFonts w:hint="eastAsia"/>
          <w:kern w:val="0"/>
        </w:rPr>
        <w:t>降碳减污扩绿</w:t>
      </w:r>
      <w:proofErr w:type="gramEnd"/>
      <w:r w:rsidRPr="00A50941">
        <w:rPr>
          <w:rFonts w:hint="eastAsia"/>
          <w:kern w:val="0"/>
        </w:rPr>
        <w:t>增长，加紧经济社会发展全面绿色转型。进一步深化生态文明体制改革。营造绿色低碳产业健康发展生态，培育绿色建筑等新增长点。推动“三北”工程标志性战役取得重要成果，加快“沙戈荒”新能源基地建设。建立</w:t>
      </w:r>
      <w:proofErr w:type="gramStart"/>
      <w:r w:rsidRPr="00A50941">
        <w:rPr>
          <w:rFonts w:hint="eastAsia"/>
          <w:kern w:val="0"/>
        </w:rPr>
        <w:t>一</w:t>
      </w:r>
      <w:proofErr w:type="gramEnd"/>
      <w:r w:rsidRPr="00A50941">
        <w:rPr>
          <w:rFonts w:hint="eastAsia"/>
          <w:kern w:val="0"/>
        </w:rPr>
        <w:t>批零碳园区，推动全国</w:t>
      </w:r>
      <w:proofErr w:type="gramStart"/>
      <w:r w:rsidRPr="00A50941">
        <w:rPr>
          <w:rFonts w:hint="eastAsia"/>
          <w:kern w:val="0"/>
        </w:rPr>
        <w:t>碳市场</w:t>
      </w:r>
      <w:proofErr w:type="gramEnd"/>
      <w:r w:rsidRPr="00A50941">
        <w:rPr>
          <w:rFonts w:hint="eastAsia"/>
          <w:kern w:val="0"/>
        </w:rPr>
        <w:t>建设，建立产品碳足迹管理体系、碳标识认证制度。持续深入推进蓝天、碧水、净土保卫战。制定固体废物综合治理行动计划。实施生物多样性保护重大工程。加强自然灾害防治体系建设。</w:t>
      </w:r>
    </w:p>
    <w:p w:rsidR="00A50941" w:rsidRPr="00A50941" w:rsidRDefault="00A50941" w:rsidP="00A50941">
      <w:pPr>
        <w:widowControl/>
        <w:jc w:val="left"/>
        <w:rPr>
          <w:rFonts w:hint="eastAsia"/>
          <w:kern w:val="0"/>
        </w:rPr>
      </w:pPr>
      <w:r w:rsidRPr="00A50941">
        <w:rPr>
          <w:rFonts w:hint="eastAsia"/>
          <w:kern w:val="0"/>
        </w:rPr>
        <w:t>九是加大保障和改善民生力度，增强人民群众获得感幸福感安全感。实施重点领域、重点行业、城乡基层和中小</w:t>
      </w:r>
      <w:proofErr w:type="gramStart"/>
      <w:r w:rsidRPr="00A50941">
        <w:rPr>
          <w:rFonts w:hint="eastAsia"/>
          <w:kern w:val="0"/>
        </w:rPr>
        <w:t>微企业</w:t>
      </w:r>
      <w:proofErr w:type="gramEnd"/>
      <w:r w:rsidRPr="00A50941">
        <w:rPr>
          <w:rFonts w:hint="eastAsia"/>
          <w:kern w:val="0"/>
        </w:rPr>
        <w:t>就业支持计划，促进重点群体就业。加强灵活就业和新就业形态劳动者权益保障。落实好产业、就业等帮扶政策，确保不发生规模性返贫致贫，保障困难群众基本生活。推动义务教育优质均衡发展，扎实推进优质本科扩容。实施医疗卫生强基工程，制定促进生育政策。发展社区支持的居家养老，扩大普惠养老服务。坚持和发展新时代“枫桥经验”，加强公共安全系统施治。</w:t>
      </w:r>
    </w:p>
    <w:p w:rsidR="00A50941" w:rsidRPr="00A50941" w:rsidRDefault="00A50941" w:rsidP="00A50941">
      <w:pPr>
        <w:widowControl/>
        <w:jc w:val="left"/>
        <w:rPr>
          <w:rFonts w:hint="eastAsia"/>
          <w:kern w:val="0"/>
        </w:rPr>
      </w:pPr>
      <w:r w:rsidRPr="00A50941">
        <w:rPr>
          <w:rFonts w:hint="eastAsia"/>
          <w:kern w:val="0"/>
        </w:rPr>
        <w:t>会议指出，要自觉用党中央对形势的科学判断统一思想、统一意志、统一行动，既把握大势、坚定信心，又正视困难、保持清醒。要全面贯彻明年经济工作的总体要求和政策取向，注重目标引领，着力实现增长稳、就业稳和物价合理回升的优化组合；把握政策取向，讲求时机力度，各项工作能早则早、抓紧抓实，保证足够力度；强化系统思维，注重各</w:t>
      </w:r>
      <w:proofErr w:type="gramStart"/>
      <w:r w:rsidRPr="00A50941">
        <w:rPr>
          <w:rFonts w:hint="eastAsia"/>
          <w:kern w:val="0"/>
        </w:rPr>
        <w:t>类政策</w:t>
      </w:r>
      <w:proofErr w:type="gramEnd"/>
      <w:r w:rsidRPr="00A50941">
        <w:rPr>
          <w:rFonts w:hint="eastAsia"/>
          <w:kern w:val="0"/>
        </w:rPr>
        <w:t>和改革开放举措的协调配合，放大政策效应。要紧抓关键环节完成好明年经济工作重点任务，针对需求不足的突出症结，着力提振内需特别是居民消费需求；针对制约发展的深层次障碍和外部挑战，坚定不移深化改革扩大开放；针对产业转型升级的瓶颈制约，推动新旧动能平稳接续转换；针对企业经营中的关切诉求，加强政策支持和优化监管服务；针对重点领域风险隐患，持续用力推进风险处置。要大力</w:t>
      </w:r>
      <w:proofErr w:type="gramStart"/>
      <w:r w:rsidRPr="00A50941">
        <w:rPr>
          <w:rFonts w:hint="eastAsia"/>
          <w:kern w:val="0"/>
        </w:rPr>
        <w:t>提升抓</w:t>
      </w:r>
      <w:proofErr w:type="gramEnd"/>
      <w:r w:rsidRPr="00A50941">
        <w:rPr>
          <w:rFonts w:hint="eastAsia"/>
          <w:kern w:val="0"/>
        </w:rPr>
        <w:t>落实的效能，充分调动基层积极性主动性创造性，持续优化营商环境，更好凝聚推动高质量发展的合力。</w:t>
      </w:r>
    </w:p>
    <w:p w:rsidR="00A50941" w:rsidRPr="00A50941" w:rsidRDefault="00A50941" w:rsidP="00A50941">
      <w:pPr>
        <w:widowControl/>
        <w:jc w:val="left"/>
        <w:rPr>
          <w:rFonts w:hint="eastAsia"/>
          <w:kern w:val="0"/>
        </w:rPr>
      </w:pPr>
      <w:r w:rsidRPr="00A50941">
        <w:rPr>
          <w:rFonts w:hint="eastAsia"/>
          <w:kern w:val="0"/>
        </w:rPr>
        <w:t>会议强调，要加强党对经济工作的领导，</w:t>
      </w:r>
      <w:proofErr w:type="gramStart"/>
      <w:r w:rsidRPr="00A50941">
        <w:rPr>
          <w:rFonts w:hint="eastAsia"/>
          <w:kern w:val="0"/>
        </w:rPr>
        <w:t>坚持干字当头</w:t>
      </w:r>
      <w:proofErr w:type="gramEnd"/>
      <w:r w:rsidRPr="00A50941">
        <w:rPr>
          <w:rFonts w:hint="eastAsia"/>
          <w:kern w:val="0"/>
        </w:rPr>
        <w:t>，增强信心、迎难而上、奋发有为，确保党中央各项决策部署落到实处。要强化正向激励，激发干事创业的内生动力。切实为基层松绑减负，让想干事、会干事的干部能干事、干成事。坚定不移惩治腐败，保持公平公正的市场环境、风清气正的营商环境。坚持求真务实，坚决反对热衷于对上表现、不对下负责、不考虑实效的形式主义、官僚主义。统筹发展和安全，抓好安全生产，有效防范和及时应对社会安全事件。增强协同联动，反对本位主义，形成抓落实的合力。加强</w:t>
      </w:r>
      <w:r w:rsidRPr="00A50941">
        <w:rPr>
          <w:rFonts w:hint="eastAsia"/>
          <w:kern w:val="0"/>
        </w:rPr>
        <w:lastRenderedPageBreak/>
        <w:t>预期管理，协同推进政策实施和预期引导，提升政策引导力、影响力。同时，要准确把握</w:t>
      </w:r>
      <w:proofErr w:type="gramStart"/>
      <w:r w:rsidRPr="00A50941">
        <w:rPr>
          <w:rFonts w:hint="eastAsia"/>
          <w:kern w:val="0"/>
        </w:rPr>
        <w:t>世情国情</w:t>
      </w:r>
      <w:proofErr w:type="gramEnd"/>
      <w:r w:rsidRPr="00A50941">
        <w:rPr>
          <w:rFonts w:hint="eastAsia"/>
          <w:kern w:val="0"/>
        </w:rPr>
        <w:t>党情社情，加强战略谋划，制定好中央“十五五”规划建议。</w:t>
      </w:r>
    </w:p>
    <w:p w:rsidR="00A50941" w:rsidRPr="00A50941" w:rsidRDefault="00A50941" w:rsidP="00A50941">
      <w:pPr>
        <w:widowControl/>
        <w:jc w:val="left"/>
        <w:rPr>
          <w:rFonts w:hint="eastAsia"/>
          <w:kern w:val="0"/>
        </w:rPr>
      </w:pPr>
      <w:r w:rsidRPr="00A50941">
        <w:rPr>
          <w:rFonts w:hint="eastAsia"/>
          <w:kern w:val="0"/>
        </w:rPr>
        <w:t>会议要求，要做好岁末年初民生保障和安全稳定各项工作，深入排查化解各类矛盾纠纷和风险隐患，确保社会大局稳定。</w:t>
      </w:r>
    </w:p>
    <w:p w:rsidR="00A50941" w:rsidRPr="00A50941" w:rsidRDefault="00A50941" w:rsidP="00A50941">
      <w:pPr>
        <w:widowControl/>
        <w:jc w:val="left"/>
        <w:rPr>
          <w:rFonts w:hint="eastAsia"/>
          <w:kern w:val="0"/>
        </w:rPr>
      </w:pPr>
      <w:r w:rsidRPr="00A50941">
        <w:rPr>
          <w:rFonts w:hint="eastAsia"/>
          <w:kern w:val="0"/>
        </w:rPr>
        <w:t>会议号召，全党全国全社会要更加紧密地团结在以习近平同志为核心的党中央周围，认真落实会议各项部署，全面完成经济社会发展目标任务，以高质量发展的实际成效全面推进强国建设、民族复兴伟业。</w:t>
      </w:r>
    </w:p>
    <w:p w:rsidR="00A50941" w:rsidRPr="00A50941" w:rsidRDefault="00A50941" w:rsidP="00A50941">
      <w:pPr>
        <w:widowControl/>
        <w:jc w:val="left"/>
        <w:rPr>
          <w:rFonts w:hint="eastAsia"/>
          <w:kern w:val="0"/>
        </w:rPr>
      </w:pPr>
      <w:r w:rsidRPr="00A50941">
        <w:rPr>
          <w:rFonts w:hint="eastAsia"/>
          <w:kern w:val="0"/>
        </w:rPr>
        <w:t>中共中央政治局委员、中央书记处书记，全国人大常委会有关领导同志，国务委员，最高人民法院院长，最高人民检察院检察长，全国政协有关领导同志以及中央军委委员等出席会议。</w:t>
      </w:r>
    </w:p>
    <w:p w:rsidR="00A50941" w:rsidRDefault="00A50941" w:rsidP="00A50941">
      <w:pPr>
        <w:widowControl/>
        <w:jc w:val="left"/>
        <w:rPr>
          <w:rFonts w:hint="eastAsia"/>
          <w:kern w:val="0"/>
        </w:rPr>
      </w:pPr>
      <w:r w:rsidRPr="00A50941">
        <w:rPr>
          <w:rFonts w:hint="eastAsia"/>
          <w:kern w:val="0"/>
        </w:rPr>
        <w:t>各省、自治区、直辖市和计划单列市、新疆生产建设兵团党政主要负责同志，中央和国家机关有关部门、有关人民团体、中央管理的部分金融机构和企业、中央军委机关各部门主要负责同志等参加会议。</w:t>
      </w:r>
    </w:p>
    <w:p w:rsidR="00A50941" w:rsidRDefault="00A50941" w:rsidP="00A50941">
      <w:pPr>
        <w:widowControl/>
        <w:jc w:val="left"/>
        <w:rPr>
          <w:rFonts w:hint="eastAsia"/>
          <w:kern w:val="0"/>
        </w:rPr>
      </w:pPr>
      <w:r>
        <w:rPr>
          <w:rFonts w:hint="eastAsia"/>
          <w:kern w:val="0"/>
        </w:rPr>
        <w:t>（来源：《人民日报》）</w:t>
      </w:r>
    </w:p>
    <w:p w:rsidR="00591F03" w:rsidRDefault="00591F03">
      <w:pPr>
        <w:widowControl/>
        <w:ind w:firstLineChars="0" w:firstLine="0"/>
        <w:jc w:val="left"/>
        <w:rPr>
          <w:kern w:val="0"/>
        </w:rPr>
      </w:pPr>
      <w:r>
        <w:rPr>
          <w:kern w:val="0"/>
        </w:rPr>
        <w:br w:type="page"/>
      </w:r>
    </w:p>
    <w:p w:rsidR="00591F03" w:rsidRPr="00591F03" w:rsidRDefault="00591F03" w:rsidP="00591F03">
      <w:pPr>
        <w:pStyle w:val="af2"/>
      </w:pPr>
      <w:bookmarkStart w:id="20" w:name="_Toc186706930"/>
      <w:r w:rsidRPr="00591F03">
        <w:rPr>
          <w:rFonts w:hint="eastAsia"/>
        </w:rPr>
        <w:lastRenderedPageBreak/>
        <w:t>省委经济工作会议在</w:t>
      </w:r>
      <w:proofErr w:type="gramStart"/>
      <w:r w:rsidRPr="00591F03">
        <w:rPr>
          <w:rFonts w:hint="eastAsia"/>
        </w:rPr>
        <w:t>榕</w:t>
      </w:r>
      <w:proofErr w:type="gramEnd"/>
      <w:r w:rsidRPr="00591F03">
        <w:rPr>
          <w:rFonts w:hint="eastAsia"/>
        </w:rPr>
        <w:t>召开</w:t>
      </w:r>
      <w:bookmarkEnd w:id="20"/>
    </w:p>
    <w:p w:rsidR="00591F03" w:rsidRPr="00591F03" w:rsidRDefault="00591F03" w:rsidP="00591F03">
      <w:pPr>
        <w:pStyle w:val="subtitle"/>
        <w:jc w:val="center"/>
        <w:rPr>
          <w:rFonts w:ascii="楷体" w:eastAsia="楷体" w:hAnsi="楷体" w:hint="eastAsia"/>
          <w:color w:val="000000"/>
          <w:sz w:val="30"/>
          <w:szCs w:val="30"/>
        </w:rPr>
      </w:pPr>
      <w:r w:rsidRPr="00591F03">
        <w:rPr>
          <w:rFonts w:ascii="楷体" w:eastAsia="楷体" w:hAnsi="楷体" w:hint="eastAsia"/>
          <w:color w:val="000000"/>
          <w:sz w:val="30"/>
          <w:szCs w:val="30"/>
        </w:rPr>
        <w:t>周祖翼主持并讲话 赵龙作会议总结 滕佳材出席</w:t>
      </w:r>
    </w:p>
    <w:p w:rsidR="00591F03" w:rsidRPr="00591F03" w:rsidRDefault="00591F03" w:rsidP="00591F03">
      <w:pPr>
        <w:widowControl/>
        <w:jc w:val="left"/>
        <w:rPr>
          <w:rFonts w:hint="eastAsia"/>
          <w:kern w:val="0"/>
        </w:rPr>
      </w:pPr>
      <w:r w:rsidRPr="00591F03">
        <w:rPr>
          <w:rFonts w:hint="eastAsia"/>
          <w:kern w:val="0"/>
        </w:rPr>
        <w:t>12</w:t>
      </w:r>
      <w:r w:rsidRPr="00591F03">
        <w:rPr>
          <w:rFonts w:hint="eastAsia"/>
          <w:kern w:val="0"/>
        </w:rPr>
        <w:t>月</w:t>
      </w:r>
      <w:r w:rsidRPr="00591F03">
        <w:rPr>
          <w:rFonts w:hint="eastAsia"/>
          <w:kern w:val="0"/>
        </w:rPr>
        <w:t>30</w:t>
      </w:r>
      <w:r w:rsidRPr="00591F03">
        <w:rPr>
          <w:rFonts w:hint="eastAsia"/>
          <w:kern w:val="0"/>
        </w:rPr>
        <w:t>日，省委经济工作会议在福州召开。会议以习近平新时代中国特色社会主义思想为指导，全面贯彻落实党的二十大和二十届二中、三中全会精神，深入学习贯彻习近平总书记在福建考察时的重要讲话精神，按照中央经济工作会议部署，落实省委十一届六次、七次全会要求，总结</w:t>
      </w:r>
      <w:r w:rsidRPr="00591F03">
        <w:rPr>
          <w:rFonts w:hint="eastAsia"/>
          <w:kern w:val="0"/>
        </w:rPr>
        <w:t>2024</w:t>
      </w:r>
      <w:r w:rsidRPr="00591F03">
        <w:rPr>
          <w:rFonts w:hint="eastAsia"/>
          <w:kern w:val="0"/>
        </w:rPr>
        <w:t>年全省经济工作，分析当前经济形势，部署</w:t>
      </w:r>
      <w:r w:rsidRPr="00591F03">
        <w:rPr>
          <w:rFonts w:hint="eastAsia"/>
          <w:kern w:val="0"/>
        </w:rPr>
        <w:t>2025</w:t>
      </w:r>
      <w:r w:rsidRPr="00591F03">
        <w:rPr>
          <w:rFonts w:hint="eastAsia"/>
          <w:kern w:val="0"/>
        </w:rPr>
        <w:t>年经济工作。省委书记周祖翼主持并讲话。省委副书记、省长赵龙作会议总结。省政协主席滕佳材出席。</w:t>
      </w:r>
    </w:p>
    <w:p w:rsidR="00591F03" w:rsidRPr="00591F03" w:rsidRDefault="00591F03" w:rsidP="00591F03">
      <w:pPr>
        <w:widowControl/>
        <w:jc w:val="left"/>
        <w:rPr>
          <w:rFonts w:hint="eastAsia"/>
          <w:kern w:val="0"/>
        </w:rPr>
      </w:pPr>
      <w:r w:rsidRPr="00591F03">
        <w:rPr>
          <w:rFonts w:hint="eastAsia"/>
          <w:kern w:val="0"/>
        </w:rPr>
        <w:t>会议指出，习近平总书记在中央经济工作会议上的重要讲话，具有很强的政治性、思想性、指导性，为我们做好当前和今后一个时期的经济工作提供了根本遵循。要认真学习、深刻领会、坚决贯彻，深刻把握今年我国发展取得的重大成就，深刻把握党中央对当前形势的科学判断，深刻把握党中央对经济工作的规律性认识，深刻把握明年经济工作的总体要求、政策取向和重点任务，深刻把握党中央关于加强党对经济工作的领导的重要要求，切实把思想和行动统一到中央经济工作会议精神上来，始终同以习近平同志为核心的党中央保持高度一致。</w:t>
      </w:r>
    </w:p>
    <w:p w:rsidR="00591F03" w:rsidRPr="00591F03" w:rsidRDefault="00591F03" w:rsidP="00591F03">
      <w:pPr>
        <w:widowControl/>
        <w:jc w:val="left"/>
        <w:rPr>
          <w:rFonts w:hint="eastAsia"/>
          <w:kern w:val="0"/>
        </w:rPr>
      </w:pPr>
      <w:r w:rsidRPr="00591F03">
        <w:rPr>
          <w:rFonts w:hint="eastAsia"/>
          <w:kern w:val="0"/>
        </w:rPr>
        <w:t>会议指出，今年是新中国成立</w:t>
      </w:r>
      <w:r w:rsidRPr="00591F03">
        <w:rPr>
          <w:rFonts w:hint="eastAsia"/>
          <w:kern w:val="0"/>
        </w:rPr>
        <w:t>75</w:t>
      </w:r>
      <w:r w:rsidRPr="00591F03">
        <w:rPr>
          <w:rFonts w:hint="eastAsia"/>
          <w:kern w:val="0"/>
        </w:rPr>
        <w:t>周年，也是新时代新福建建设</w:t>
      </w:r>
      <w:r w:rsidRPr="00591F03">
        <w:rPr>
          <w:rFonts w:hint="eastAsia"/>
          <w:kern w:val="0"/>
        </w:rPr>
        <w:t>10</w:t>
      </w:r>
      <w:r w:rsidRPr="00591F03">
        <w:rPr>
          <w:rFonts w:hint="eastAsia"/>
          <w:kern w:val="0"/>
        </w:rPr>
        <w:t>周年。一年来，全省上下深化拓展“三争”行动，全方位推动高质量发展，发展态势稳中向好、发展质量稳步提升、发展动力持续增强、发展成果惠及民生，新福建建设在攻坚克难中取得显著成绩。这深刻印证，党中央集中统一领导是做好经济工作的根本保证这个全党上下形成的最大共识。要坚持“两点论”，在看到成绩的同时也要清醒认识面临的困难挑战，强化底线思维、极限思维，趋利避害、发挥优势，沿着习近平总书记指引的方向前进，坚决贯彻落实党中央决策部署，坚定不移办好自己的事，以实际工作成效坚定拥护“两个确立”、坚决做到“两个维护”。</w:t>
      </w:r>
    </w:p>
    <w:p w:rsidR="00591F03" w:rsidRPr="00591F03" w:rsidRDefault="00591F03" w:rsidP="00591F03">
      <w:pPr>
        <w:widowControl/>
        <w:jc w:val="left"/>
        <w:rPr>
          <w:rFonts w:hint="eastAsia"/>
          <w:kern w:val="0"/>
        </w:rPr>
      </w:pPr>
      <w:r w:rsidRPr="00591F03">
        <w:rPr>
          <w:rFonts w:hint="eastAsia"/>
          <w:kern w:val="0"/>
        </w:rPr>
        <w:t>会议强调，明年是“十四五”规划收官、谋划“十五五”规划之年，是深入贯彻落</w:t>
      </w:r>
      <w:proofErr w:type="gramStart"/>
      <w:r w:rsidRPr="00591F03">
        <w:rPr>
          <w:rFonts w:hint="eastAsia"/>
          <w:kern w:val="0"/>
        </w:rPr>
        <w:t>实习近</w:t>
      </w:r>
      <w:proofErr w:type="gramEnd"/>
      <w:r w:rsidRPr="00591F03">
        <w:rPr>
          <w:rFonts w:hint="eastAsia"/>
          <w:kern w:val="0"/>
        </w:rPr>
        <w:t>平总书记在福建考察时的重要讲话精神、接续谱写新福建建设新篇章的关键一年。要以习近平新时代中国特色社会主义思想为指导，全面贯彻党的二十大和二十届二中、三中全会以及中央经济工作会议精神，坚定不移用习近平总书记重要讲话精神统一思想、统揽全局、统领工作，坚持稳中求进工作总基调，完整准确全面贯彻新发展理念，围绕服务和融入新发展格局、全方位推动高质量发展，紧扣在推动科技创新和产业创新深度融合上闯出新路，在全面深化改革、扩大高水平开放上奋勇争先，在推动区域协调发展和城乡融合发展上</w:t>
      </w:r>
      <w:proofErr w:type="gramStart"/>
      <w:r w:rsidRPr="00591F03">
        <w:rPr>
          <w:rFonts w:hint="eastAsia"/>
          <w:kern w:val="0"/>
        </w:rPr>
        <w:t>作出</w:t>
      </w:r>
      <w:proofErr w:type="gramEnd"/>
      <w:r w:rsidRPr="00591F03">
        <w:rPr>
          <w:rFonts w:hint="eastAsia"/>
          <w:kern w:val="0"/>
        </w:rPr>
        <w:t>示范，在提升文化影响力、展示福建新形象上久久为功，建设现代化产业体系，更好统筹发展和安全，加力落实宏观政策，持续扩大内需，防范化解重点领域风险和外部冲击，稳定预期、激发活力，推动经济持续回升向好，不断提高人民生活水平，保持社会和谐稳定，高质量完成“十四五”规划目标任务，为实现“十五五”良好开局打牢基础。明年的经济工作，必须紧紧围绕“奋勇争先、再上台阶”来展开、来推进。“奋勇争先”就是要坚决扛起在中国式现代化建设中奋勇争先的历史使命，把牢奋勇争先的目标指向、实践要求，努力在推动发展上“对标一流、争先进位”，在改革开放上“彰显担当、创造经验”，在履职尽责上“锐意进取、开拓创新”；“再上台阶”就是要推动高质量发展迈上新的更高台阶，把稳增长摆在突出位置，把提质</w:t>
      </w:r>
      <w:proofErr w:type="gramStart"/>
      <w:r w:rsidRPr="00591F03">
        <w:rPr>
          <w:rFonts w:hint="eastAsia"/>
          <w:kern w:val="0"/>
        </w:rPr>
        <w:t>效作为</w:t>
      </w:r>
      <w:proofErr w:type="gramEnd"/>
      <w:r w:rsidRPr="00591F03">
        <w:rPr>
          <w:rFonts w:hint="eastAsia"/>
          <w:kern w:val="0"/>
        </w:rPr>
        <w:t>重点方向，确保经济运行在合理区间，实现更高质量、更有效率、更加公平、更可持续、更为安全的发展。</w:t>
      </w:r>
    </w:p>
    <w:p w:rsidR="00591F03" w:rsidRPr="00591F03" w:rsidRDefault="00591F03" w:rsidP="00591F03">
      <w:pPr>
        <w:widowControl/>
        <w:jc w:val="left"/>
        <w:rPr>
          <w:rFonts w:hint="eastAsia"/>
          <w:kern w:val="0"/>
        </w:rPr>
      </w:pPr>
      <w:r w:rsidRPr="00591F03">
        <w:rPr>
          <w:rFonts w:hint="eastAsia"/>
          <w:kern w:val="0"/>
        </w:rPr>
        <w:lastRenderedPageBreak/>
        <w:t>会议强调，要坚持突出重点、精准发力，从七个方面全力抓好明年经济工作。</w:t>
      </w:r>
    </w:p>
    <w:p w:rsidR="00591F03" w:rsidRPr="00591F03" w:rsidRDefault="00591F03" w:rsidP="00591F03">
      <w:pPr>
        <w:widowControl/>
        <w:jc w:val="left"/>
        <w:rPr>
          <w:rFonts w:hint="eastAsia"/>
          <w:kern w:val="0"/>
        </w:rPr>
      </w:pPr>
      <w:r w:rsidRPr="00591F03">
        <w:rPr>
          <w:rFonts w:hint="eastAsia"/>
          <w:kern w:val="0"/>
        </w:rPr>
        <w:t>一是着力扩大内需和拓展外需。要综合施策挖掘消费潜力，衔接落实提</w:t>
      </w:r>
      <w:proofErr w:type="gramStart"/>
      <w:r w:rsidRPr="00591F03">
        <w:rPr>
          <w:rFonts w:hint="eastAsia"/>
          <w:kern w:val="0"/>
        </w:rPr>
        <w:t>振消费</w:t>
      </w:r>
      <w:proofErr w:type="gramEnd"/>
      <w:r w:rsidRPr="00591F03">
        <w:rPr>
          <w:rFonts w:hint="eastAsia"/>
          <w:kern w:val="0"/>
        </w:rPr>
        <w:t>专项行动，加力落实“两新”政策，创新多元化消费场景，完善服务消费支持政策，打造</w:t>
      </w:r>
      <w:proofErr w:type="gramStart"/>
      <w:r w:rsidRPr="00591F03">
        <w:rPr>
          <w:rFonts w:hint="eastAsia"/>
          <w:kern w:val="0"/>
        </w:rPr>
        <w:t>文旅产业</w:t>
      </w:r>
      <w:proofErr w:type="gramEnd"/>
      <w:r w:rsidRPr="00591F03">
        <w:rPr>
          <w:rFonts w:hint="eastAsia"/>
          <w:kern w:val="0"/>
        </w:rPr>
        <w:t>融合新场景新</w:t>
      </w:r>
      <w:proofErr w:type="gramStart"/>
      <w:r w:rsidRPr="00591F03">
        <w:rPr>
          <w:rFonts w:hint="eastAsia"/>
          <w:kern w:val="0"/>
        </w:rPr>
        <w:t>业态新模式</w:t>
      </w:r>
      <w:proofErr w:type="gramEnd"/>
      <w:r w:rsidRPr="00591F03">
        <w:rPr>
          <w:rFonts w:hint="eastAsia"/>
          <w:kern w:val="0"/>
        </w:rPr>
        <w:t>。要全力以赴扩大有效投资，抓好项目精准储备，加强项目全生命周期管理，加快推进重大项目建设，加大民间投资项目推介力度，巩固项目滚动接续势头。要千方百计稳外贸稳外资，深化“福品销全球”系列活动，加快推动内外贸一体化发展，深化“跨境电商</w:t>
      </w:r>
      <w:r w:rsidRPr="00591F03">
        <w:rPr>
          <w:rFonts w:hint="eastAsia"/>
          <w:kern w:val="0"/>
        </w:rPr>
        <w:t>+</w:t>
      </w:r>
      <w:r w:rsidRPr="00591F03">
        <w:rPr>
          <w:rFonts w:hint="eastAsia"/>
          <w:kern w:val="0"/>
        </w:rPr>
        <w:t>产业带”模式，引进更多重大外资制造业和现代服务业项目。</w:t>
      </w:r>
    </w:p>
    <w:p w:rsidR="00591F03" w:rsidRPr="00591F03" w:rsidRDefault="00591F03" w:rsidP="00591F03">
      <w:pPr>
        <w:widowControl/>
        <w:jc w:val="left"/>
        <w:rPr>
          <w:rFonts w:hint="eastAsia"/>
          <w:kern w:val="0"/>
        </w:rPr>
      </w:pPr>
      <w:r w:rsidRPr="00591F03">
        <w:rPr>
          <w:rFonts w:hint="eastAsia"/>
          <w:kern w:val="0"/>
        </w:rPr>
        <w:t>二是着力推动科技创新和产业创新深度融合。要抓好高质量科技供给这个源头，聚力打造高</w:t>
      </w:r>
      <w:proofErr w:type="gramStart"/>
      <w:r w:rsidRPr="00591F03">
        <w:rPr>
          <w:rFonts w:hint="eastAsia"/>
          <w:kern w:val="0"/>
        </w:rPr>
        <w:t>能级科创平台</w:t>
      </w:r>
      <w:proofErr w:type="gramEnd"/>
      <w:r w:rsidRPr="00591F03">
        <w:rPr>
          <w:rFonts w:hint="eastAsia"/>
          <w:kern w:val="0"/>
        </w:rPr>
        <w:t>、壮大高质量创新型企业群体、推进高效率科技成果转化应用、强化高素质人才驱动、优化高水平科技金融服务，强化科技供给对产业体系的支撑作用。要抓实现代化产业体系这个载体，实施产业链群提升行动，谋划推进新一轮“电动福建”建设，大力发展服务业、特色现代农业，加强网络型基础设施建设，推进产业智能化绿色化融合化。</w:t>
      </w:r>
    </w:p>
    <w:p w:rsidR="00591F03" w:rsidRPr="00591F03" w:rsidRDefault="00591F03" w:rsidP="00591F03">
      <w:pPr>
        <w:widowControl/>
        <w:jc w:val="left"/>
        <w:rPr>
          <w:rFonts w:hint="eastAsia"/>
          <w:kern w:val="0"/>
        </w:rPr>
      </w:pPr>
      <w:r w:rsidRPr="00591F03">
        <w:rPr>
          <w:rFonts w:hint="eastAsia"/>
          <w:kern w:val="0"/>
        </w:rPr>
        <w:t>三是着力进一步全面深化改革和扩大高水平开放。要持续推动标志性改革举措落地见效，深入实施国有企业改革深化提升行动，深入推进新时代民营经济强省战略，</w:t>
      </w:r>
      <w:proofErr w:type="gramStart"/>
      <w:r w:rsidRPr="00591F03">
        <w:rPr>
          <w:rFonts w:hint="eastAsia"/>
          <w:kern w:val="0"/>
        </w:rPr>
        <w:t>推深做实医</w:t>
      </w:r>
      <w:proofErr w:type="gramEnd"/>
      <w:r w:rsidRPr="00591F03">
        <w:rPr>
          <w:rFonts w:hint="eastAsia"/>
          <w:kern w:val="0"/>
        </w:rPr>
        <w:t>改、林改、科技特派员等特色改革，开展</w:t>
      </w:r>
      <w:proofErr w:type="gramStart"/>
      <w:r w:rsidRPr="00591F03">
        <w:rPr>
          <w:rFonts w:hint="eastAsia"/>
          <w:kern w:val="0"/>
        </w:rPr>
        <w:t>优先抓好</w:t>
      </w:r>
      <w:proofErr w:type="gramEnd"/>
      <w:r w:rsidRPr="00591F03">
        <w:rPr>
          <w:rFonts w:hint="eastAsia"/>
          <w:kern w:val="0"/>
        </w:rPr>
        <w:t>民生领域改革专项行动。要持续打造市场化法治化国际化营商环境，编制实施全省优化营商环境建设中长期规划，提升政务服务效能，优化新</w:t>
      </w:r>
      <w:proofErr w:type="gramStart"/>
      <w:r w:rsidRPr="00591F03">
        <w:rPr>
          <w:rFonts w:hint="eastAsia"/>
          <w:kern w:val="0"/>
        </w:rPr>
        <w:t>业态新领域</w:t>
      </w:r>
      <w:proofErr w:type="gramEnd"/>
      <w:r w:rsidRPr="00591F03">
        <w:rPr>
          <w:rFonts w:hint="eastAsia"/>
          <w:kern w:val="0"/>
        </w:rPr>
        <w:t>市场准入环境，健全全省招商统筹机制，大力降低全社会物流成本。要持续以开放促改革促发展，深入</w:t>
      </w:r>
      <w:proofErr w:type="gramStart"/>
      <w:r w:rsidRPr="00591F03">
        <w:rPr>
          <w:rFonts w:hint="eastAsia"/>
          <w:kern w:val="0"/>
        </w:rPr>
        <w:t>实施自</w:t>
      </w:r>
      <w:proofErr w:type="gramEnd"/>
      <w:r w:rsidRPr="00591F03">
        <w:rPr>
          <w:rFonts w:hint="eastAsia"/>
          <w:kern w:val="0"/>
        </w:rPr>
        <w:t>贸试验区提升战略，纵深推进海丝核心区建设，建强“两国双园”、金砖创新基地、海丝中央法</w:t>
      </w:r>
      <w:proofErr w:type="gramStart"/>
      <w:r w:rsidRPr="00591F03">
        <w:rPr>
          <w:rFonts w:hint="eastAsia"/>
          <w:kern w:val="0"/>
        </w:rPr>
        <w:t>务</w:t>
      </w:r>
      <w:proofErr w:type="gramEnd"/>
      <w:r w:rsidRPr="00591F03">
        <w:rPr>
          <w:rFonts w:hint="eastAsia"/>
          <w:kern w:val="0"/>
        </w:rPr>
        <w:t>区等平台载体，深化闽</w:t>
      </w:r>
      <w:proofErr w:type="gramStart"/>
      <w:r w:rsidRPr="00591F03">
        <w:rPr>
          <w:rFonts w:hint="eastAsia"/>
          <w:kern w:val="0"/>
        </w:rPr>
        <w:t>港闽澳交流</w:t>
      </w:r>
      <w:proofErr w:type="gramEnd"/>
      <w:r w:rsidRPr="00591F03">
        <w:rPr>
          <w:rFonts w:hint="eastAsia"/>
          <w:kern w:val="0"/>
        </w:rPr>
        <w:t>合作，打好新时代新“侨牌”，推动更多龙头企业、优质项目、高端人才集聚福建。</w:t>
      </w:r>
    </w:p>
    <w:p w:rsidR="00591F03" w:rsidRPr="00591F03" w:rsidRDefault="00591F03" w:rsidP="00591F03">
      <w:pPr>
        <w:widowControl/>
        <w:jc w:val="left"/>
        <w:rPr>
          <w:rFonts w:hint="eastAsia"/>
          <w:kern w:val="0"/>
        </w:rPr>
      </w:pPr>
      <w:r w:rsidRPr="00591F03">
        <w:rPr>
          <w:rFonts w:hint="eastAsia"/>
          <w:kern w:val="0"/>
        </w:rPr>
        <w:t>四是着力推动区域协调发展和城乡融合发展。要奏好山海协作“交响曲”，提升福州都市圈、厦</w:t>
      </w:r>
      <w:proofErr w:type="gramStart"/>
      <w:r w:rsidRPr="00591F03">
        <w:rPr>
          <w:rFonts w:hint="eastAsia"/>
          <w:kern w:val="0"/>
        </w:rPr>
        <w:t>漳</w:t>
      </w:r>
      <w:proofErr w:type="gramEnd"/>
      <w:r w:rsidRPr="00591F03">
        <w:rPr>
          <w:rFonts w:hint="eastAsia"/>
          <w:kern w:val="0"/>
        </w:rPr>
        <w:t>泉都市圈同城化水平，高水平推进沪明、广龙对口合作，完善市、县两级对口协作机制，推动优势互补、协同发展。</w:t>
      </w:r>
      <w:proofErr w:type="gramStart"/>
      <w:r w:rsidRPr="00591F03">
        <w:rPr>
          <w:rFonts w:hint="eastAsia"/>
          <w:kern w:val="0"/>
        </w:rPr>
        <w:t>要绘好</w:t>
      </w:r>
      <w:proofErr w:type="gramEnd"/>
      <w:r w:rsidRPr="00591F03">
        <w:rPr>
          <w:rFonts w:hint="eastAsia"/>
          <w:kern w:val="0"/>
        </w:rPr>
        <w:t>城乡融合“新图景”，深入实施以人为本的新型城镇化战略五年行动计划，加快发展县域重点产业链，深入实施“千村示范引领、万村共富共美”工程，推进乡村全面振兴。要走好共同富裕“特色路”，支持有条件的地区开展共同富裕综合试点，发展新型农村集体经济，推动共同富裕集成式改革创新，总结推广一批具有福建特色的实践经验。</w:t>
      </w:r>
    </w:p>
    <w:p w:rsidR="00591F03" w:rsidRPr="00591F03" w:rsidRDefault="00591F03" w:rsidP="00591F03">
      <w:pPr>
        <w:widowControl/>
        <w:jc w:val="left"/>
        <w:rPr>
          <w:rFonts w:hint="eastAsia"/>
          <w:kern w:val="0"/>
        </w:rPr>
      </w:pPr>
      <w:r w:rsidRPr="00591F03">
        <w:rPr>
          <w:rFonts w:hint="eastAsia"/>
          <w:kern w:val="0"/>
        </w:rPr>
        <w:t>五是着力建设两岸融合发展示范区。要以联通为先，推动闽台基础设施应</w:t>
      </w:r>
      <w:proofErr w:type="gramStart"/>
      <w:r w:rsidRPr="00591F03">
        <w:rPr>
          <w:rFonts w:hint="eastAsia"/>
          <w:kern w:val="0"/>
        </w:rPr>
        <w:t>通尽通</w:t>
      </w:r>
      <w:proofErr w:type="gramEnd"/>
      <w:r w:rsidRPr="00591F03">
        <w:rPr>
          <w:rFonts w:hint="eastAsia"/>
          <w:kern w:val="0"/>
        </w:rPr>
        <w:t>，促进对台投资贸易自由化便利化，营造更加开放融合环境。要以平台为基，高质量建设涉台园区，以点带面构建全域融合发展新格局，完善数字“第一家园”对台服务平台功能，打造更加丰富融合载体。要以文化为媒，深化闽台历史文化研究宣传，扩大闽台社会人文交流，持续深化乡建乡创，构筑更加紧密融合纽带。</w:t>
      </w:r>
    </w:p>
    <w:p w:rsidR="00591F03" w:rsidRPr="00591F03" w:rsidRDefault="00591F03" w:rsidP="00591F03">
      <w:pPr>
        <w:widowControl/>
        <w:jc w:val="left"/>
        <w:rPr>
          <w:rFonts w:hint="eastAsia"/>
          <w:kern w:val="0"/>
        </w:rPr>
      </w:pPr>
      <w:r w:rsidRPr="00591F03">
        <w:rPr>
          <w:rFonts w:hint="eastAsia"/>
          <w:kern w:val="0"/>
        </w:rPr>
        <w:t>六是着力统筹经济发展和生态环境保护。要大力推进生态环境综合治理，抓好中央生态环境保护督察反馈问题整改，守好蓝天、碧水、碧海、净土。要大力推进生态保护和修复，落实生态保护红线管理制度，深化国家生态文明试验区建设，加快推进生态文明制度创新。要大力推进全面绿色低碳转型，分领域分行业推进</w:t>
      </w:r>
      <w:proofErr w:type="gramStart"/>
      <w:r w:rsidRPr="00591F03">
        <w:rPr>
          <w:rFonts w:hint="eastAsia"/>
          <w:kern w:val="0"/>
        </w:rPr>
        <w:t>节能降碳专项</w:t>
      </w:r>
      <w:proofErr w:type="gramEnd"/>
      <w:r w:rsidRPr="00591F03">
        <w:rPr>
          <w:rFonts w:hint="eastAsia"/>
          <w:kern w:val="0"/>
        </w:rPr>
        <w:t>行动，营造绿色低碳产业健康发展生态。</w:t>
      </w:r>
    </w:p>
    <w:p w:rsidR="00591F03" w:rsidRPr="00591F03" w:rsidRDefault="00591F03" w:rsidP="00591F03">
      <w:pPr>
        <w:widowControl/>
        <w:jc w:val="left"/>
        <w:rPr>
          <w:rFonts w:hint="eastAsia"/>
          <w:kern w:val="0"/>
        </w:rPr>
      </w:pPr>
      <w:r w:rsidRPr="00591F03">
        <w:rPr>
          <w:rFonts w:hint="eastAsia"/>
          <w:kern w:val="0"/>
        </w:rPr>
        <w:t>七是着力增进民生福祉和牢牢守住安全底线。要加力</w:t>
      </w:r>
      <w:proofErr w:type="gramStart"/>
      <w:r w:rsidRPr="00591F03">
        <w:rPr>
          <w:rFonts w:hint="eastAsia"/>
          <w:kern w:val="0"/>
        </w:rPr>
        <w:t>稳就业促</w:t>
      </w:r>
      <w:proofErr w:type="gramEnd"/>
      <w:r w:rsidRPr="00591F03">
        <w:rPr>
          <w:rFonts w:hint="eastAsia"/>
          <w:kern w:val="0"/>
        </w:rPr>
        <w:t>增收，促进高校毕业生、脱贫人口、农民工等重点群体就业，健全工资合理增长机制，</w:t>
      </w:r>
      <w:proofErr w:type="gramStart"/>
      <w:r w:rsidRPr="00591F03">
        <w:rPr>
          <w:rFonts w:hint="eastAsia"/>
          <w:kern w:val="0"/>
        </w:rPr>
        <w:t>织密扎牢</w:t>
      </w:r>
      <w:proofErr w:type="gramEnd"/>
      <w:r w:rsidRPr="00591F03">
        <w:rPr>
          <w:rFonts w:hint="eastAsia"/>
          <w:kern w:val="0"/>
        </w:rPr>
        <w:t>社会保障网。要持续提高公共服务水平，谋划实施好新一年为民办实事项目，统筹布局优化公共资源，增加养老、托育等服务供给。要防范化解重点领域风险隐患，加快构建房地产发展新模式，持续实施一揽子化债方案，完善金融风险监测预警和处置机制。要切实维护社会安定稳定，深化公共安全隐患排查整治，提升防灾减灾救灾能力，坚决防范遏制重特大事故发生。</w:t>
      </w:r>
    </w:p>
    <w:p w:rsidR="00591F03" w:rsidRPr="00591F03" w:rsidRDefault="00591F03" w:rsidP="00591F03">
      <w:pPr>
        <w:widowControl/>
        <w:jc w:val="left"/>
        <w:rPr>
          <w:rFonts w:hint="eastAsia"/>
          <w:kern w:val="0"/>
        </w:rPr>
      </w:pPr>
      <w:r w:rsidRPr="00591F03">
        <w:rPr>
          <w:rFonts w:hint="eastAsia"/>
          <w:kern w:val="0"/>
        </w:rPr>
        <w:lastRenderedPageBreak/>
        <w:t>会议指出，要全面客观冷静看待当前经济形势，保持战略定力，增强信心底气，紧抓关键环节做好明年经济工作。要善抓主要矛盾，全力促消费、扩投资、稳外贸，加快推进“两重”建设和“两新”工作，推动内需成为拉动经济增长的主动力和稳定锚。要扭住首要任务，以科技创新引领新质生产力发展，统筹传统产业“智改数转”、新兴产业培育壮大和未来产业前瞻布局，一体推进县域重点产业链发展、专精特新企业培育、低效用地再开发、工业园区标准化建设等重点工作，加快推进数字化全面赋能，扎实推动高质量发展。要坚持人民至上，抓好重点群体就业，加快补齐教育、医疗、养老、托育等短板，帮助中小微企业</w:t>
      </w:r>
      <w:proofErr w:type="gramStart"/>
      <w:r w:rsidRPr="00591F03">
        <w:rPr>
          <w:rFonts w:hint="eastAsia"/>
          <w:kern w:val="0"/>
        </w:rPr>
        <w:t>纾</w:t>
      </w:r>
      <w:proofErr w:type="gramEnd"/>
      <w:r w:rsidRPr="00591F03">
        <w:rPr>
          <w:rFonts w:hint="eastAsia"/>
          <w:kern w:val="0"/>
        </w:rPr>
        <w:t>困解难，促进城乡融合和区域协调发展，持续增进民生福祉。要守住底线红线，守护绿水青山，紧盯房地产、金融、地方政府债务、安全生产、社会稳定等领域，全力防范化解各类风险隐患。要做到慎终如始，强化经济运行分析，打通政策落地“最后一公里”，抓紧抓实岁末年初各项工作，确保今年顺利收官、明年开局良好。要以奋发有为的精神状态抓落实，闯出新路、奋勇争先、</w:t>
      </w:r>
      <w:proofErr w:type="gramStart"/>
      <w:r w:rsidRPr="00591F03">
        <w:rPr>
          <w:rFonts w:hint="eastAsia"/>
          <w:kern w:val="0"/>
        </w:rPr>
        <w:t>作出</w:t>
      </w:r>
      <w:proofErr w:type="gramEnd"/>
      <w:r w:rsidRPr="00591F03">
        <w:rPr>
          <w:rFonts w:hint="eastAsia"/>
          <w:kern w:val="0"/>
        </w:rPr>
        <w:t>示范、久久为功，奋力把习近平总书记擘画的宏伟蓝图变成美好现实。</w:t>
      </w:r>
    </w:p>
    <w:p w:rsidR="00591F03" w:rsidRPr="00591F03" w:rsidRDefault="00591F03" w:rsidP="00591F03">
      <w:pPr>
        <w:widowControl/>
        <w:jc w:val="left"/>
        <w:rPr>
          <w:rFonts w:hint="eastAsia"/>
          <w:kern w:val="0"/>
        </w:rPr>
      </w:pPr>
      <w:r w:rsidRPr="00591F03">
        <w:rPr>
          <w:rFonts w:hint="eastAsia"/>
          <w:kern w:val="0"/>
        </w:rPr>
        <w:t>会议要求，做好明年经济工作要</w:t>
      </w:r>
      <w:proofErr w:type="gramStart"/>
      <w:r w:rsidRPr="00591F03">
        <w:rPr>
          <w:rFonts w:hint="eastAsia"/>
          <w:kern w:val="0"/>
        </w:rPr>
        <w:t>坚持干字当头</w:t>
      </w:r>
      <w:proofErr w:type="gramEnd"/>
      <w:r w:rsidRPr="00591F03">
        <w:rPr>
          <w:rFonts w:hint="eastAsia"/>
          <w:kern w:val="0"/>
        </w:rPr>
        <w:t>，确保党中央决策部署落到实处。全省各级领导干部要提高政治站位，增强大局观念，大力弘扬“马上就办、真抓实干”等优良作风，坚持“四下基层”制度，以鲜明导向激发内生动力，以坚决态度正风</w:t>
      </w:r>
      <w:proofErr w:type="gramStart"/>
      <w:r w:rsidRPr="00591F03">
        <w:rPr>
          <w:rFonts w:hint="eastAsia"/>
          <w:kern w:val="0"/>
        </w:rPr>
        <w:t>肃</w:t>
      </w:r>
      <w:proofErr w:type="gramEnd"/>
      <w:r w:rsidRPr="00591F03">
        <w:rPr>
          <w:rFonts w:hint="eastAsia"/>
          <w:kern w:val="0"/>
        </w:rPr>
        <w:t>纪反腐，以务实作风提高工作质效，充分调动各方面积极性主动性创造性，有力保障高质量发展。要统筹做好元旦春节期间有关工作，兜牢民生底线，强化市场保障供应，确保人民群众平安过冬、温暖过节。</w:t>
      </w:r>
    </w:p>
    <w:p w:rsidR="00591F03" w:rsidRDefault="00591F03" w:rsidP="00591F03">
      <w:pPr>
        <w:widowControl/>
        <w:jc w:val="left"/>
        <w:rPr>
          <w:rFonts w:hint="eastAsia"/>
          <w:kern w:val="0"/>
        </w:rPr>
      </w:pPr>
      <w:r w:rsidRPr="00591F03">
        <w:rPr>
          <w:rFonts w:hint="eastAsia"/>
          <w:kern w:val="0"/>
        </w:rPr>
        <w:t>省委、省人大常委会、省政府、省政协领导，在闽全国政协专委会成员，省法院院长、省检察院检察长，省直有关单位和中直有关单位驻</w:t>
      </w:r>
      <w:proofErr w:type="gramStart"/>
      <w:r w:rsidRPr="00591F03">
        <w:rPr>
          <w:rFonts w:hint="eastAsia"/>
          <w:kern w:val="0"/>
        </w:rPr>
        <w:t>闽机构</w:t>
      </w:r>
      <w:proofErr w:type="gramEnd"/>
      <w:r w:rsidRPr="00591F03">
        <w:rPr>
          <w:rFonts w:hint="eastAsia"/>
          <w:kern w:val="0"/>
        </w:rPr>
        <w:t>党组（党委）主要负责同志，省各民主党派主委、工商联主席和无党派人士代表，各设区市和平</w:t>
      </w:r>
      <w:proofErr w:type="gramStart"/>
      <w:r w:rsidRPr="00591F03">
        <w:rPr>
          <w:rFonts w:hint="eastAsia"/>
          <w:kern w:val="0"/>
        </w:rPr>
        <w:t>潭综合</w:t>
      </w:r>
      <w:proofErr w:type="gramEnd"/>
      <w:r w:rsidRPr="00591F03">
        <w:rPr>
          <w:rFonts w:hint="eastAsia"/>
          <w:kern w:val="0"/>
        </w:rPr>
        <w:t>实验区党政主要负责同志，县（市、区）党委主要负责同志等参加。</w:t>
      </w:r>
    </w:p>
    <w:p w:rsidR="00591F03" w:rsidRPr="00591F03" w:rsidRDefault="00591F03" w:rsidP="00591F03">
      <w:pPr>
        <w:widowControl/>
        <w:jc w:val="left"/>
        <w:rPr>
          <w:rFonts w:hint="eastAsia"/>
          <w:kern w:val="0"/>
        </w:rPr>
      </w:pPr>
      <w:r>
        <w:rPr>
          <w:rFonts w:hint="eastAsia"/>
          <w:kern w:val="0"/>
        </w:rPr>
        <w:t>（</w:t>
      </w:r>
      <w:r w:rsidRPr="00591F03">
        <w:rPr>
          <w:rFonts w:hint="eastAsia"/>
          <w:kern w:val="0"/>
        </w:rPr>
        <w:t>记者</w:t>
      </w:r>
      <w:r w:rsidRPr="00591F03">
        <w:rPr>
          <w:rFonts w:hint="eastAsia"/>
          <w:kern w:val="0"/>
        </w:rPr>
        <w:t xml:space="preserve"> </w:t>
      </w:r>
      <w:r w:rsidRPr="00591F03">
        <w:rPr>
          <w:rFonts w:hint="eastAsia"/>
          <w:kern w:val="0"/>
        </w:rPr>
        <w:t>周琳</w:t>
      </w:r>
      <w:r w:rsidRPr="00591F03">
        <w:rPr>
          <w:rFonts w:hint="eastAsia"/>
          <w:kern w:val="0"/>
        </w:rPr>
        <w:t xml:space="preserve"> </w:t>
      </w:r>
      <w:r w:rsidRPr="00591F03">
        <w:rPr>
          <w:rFonts w:hint="eastAsia"/>
          <w:kern w:val="0"/>
        </w:rPr>
        <w:t>林宇熙</w:t>
      </w:r>
      <w:r>
        <w:rPr>
          <w:rFonts w:hint="eastAsia"/>
          <w:kern w:val="0"/>
        </w:rPr>
        <w:t>）</w:t>
      </w:r>
    </w:p>
    <w:p w:rsidR="00591F03" w:rsidRPr="00591F03" w:rsidRDefault="00591F03" w:rsidP="00A50941">
      <w:pPr>
        <w:widowControl/>
        <w:jc w:val="left"/>
        <w:rPr>
          <w:rFonts w:hint="eastAsia"/>
          <w:kern w:val="0"/>
        </w:rPr>
      </w:pPr>
      <w:r>
        <w:rPr>
          <w:rFonts w:hint="eastAsia"/>
          <w:kern w:val="0"/>
        </w:rPr>
        <w:t>（来源：《福建日报》）</w:t>
      </w:r>
    </w:p>
    <w:p w:rsidR="00395839" w:rsidRDefault="00A50941" w:rsidP="00395839">
      <w:pPr>
        <w:pStyle w:val="af2"/>
        <w:rPr>
          <w:rFonts w:hint="eastAsia"/>
        </w:rPr>
      </w:pPr>
      <w:r>
        <w:br w:type="page"/>
      </w:r>
      <w:bookmarkStart w:id="21" w:name="_Toc186706931"/>
      <w:r w:rsidR="00395839" w:rsidRPr="00395839">
        <w:rPr>
          <w:rFonts w:hint="eastAsia"/>
        </w:rPr>
        <w:lastRenderedPageBreak/>
        <w:t>市委经济工作会议召开</w:t>
      </w:r>
      <w:bookmarkEnd w:id="21"/>
    </w:p>
    <w:p w:rsidR="00395839" w:rsidRPr="00395839" w:rsidRDefault="00395839" w:rsidP="00395839">
      <w:pPr>
        <w:widowControl/>
        <w:jc w:val="left"/>
        <w:rPr>
          <w:rFonts w:hint="eastAsia"/>
          <w:kern w:val="0"/>
        </w:rPr>
      </w:pPr>
      <w:r>
        <w:rPr>
          <w:rFonts w:hint="eastAsia"/>
          <w:kern w:val="0"/>
        </w:rPr>
        <w:t>12</w:t>
      </w:r>
      <w:r>
        <w:rPr>
          <w:rFonts w:hint="eastAsia"/>
          <w:kern w:val="0"/>
        </w:rPr>
        <w:t>月</w:t>
      </w:r>
      <w:r>
        <w:rPr>
          <w:rFonts w:hint="eastAsia"/>
          <w:kern w:val="0"/>
        </w:rPr>
        <w:t>31</w:t>
      </w:r>
      <w:r>
        <w:rPr>
          <w:rFonts w:hint="eastAsia"/>
          <w:kern w:val="0"/>
        </w:rPr>
        <w:t>日</w:t>
      </w:r>
      <w:r w:rsidRPr="00395839">
        <w:rPr>
          <w:rFonts w:hint="eastAsia"/>
          <w:kern w:val="0"/>
        </w:rPr>
        <w:t>，市委经济工作会议召开。会议以习近平新时代中国特色社会主义思想为指导，全面贯彻落实党的二十大和二十届二中、三中全会精神，深入学习贯彻习近平总书记在福建考察时的重要讲话精神，落实中央经济工作会议部署，按照省委全会和省委经济工作会议部署，总结</w:t>
      </w:r>
      <w:r w:rsidRPr="00395839">
        <w:rPr>
          <w:rFonts w:hint="eastAsia"/>
          <w:kern w:val="0"/>
        </w:rPr>
        <w:t>2024</w:t>
      </w:r>
      <w:r w:rsidRPr="00395839">
        <w:rPr>
          <w:rFonts w:hint="eastAsia"/>
          <w:kern w:val="0"/>
        </w:rPr>
        <w:t>年全市经济工作，分析当前经济形势，部署</w:t>
      </w:r>
      <w:r w:rsidRPr="00395839">
        <w:rPr>
          <w:rFonts w:hint="eastAsia"/>
          <w:kern w:val="0"/>
        </w:rPr>
        <w:t>2025</w:t>
      </w:r>
      <w:r w:rsidRPr="00395839">
        <w:rPr>
          <w:rFonts w:hint="eastAsia"/>
          <w:kern w:val="0"/>
        </w:rPr>
        <w:t>年经济工作。市委书记张毅恭主持并讲话。市委副书记、市长蔡战胜作具体部署。市人大常委会党组书记徐华，市政协党组书记、主席肖汉辉出席。</w:t>
      </w:r>
    </w:p>
    <w:p w:rsidR="00395839" w:rsidRPr="00395839" w:rsidRDefault="00395839" w:rsidP="00395839">
      <w:pPr>
        <w:widowControl/>
        <w:jc w:val="left"/>
        <w:rPr>
          <w:rFonts w:hint="eastAsia"/>
          <w:kern w:val="0"/>
        </w:rPr>
      </w:pPr>
      <w:r w:rsidRPr="00395839">
        <w:rPr>
          <w:rFonts w:hint="eastAsia"/>
          <w:kern w:val="0"/>
        </w:rPr>
        <w:t>会议指出，习近平总书记在中央经济工作会议上的重要讲话，为我们做好当前和今后一个时期经济工作提供了根本遵循。省委经济工作会议对明年经济工作的目标任务等</w:t>
      </w:r>
      <w:proofErr w:type="gramStart"/>
      <w:r w:rsidRPr="00395839">
        <w:rPr>
          <w:rFonts w:hint="eastAsia"/>
          <w:kern w:val="0"/>
        </w:rPr>
        <w:t>作出</w:t>
      </w:r>
      <w:proofErr w:type="gramEnd"/>
      <w:r w:rsidRPr="00395839">
        <w:rPr>
          <w:rFonts w:hint="eastAsia"/>
          <w:kern w:val="0"/>
        </w:rPr>
        <w:t>全面部署。</w:t>
      </w:r>
      <w:proofErr w:type="gramStart"/>
      <w:r w:rsidRPr="00395839">
        <w:rPr>
          <w:rFonts w:hint="eastAsia"/>
          <w:kern w:val="0"/>
        </w:rPr>
        <w:t>要深学细照</w:t>
      </w:r>
      <w:proofErr w:type="gramEnd"/>
      <w:r w:rsidRPr="00395839">
        <w:rPr>
          <w:rFonts w:hint="eastAsia"/>
          <w:kern w:val="0"/>
        </w:rPr>
        <w:t>笃行、不折不扣贯彻落实，切实把思想和行动统一到党中央决策部署上来，落实好省委工作要求。</w:t>
      </w:r>
    </w:p>
    <w:p w:rsidR="00395839" w:rsidRPr="00395839" w:rsidRDefault="00395839" w:rsidP="00395839">
      <w:pPr>
        <w:widowControl/>
        <w:jc w:val="left"/>
        <w:rPr>
          <w:rFonts w:hint="eastAsia"/>
          <w:kern w:val="0"/>
        </w:rPr>
      </w:pPr>
      <w:r w:rsidRPr="00395839">
        <w:rPr>
          <w:rFonts w:hint="eastAsia"/>
          <w:kern w:val="0"/>
        </w:rPr>
        <w:t>会议指出，</w:t>
      </w:r>
      <w:r w:rsidRPr="00395839">
        <w:rPr>
          <w:rFonts w:hint="eastAsia"/>
          <w:kern w:val="0"/>
        </w:rPr>
        <w:t>2024</w:t>
      </w:r>
      <w:r w:rsidRPr="00395839">
        <w:rPr>
          <w:rFonts w:hint="eastAsia"/>
          <w:kern w:val="0"/>
        </w:rPr>
        <w:t>年，全市上下坚持以“晋江经验”为指引，深化拓展“三争”行动，大拼经济、大抓发展，勇当建设新时代民营经济强省排头兵，城市热度攀升、人气更旺、势头强劲，取得了来之不易的成绩。要坚持“两点论”，正确认识和看待当前形势，强化底线思维，增强机遇意识，以实际工作成效坚定拥护“两个确立”、坚决做到“两个维护”。</w:t>
      </w:r>
    </w:p>
    <w:p w:rsidR="00395839" w:rsidRPr="00395839" w:rsidRDefault="00395839" w:rsidP="00395839">
      <w:pPr>
        <w:widowControl/>
        <w:jc w:val="left"/>
        <w:rPr>
          <w:rFonts w:hint="eastAsia"/>
          <w:kern w:val="0"/>
        </w:rPr>
      </w:pPr>
      <w:r w:rsidRPr="00395839">
        <w:rPr>
          <w:rFonts w:hint="eastAsia"/>
          <w:kern w:val="0"/>
        </w:rPr>
        <w:t>会议强调，</w:t>
      </w:r>
      <w:r w:rsidRPr="00395839">
        <w:rPr>
          <w:rFonts w:hint="eastAsia"/>
          <w:kern w:val="0"/>
        </w:rPr>
        <w:t>2025</w:t>
      </w:r>
      <w:r w:rsidRPr="00395839">
        <w:rPr>
          <w:rFonts w:hint="eastAsia"/>
          <w:kern w:val="0"/>
        </w:rPr>
        <w:t>年是“十四五”规划收官、谋划“十五五”规划之年，是深入贯彻落</w:t>
      </w:r>
      <w:proofErr w:type="gramStart"/>
      <w:r w:rsidRPr="00395839">
        <w:rPr>
          <w:rFonts w:hint="eastAsia"/>
          <w:kern w:val="0"/>
        </w:rPr>
        <w:t>实习近</w:t>
      </w:r>
      <w:proofErr w:type="gramEnd"/>
      <w:r w:rsidRPr="00395839">
        <w:rPr>
          <w:rFonts w:hint="eastAsia"/>
          <w:kern w:val="0"/>
        </w:rPr>
        <w:t>平总书记在福建考察时的重要讲话精神，奋勇争先推进中国式现代化泉州实践的关键一年。要以习近平新时代中国特色社会主义思想为指导，全面贯彻党的二十大和二十届二中、三中全会以及中央经济工作会议精神，坚定不移用习近平总书记重要讲话精神统一思想、统揽全局、统领工作，按照省委全会和省委经济工作会议部署，坚持稳中求进工作总基调，完整准确全面贯彻新发展理念，围绕服务和融入新发展格局，全方位推动高质量发展，传承弘扬、创新发展“晋江经验”，进一步全面深化改革，扩大高水平对外开放，建设现代化产业体系，更好统筹发展和安全，坚持大拼经济、大抓发展，扩大内需、稳定预期、激发活力，推动经济持续回升向好，不断提高人民生活水平，保持社会和谐稳定，高质量完成“十四五”规划目标任务，奋力建设海丝名城、智造强市、品质泉州。各级各部门必须牢记嘱托、奋勇争先，勇挑大梁、走在前列，锚</w:t>
      </w:r>
      <w:proofErr w:type="gramStart"/>
      <w:r w:rsidRPr="00395839">
        <w:rPr>
          <w:rFonts w:hint="eastAsia"/>
          <w:kern w:val="0"/>
        </w:rPr>
        <w:t>定经济</w:t>
      </w:r>
      <w:proofErr w:type="gramEnd"/>
      <w:r w:rsidRPr="00395839">
        <w:rPr>
          <w:rFonts w:hint="eastAsia"/>
          <w:kern w:val="0"/>
        </w:rPr>
        <w:t>建设这一中心工作和高质量发展这一首要任务，坚定信心、</w:t>
      </w:r>
      <w:proofErr w:type="gramStart"/>
      <w:r w:rsidRPr="00395839">
        <w:rPr>
          <w:rFonts w:hint="eastAsia"/>
          <w:kern w:val="0"/>
        </w:rPr>
        <w:t>干字当头</w:t>
      </w:r>
      <w:proofErr w:type="gramEnd"/>
      <w:r w:rsidRPr="00395839">
        <w:rPr>
          <w:rFonts w:hint="eastAsia"/>
          <w:kern w:val="0"/>
        </w:rPr>
        <w:t>，统筹</w:t>
      </w:r>
      <w:proofErr w:type="gramStart"/>
      <w:r w:rsidRPr="00395839">
        <w:rPr>
          <w:rFonts w:hint="eastAsia"/>
          <w:kern w:val="0"/>
        </w:rPr>
        <w:t>好有效</w:t>
      </w:r>
      <w:proofErr w:type="gramEnd"/>
      <w:r w:rsidRPr="00395839">
        <w:rPr>
          <w:rFonts w:hint="eastAsia"/>
          <w:kern w:val="0"/>
        </w:rPr>
        <w:t>市场和有为政府、总供给和总需求、培育新动能和更新旧动能、</w:t>
      </w:r>
      <w:proofErr w:type="gramStart"/>
      <w:r w:rsidRPr="00395839">
        <w:rPr>
          <w:rFonts w:hint="eastAsia"/>
          <w:kern w:val="0"/>
        </w:rPr>
        <w:t>做优增量</w:t>
      </w:r>
      <w:proofErr w:type="gramEnd"/>
      <w:r w:rsidRPr="00395839">
        <w:rPr>
          <w:rFonts w:hint="eastAsia"/>
          <w:kern w:val="0"/>
        </w:rPr>
        <w:t>和盘活存量、提升质量和做大总量这五对重要关系，跳出泉州看泉州，树立坚持对标一流、勇于追赶一流、努力超越一流的工作标杆，以“爱拼才会赢”的精气神和“事交我办你放心”的责任感，看准就抓紧干、抓落实、干成事。</w:t>
      </w:r>
    </w:p>
    <w:p w:rsidR="00CF295B" w:rsidRPr="00CF295B" w:rsidRDefault="00395839" w:rsidP="00CF295B">
      <w:pPr>
        <w:widowControl/>
        <w:jc w:val="left"/>
        <w:rPr>
          <w:kern w:val="0"/>
        </w:rPr>
      </w:pPr>
      <w:r w:rsidRPr="00395839">
        <w:rPr>
          <w:rFonts w:hint="eastAsia"/>
          <w:kern w:val="0"/>
        </w:rPr>
        <w:t>会议强调，要坚持精准发力，突出“七个聚焦”抓好经济工作。一是聚焦稳住工业大盘，打造新型工业化示范区，坚持制造业立市，培育壮大产业“森林”，推动科技创新和产业创新深度融合，做</w:t>
      </w:r>
      <w:proofErr w:type="gramStart"/>
      <w:r w:rsidRPr="00395839">
        <w:rPr>
          <w:rFonts w:hint="eastAsia"/>
          <w:kern w:val="0"/>
        </w:rPr>
        <w:t>强做足项目</w:t>
      </w:r>
      <w:proofErr w:type="gramEnd"/>
      <w:r w:rsidRPr="00395839">
        <w:rPr>
          <w:rFonts w:hint="eastAsia"/>
          <w:kern w:val="0"/>
        </w:rPr>
        <w:t>支撑，构建“南高新、北石化、环湾崛起、县域做强”的新质生产力空间格局。二是聚焦扩大有效需求，推动现代服务业提</w:t>
      </w:r>
      <w:proofErr w:type="gramStart"/>
      <w:r w:rsidRPr="00395839">
        <w:rPr>
          <w:rFonts w:hint="eastAsia"/>
          <w:kern w:val="0"/>
        </w:rPr>
        <w:t>质扩量</w:t>
      </w:r>
      <w:proofErr w:type="gramEnd"/>
      <w:r w:rsidRPr="00395839">
        <w:rPr>
          <w:rFonts w:hint="eastAsia"/>
          <w:kern w:val="0"/>
        </w:rPr>
        <w:t>，协同发力生产性服务业和生活性服务业，打造</w:t>
      </w:r>
      <w:proofErr w:type="gramStart"/>
      <w:r w:rsidRPr="00395839">
        <w:rPr>
          <w:rFonts w:hint="eastAsia"/>
          <w:kern w:val="0"/>
        </w:rPr>
        <w:t>文旅产业</w:t>
      </w:r>
      <w:proofErr w:type="gramEnd"/>
      <w:r w:rsidRPr="00395839">
        <w:rPr>
          <w:rFonts w:hint="eastAsia"/>
          <w:kern w:val="0"/>
        </w:rPr>
        <w:t>融合新场景新</w:t>
      </w:r>
      <w:proofErr w:type="gramStart"/>
      <w:r w:rsidRPr="00395839">
        <w:rPr>
          <w:rFonts w:hint="eastAsia"/>
          <w:kern w:val="0"/>
        </w:rPr>
        <w:t>业态新模式</w:t>
      </w:r>
      <w:proofErr w:type="gramEnd"/>
      <w:r w:rsidRPr="00395839">
        <w:rPr>
          <w:rFonts w:hint="eastAsia"/>
          <w:kern w:val="0"/>
        </w:rPr>
        <w:t>，大力发展总部经济、会展、工业设计、科技服务、现代金融和物流快递等，创新多元化消费场景。三是聚焦激发内生动力，进一步全面深化改革，坚持把优化营商环境作为“一号改革工程”，深化低效用地再开发等国家试点，打造更多具有泉州辨识度的改革举措。四是聚焦拓展发展空间，扩大高水平开放，全力稳住外贸基本盘，打好新时代新“侨牌”，更好融入高质量共建“一带一路”“大金砖合作”和两岸融合发展示范区。</w:t>
      </w:r>
      <w:r w:rsidR="00CF295B" w:rsidRPr="00CF295B">
        <w:rPr>
          <w:rFonts w:hint="eastAsia"/>
          <w:kern w:val="0"/>
        </w:rPr>
        <w:t>五是聚焦协同联动布局，推进区域协调和城乡融合发展，融入全省湾区经济布局和</w:t>
      </w:r>
      <w:proofErr w:type="gramStart"/>
      <w:r w:rsidR="00CF295B" w:rsidRPr="00CF295B">
        <w:rPr>
          <w:rFonts w:hint="eastAsia"/>
          <w:kern w:val="0"/>
        </w:rPr>
        <w:t>闽西南</w:t>
      </w:r>
      <w:proofErr w:type="gramEnd"/>
      <w:r w:rsidR="00CF295B" w:rsidRPr="00CF295B">
        <w:rPr>
          <w:rFonts w:hint="eastAsia"/>
          <w:kern w:val="0"/>
        </w:rPr>
        <w:t>协同发展区、厦</w:t>
      </w:r>
      <w:proofErr w:type="gramStart"/>
      <w:r w:rsidR="00CF295B" w:rsidRPr="00CF295B">
        <w:rPr>
          <w:rFonts w:hint="eastAsia"/>
          <w:kern w:val="0"/>
        </w:rPr>
        <w:t>漳</w:t>
      </w:r>
      <w:proofErr w:type="gramEnd"/>
      <w:r w:rsidR="00CF295B" w:rsidRPr="00CF295B">
        <w:rPr>
          <w:rFonts w:hint="eastAsia"/>
          <w:kern w:val="0"/>
        </w:rPr>
        <w:t>泉都市圈，深化新时代山海协作，</w:t>
      </w:r>
      <w:proofErr w:type="gramStart"/>
      <w:r w:rsidR="00CF295B" w:rsidRPr="00CF295B">
        <w:rPr>
          <w:rFonts w:hint="eastAsia"/>
          <w:kern w:val="0"/>
        </w:rPr>
        <w:t>做优“两江一湾”</w:t>
      </w:r>
      <w:proofErr w:type="gramEnd"/>
      <w:r w:rsidR="00CF295B" w:rsidRPr="00CF295B">
        <w:rPr>
          <w:rFonts w:hint="eastAsia"/>
          <w:kern w:val="0"/>
        </w:rPr>
        <w:t>城市展示面，加快中心市区和县域联动发力，推进新型城</w:t>
      </w:r>
      <w:r w:rsidR="00CF295B" w:rsidRPr="00CF295B">
        <w:rPr>
          <w:rFonts w:hint="eastAsia"/>
          <w:kern w:val="0"/>
        </w:rPr>
        <w:lastRenderedPageBreak/>
        <w:t>镇化和乡村全面振兴有机结合。六是聚焦增进民生福祉，打造共同富裕先行城市，突出就业优先导向，补齐民生短板，高标准建设生态市，在有条件的地方率先开展共同富裕综合试点，持续创造高品质生活。七是聚焦统筹发展和安全，深化公共安全隐患排查整治，做好各类风险防范，建设更高水平的平安泉州。</w:t>
      </w:r>
    </w:p>
    <w:p w:rsidR="00CF295B" w:rsidRPr="00CF295B" w:rsidRDefault="00CF295B" w:rsidP="00CF295B">
      <w:pPr>
        <w:widowControl/>
        <w:jc w:val="left"/>
        <w:rPr>
          <w:rFonts w:hint="eastAsia"/>
          <w:kern w:val="0"/>
        </w:rPr>
      </w:pPr>
      <w:r w:rsidRPr="00CF295B">
        <w:rPr>
          <w:rFonts w:hint="eastAsia"/>
          <w:kern w:val="0"/>
        </w:rPr>
        <w:t>会议强调，要紧</w:t>
      </w:r>
      <w:proofErr w:type="gramStart"/>
      <w:r w:rsidRPr="00CF295B">
        <w:rPr>
          <w:rFonts w:hint="eastAsia"/>
          <w:kern w:val="0"/>
        </w:rPr>
        <w:t>盯</w:t>
      </w:r>
      <w:proofErr w:type="gramEnd"/>
      <w:r w:rsidRPr="00CF295B">
        <w:rPr>
          <w:rFonts w:hint="eastAsia"/>
          <w:kern w:val="0"/>
        </w:rPr>
        <w:t>一揽子目标任务，奋勇争先、再上台阶，推动经济持续回升向好。要坚持稳中求进总基调，系统把握“五个必须统筹”方法论，持续深化“抓项目、促发展”系列专项行动，接续开展“项目提效年”，进一步延续“稳”的势头、坚定“进”的步伐、累积“好”的因素。要坚持城乡融合发展目标，以产兴城、以</w:t>
      </w:r>
      <w:proofErr w:type="gramStart"/>
      <w:r w:rsidRPr="00CF295B">
        <w:rPr>
          <w:rFonts w:hint="eastAsia"/>
          <w:kern w:val="0"/>
        </w:rPr>
        <w:t>城聚产、产城联动</w:t>
      </w:r>
      <w:proofErr w:type="gramEnd"/>
      <w:r w:rsidRPr="00CF295B">
        <w:rPr>
          <w:rFonts w:hint="eastAsia"/>
          <w:kern w:val="0"/>
        </w:rPr>
        <w:t>，加快城市有序更新，推进乡村全面振兴，奋力</w:t>
      </w:r>
      <w:proofErr w:type="gramStart"/>
      <w:r w:rsidRPr="00CF295B">
        <w:rPr>
          <w:rFonts w:hint="eastAsia"/>
          <w:kern w:val="0"/>
        </w:rPr>
        <w:t>打造环湾中心城市</w:t>
      </w:r>
      <w:proofErr w:type="gramEnd"/>
      <w:r w:rsidRPr="00CF295B">
        <w:rPr>
          <w:rFonts w:hint="eastAsia"/>
          <w:kern w:val="0"/>
        </w:rPr>
        <w:t>。要坚持人民至上根本立场，抓好普惠性民生，办好为民办实事项目，守住安全、环保、房地产、金融等</w:t>
      </w:r>
      <w:proofErr w:type="gramStart"/>
      <w:r w:rsidRPr="00CF295B">
        <w:rPr>
          <w:rFonts w:hint="eastAsia"/>
          <w:kern w:val="0"/>
        </w:rPr>
        <w:t>安全红</w:t>
      </w:r>
      <w:proofErr w:type="gramEnd"/>
      <w:r w:rsidRPr="00CF295B">
        <w:rPr>
          <w:rFonts w:hint="eastAsia"/>
          <w:kern w:val="0"/>
        </w:rPr>
        <w:t>线，抓好岁末年初各项工作，确保实现顺利收官、良好开局。</w:t>
      </w:r>
    </w:p>
    <w:p w:rsidR="00CF295B" w:rsidRPr="00CF295B" w:rsidRDefault="00CF295B" w:rsidP="00CF295B">
      <w:pPr>
        <w:widowControl/>
        <w:jc w:val="left"/>
        <w:rPr>
          <w:rFonts w:hint="eastAsia"/>
          <w:kern w:val="0"/>
        </w:rPr>
      </w:pPr>
      <w:r w:rsidRPr="00CF295B">
        <w:rPr>
          <w:rFonts w:hint="eastAsia"/>
          <w:kern w:val="0"/>
        </w:rPr>
        <w:t>会议要求，要加强党对经济工作的领导，各级领导干部要提高政治站位、增强大局观念，传承弘扬“四下基层”“马上就办、真抓实干”优良作风，强化重点工作调度，持续选树“担当者”，以鲜明导向激发内生动力，以坚决态度正风</w:t>
      </w:r>
      <w:proofErr w:type="gramStart"/>
      <w:r w:rsidRPr="00CF295B">
        <w:rPr>
          <w:rFonts w:hint="eastAsia"/>
          <w:kern w:val="0"/>
        </w:rPr>
        <w:t>肃</w:t>
      </w:r>
      <w:proofErr w:type="gramEnd"/>
      <w:r w:rsidRPr="00CF295B">
        <w:rPr>
          <w:rFonts w:hint="eastAsia"/>
          <w:kern w:val="0"/>
        </w:rPr>
        <w:t>纪反腐，以务实作风提高工作质效，进一步营造激情燃烧、干事创业、奋勇争先的浓厚氛围，凝心聚力建设</w:t>
      </w:r>
      <w:r w:rsidRPr="00CF295B">
        <w:rPr>
          <w:rFonts w:hint="eastAsia"/>
          <w:kern w:val="0"/>
        </w:rPr>
        <w:t>21</w:t>
      </w:r>
      <w:r w:rsidRPr="00CF295B">
        <w:rPr>
          <w:rFonts w:hint="eastAsia"/>
          <w:kern w:val="0"/>
        </w:rPr>
        <w:t>世纪“海丝名城”。要做好元旦和春节期间各项工作，兜牢民生底线，强化市场保供稳价等，确保人民群众平安祥和过节。</w:t>
      </w:r>
    </w:p>
    <w:p w:rsidR="00A50941" w:rsidRPr="00CF295B" w:rsidRDefault="00CF295B" w:rsidP="00CF295B">
      <w:pPr>
        <w:widowControl/>
        <w:jc w:val="left"/>
        <w:rPr>
          <w:rFonts w:hint="eastAsia"/>
          <w:kern w:val="0"/>
        </w:rPr>
      </w:pPr>
      <w:r w:rsidRPr="00CF295B">
        <w:rPr>
          <w:rFonts w:hint="eastAsia"/>
          <w:kern w:val="0"/>
        </w:rPr>
        <w:t>市委、市人大常委会、市政府、市政协领导，在泉的省人大常委会委员，市中级人民法院院长、市人民检察院检察长，市直及</w:t>
      </w:r>
      <w:proofErr w:type="gramStart"/>
      <w:r w:rsidRPr="00CF295B">
        <w:rPr>
          <w:rFonts w:hint="eastAsia"/>
          <w:kern w:val="0"/>
        </w:rPr>
        <w:t>驻泉省</w:t>
      </w:r>
      <w:proofErr w:type="gramEnd"/>
      <w:r w:rsidRPr="00CF295B">
        <w:rPr>
          <w:rFonts w:hint="eastAsia"/>
          <w:kern w:val="0"/>
        </w:rPr>
        <w:t>部属有关单位主要负责同志，市各民主党派主委或专职副主委、工商联主席和无党派人士代表，各县（市、区）、泉州开发区、泉州台商投资区主要负责同志等参加。</w:t>
      </w:r>
    </w:p>
    <w:p w:rsidR="00CF295B" w:rsidRDefault="00395839" w:rsidP="00395839">
      <w:pPr>
        <w:widowControl/>
        <w:jc w:val="left"/>
        <w:rPr>
          <w:kern w:val="0"/>
        </w:rPr>
      </w:pPr>
      <w:r w:rsidRPr="00395839">
        <w:rPr>
          <w:rFonts w:hint="eastAsia"/>
          <w:kern w:val="0"/>
        </w:rPr>
        <w:t>（来源：《泉州晚报》）</w:t>
      </w:r>
    </w:p>
    <w:p w:rsidR="00CF295B" w:rsidRDefault="00CF295B">
      <w:pPr>
        <w:widowControl/>
        <w:ind w:firstLineChars="0" w:firstLine="0"/>
        <w:jc w:val="left"/>
        <w:rPr>
          <w:kern w:val="0"/>
        </w:rPr>
      </w:pPr>
      <w:r>
        <w:rPr>
          <w:kern w:val="0"/>
        </w:rPr>
        <w:br w:type="page"/>
      </w:r>
    </w:p>
    <w:p w:rsidR="00CF295B" w:rsidRDefault="00CF295B" w:rsidP="00CF295B">
      <w:pPr>
        <w:pStyle w:val="af2"/>
      </w:pPr>
      <w:bookmarkStart w:id="22" w:name="_Toc186706932"/>
      <w:r>
        <w:rPr>
          <w:rFonts w:hint="eastAsia"/>
        </w:rPr>
        <w:lastRenderedPageBreak/>
        <w:t xml:space="preserve">坚定信心 </w:t>
      </w:r>
      <w:proofErr w:type="gramStart"/>
      <w:r>
        <w:rPr>
          <w:rFonts w:hint="eastAsia"/>
        </w:rPr>
        <w:t>干字当头</w:t>
      </w:r>
      <w:proofErr w:type="gramEnd"/>
      <w:r>
        <w:rPr>
          <w:rFonts w:hint="eastAsia"/>
        </w:rPr>
        <w:t xml:space="preserve"> 奋勇争先推进中国式现代化泉州实践</w:t>
      </w:r>
      <w:bookmarkEnd w:id="22"/>
      <w:r>
        <w:rPr>
          <w:rFonts w:hint="eastAsia"/>
        </w:rPr>
        <w:t> </w:t>
      </w:r>
    </w:p>
    <w:p w:rsidR="00CF295B" w:rsidRPr="00CF295B" w:rsidRDefault="00CF295B" w:rsidP="00CF295B">
      <w:pPr>
        <w:rPr>
          <w:kern w:val="0"/>
        </w:rPr>
      </w:pPr>
      <w:r>
        <w:rPr>
          <w:rFonts w:hint="eastAsia"/>
          <w:kern w:val="0"/>
        </w:rPr>
        <w:t>12</w:t>
      </w:r>
      <w:r>
        <w:rPr>
          <w:rFonts w:hint="eastAsia"/>
          <w:kern w:val="0"/>
        </w:rPr>
        <w:t>月</w:t>
      </w:r>
      <w:r>
        <w:rPr>
          <w:rFonts w:hint="eastAsia"/>
          <w:kern w:val="0"/>
        </w:rPr>
        <w:t>31</w:t>
      </w:r>
      <w:r>
        <w:rPr>
          <w:rFonts w:hint="eastAsia"/>
          <w:kern w:val="0"/>
        </w:rPr>
        <w:t>日</w:t>
      </w:r>
      <w:r w:rsidRPr="00CF295B">
        <w:rPr>
          <w:rFonts w:hint="eastAsia"/>
          <w:kern w:val="0"/>
        </w:rPr>
        <w:t>召开的市委经济工作会议，系统盘点泉州过去一年发展答卷，全面部署新一年经济工作，对于全市上下坚定信心、</w:t>
      </w:r>
      <w:proofErr w:type="gramStart"/>
      <w:r w:rsidRPr="00CF295B">
        <w:rPr>
          <w:rFonts w:hint="eastAsia"/>
          <w:kern w:val="0"/>
        </w:rPr>
        <w:t>干字当头</w:t>
      </w:r>
      <w:proofErr w:type="gramEnd"/>
      <w:r w:rsidRPr="00CF295B">
        <w:rPr>
          <w:rFonts w:hint="eastAsia"/>
          <w:kern w:val="0"/>
        </w:rPr>
        <w:t>，奋勇争先推进中国式现代化泉州实践，在新福建建设中勇挑大梁、走在前列，具有十分重要的意义。</w:t>
      </w:r>
    </w:p>
    <w:p w:rsidR="00CF295B" w:rsidRPr="00CF295B" w:rsidRDefault="00CF295B" w:rsidP="00CF295B">
      <w:r w:rsidRPr="00CF295B">
        <w:rPr>
          <w:rFonts w:hint="eastAsia"/>
          <w:kern w:val="0"/>
        </w:rPr>
        <w:t>刚刚过去的</w:t>
      </w:r>
      <w:r w:rsidRPr="00CF295B">
        <w:rPr>
          <w:rFonts w:hint="eastAsia"/>
          <w:kern w:val="0"/>
        </w:rPr>
        <w:t>2024</w:t>
      </w:r>
      <w:r w:rsidRPr="00CF295B">
        <w:rPr>
          <w:rFonts w:hint="eastAsia"/>
          <w:kern w:val="0"/>
        </w:rPr>
        <w:t>年，在党中央坚强领导和省委支持帮助下，全市广大干部群众牢记嘱托、感恩奋进，广大企业家积极争市场、扩产能、强创新，让国内外各界领略到泉州热度不减、人气更旺、势头强劲的澎湃活力。</w:t>
      </w:r>
      <w:r w:rsidRPr="00CF295B">
        <w:rPr>
          <w:rFonts w:hint="eastAsia"/>
        </w:rPr>
        <w:t>2025</w:t>
      </w:r>
      <w:r w:rsidRPr="00CF295B">
        <w:rPr>
          <w:rFonts w:hint="eastAsia"/>
        </w:rPr>
        <w:t>年是“十四五”规划收官之年，也是“十五五”规划谋篇布局之年。挑战与机遇前所未有，奋力建设海丝名城、智造强市、品质泉州的关键在于：</w:t>
      </w:r>
    </w:p>
    <w:p w:rsidR="00CF295B" w:rsidRPr="00CF295B" w:rsidRDefault="00CF295B" w:rsidP="00CF295B">
      <w:pPr>
        <w:rPr>
          <w:rFonts w:hint="eastAsia"/>
          <w:kern w:val="0"/>
        </w:rPr>
      </w:pPr>
      <w:r w:rsidRPr="00CF295B">
        <w:rPr>
          <w:rFonts w:hint="eastAsia"/>
          <w:kern w:val="0"/>
        </w:rPr>
        <w:t>保持清醒、保持定力，只要信心不滑坡，办法总比困难多。信心源自亲切关怀——在新时代新福建建设十周年的新起点上，习近平总书记再次亲临福建考察并发表重要讲话，其间特别关心询问泉州发展情况，强调要“创新发展‘晋江经验’”，让泉州上下备受鼓舞、倍感振奋。信心也源自理性预期——我国经济基础稳、优势多、韧性强、潜能大，长期向好的支撑条件和基本趋势没有变；泉州发展基础扎实，民营经济发达，实体经济稳固，市场活力旺盛，对外开放基础好，文化、华侨、对台等比较优势明显。信心还源自万众一心——无论政企还是干群，“敢为人先、爱拼会赢”的精神深入骨髓，激情燃烧、干事创业、奋勇争先的热潮持续涌动。只要我们坚定不移办好自己的事，就一定能“不畏浮云遮望眼，乱云飞渡仍从容”。</w:t>
      </w:r>
    </w:p>
    <w:p w:rsidR="00CF295B" w:rsidRPr="00CF295B" w:rsidRDefault="00CF295B" w:rsidP="00CF295B">
      <w:pPr>
        <w:rPr>
          <w:rFonts w:hint="eastAsia"/>
          <w:kern w:val="0"/>
        </w:rPr>
      </w:pPr>
      <w:r w:rsidRPr="00CF295B">
        <w:rPr>
          <w:rFonts w:hint="eastAsia"/>
          <w:kern w:val="0"/>
        </w:rPr>
        <w:t>大拼经济、大抓发展，看准了就抓紧干、干就努力干成事。要扭住目标“加油干”——对标落实“闯出新路、奋勇争先、</w:t>
      </w:r>
      <w:proofErr w:type="gramStart"/>
      <w:r w:rsidRPr="00CF295B">
        <w:rPr>
          <w:rFonts w:hint="eastAsia"/>
          <w:kern w:val="0"/>
        </w:rPr>
        <w:t>作出</w:t>
      </w:r>
      <w:proofErr w:type="gramEnd"/>
      <w:r w:rsidRPr="00CF295B">
        <w:rPr>
          <w:rFonts w:hint="eastAsia"/>
          <w:kern w:val="0"/>
        </w:rPr>
        <w:t>示范、久久为功”等重要要求，围绕“奋勇争先、再上台阶”具体要求，锚</w:t>
      </w:r>
      <w:proofErr w:type="gramStart"/>
      <w:r w:rsidRPr="00CF295B">
        <w:rPr>
          <w:rFonts w:hint="eastAsia"/>
          <w:kern w:val="0"/>
        </w:rPr>
        <w:t>定经济</w:t>
      </w:r>
      <w:proofErr w:type="gramEnd"/>
      <w:r w:rsidRPr="00CF295B">
        <w:rPr>
          <w:rFonts w:hint="eastAsia"/>
          <w:kern w:val="0"/>
        </w:rPr>
        <w:t>建设这一中心工作和高质量发展这一首要任务，坚持大拼经济、大抓发展这一工作主线，你追我赶、力争上游，努力实现既定目标。要解放思想“大胆干”——注重“抬头谋”与“埋头干”相结合，打开格局眼界，主动谋划推进一批重大项目、重大平台、重大改革，抓紧抓早、加力加速向上争取支持，持续推动具有泉州辨识度的改革举措落地见效，真正摆脱束缚、放开手脚、敢闯敢试。要遵循规律“科学干”——深入学习运用党对经济工作的规律性认识，统筹</w:t>
      </w:r>
      <w:proofErr w:type="gramStart"/>
      <w:r w:rsidRPr="00CF295B">
        <w:rPr>
          <w:rFonts w:hint="eastAsia"/>
          <w:kern w:val="0"/>
        </w:rPr>
        <w:t>好有效</w:t>
      </w:r>
      <w:proofErr w:type="gramEnd"/>
      <w:r w:rsidRPr="00CF295B">
        <w:rPr>
          <w:rFonts w:hint="eastAsia"/>
          <w:kern w:val="0"/>
        </w:rPr>
        <w:t>市场和有为政府、总供给和总需求、培育新动能和更新旧动能、</w:t>
      </w:r>
      <w:proofErr w:type="gramStart"/>
      <w:r w:rsidRPr="00CF295B">
        <w:rPr>
          <w:rFonts w:hint="eastAsia"/>
          <w:kern w:val="0"/>
        </w:rPr>
        <w:t>做优增量</w:t>
      </w:r>
      <w:proofErr w:type="gramEnd"/>
      <w:r w:rsidRPr="00CF295B">
        <w:rPr>
          <w:rFonts w:hint="eastAsia"/>
          <w:kern w:val="0"/>
        </w:rPr>
        <w:t>和盘活存量、提升质量和做大总量等五对重要关系，把稳增长摆在突出位置，把提质</w:t>
      </w:r>
      <w:proofErr w:type="gramStart"/>
      <w:r w:rsidRPr="00CF295B">
        <w:rPr>
          <w:rFonts w:hint="eastAsia"/>
          <w:kern w:val="0"/>
        </w:rPr>
        <w:t>效作为</w:t>
      </w:r>
      <w:proofErr w:type="gramEnd"/>
      <w:r w:rsidRPr="00CF295B">
        <w:rPr>
          <w:rFonts w:hint="eastAsia"/>
          <w:kern w:val="0"/>
        </w:rPr>
        <w:t>重点方向，围绕“七个聚焦”重点任务，深入实施“项目提效年”。坚持稳住工业大盘，加大市级层面“统”的力度，始终把招商引资和招才引智作为战略性先导工程，不断巩固拓展大项目滚动接续势头。坚持扩大有效需求，衔接落实提</w:t>
      </w:r>
      <w:proofErr w:type="gramStart"/>
      <w:r w:rsidRPr="00CF295B">
        <w:rPr>
          <w:rFonts w:hint="eastAsia"/>
          <w:kern w:val="0"/>
        </w:rPr>
        <w:t>振消费</w:t>
      </w:r>
      <w:proofErr w:type="gramEnd"/>
      <w:r w:rsidRPr="00CF295B">
        <w:rPr>
          <w:rFonts w:hint="eastAsia"/>
          <w:kern w:val="0"/>
        </w:rPr>
        <w:t>专项行动，发力打造</w:t>
      </w:r>
      <w:proofErr w:type="gramStart"/>
      <w:r w:rsidRPr="00CF295B">
        <w:rPr>
          <w:rFonts w:hint="eastAsia"/>
          <w:kern w:val="0"/>
        </w:rPr>
        <w:t>文旅产业</w:t>
      </w:r>
      <w:proofErr w:type="gramEnd"/>
      <w:r w:rsidRPr="00CF295B">
        <w:rPr>
          <w:rFonts w:hint="eastAsia"/>
          <w:kern w:val="0"/>
        </w:rPr>
        <w:t>融合新场景新</w:t>
      </w:r>
      <w:proofErr w:type="gramStart"/>
      <w:r w:rsidRPr="00CF295B">
        <w:rPr>
          <w:rFonts w:hint="eastAsia"/>
          <w:kern w:val="0"/>
        </w:rPr>
        <w:t>业态新模式</w:t>
      </w:r>
      <w:proofErr w:type="gramEnd"/>
      <w:r w:rsidRPr="00CF295B">
        <w:rPr>
          <w:rFonts w:hint="eastAsia"/>
          <w:kern w:val="0"/>
        </w:rPr>
        <w:t>，引进发展总部经济、首发经济、会展经济、物流快递等，做强福厦泉和环清源</w:t>
      </w:r>
      <w:proofErr w:type="gramStart"/>
      <w:r w:rsidRPr="00CF295B">
        <w:rPr>
          <w:rFonts w:hint="eastAsia"/>
          <w:kern w:val="0"/>
        </w:rPr>
        <w:t>山科创</w:t>
      </w:r>
      <w:proofErr w:type="gramEnd"/>
      <w:r w:rsidRPr="00CF295B">
        <w:rPr>
          <w:rFonts w:hint="eastAsia"/>
          <w:kern w:val="0"/>
        </w:rPr>
        <w:t>走廊，实现生产性服务业向高端化延伸、生活性服务业向高品质升级。坚持用好改革“关键一招”，发挥经济体制改革牵引作用，始终把优化营商环境作为“一号改革工程”，让企业安心经营、放心发展。坚持稳住外贸基本盘，建好“跨境电商</w:t>
      </w:r>
      <w:r w:rsidRPr="00CF295B">
        <w:rPr>
          <w:rFonts w:hint="eastAsia"/>
          <w:kern w:val="0"/>
        </w:rPr>
        <w:t>+</w:t>
      </w:r>
      <w:r w:rsidRPr="00CF295B">
        <w:rPr>
          <w:rFonts w:hint="eastAsia"/>
          <w:kern w:val="0"/>
        </w:rPr>
        <w:t>产业带”，及早布局公共海外仓、展销中心、“两国双园”，聚力把“侨牌”打成“王牌”，</w:t>
      </w:r>
      <w:proofErr w:type="gramStart"/>
      <w:r w:rsidRPr="00CF295B">
        <w:rPr>
          <w:rFonts w:hint="eastAsia"/>
          <w:kern w:val="0"/>
        </w:rPr>
        <w:t>更好买</w:t>
      </w:r>
      <w:proofErr w:type="gramEnd"/>
      <w:r w:rsidRPr="00CF295B">
        <w:rPr>
          <w:rFonts w:hint="eastAsia"/>
          <w:kern w:val="0"/>
        </w:rPr>
        <w:t>全球、卖全球。坚持区域协调和城乡融合发展，更大力度融入全省湾区经济布局和</w:t>
      </w:r>
      <w:proofErr w:type="gramStart"/>
      <w:r w:rsidRPr="00CF295B">
        <w:rPr>
          <w:rFonts w:hint="eastAsia"/>
          <w:kern w:val="0"/>
        </w:rPr>
        <w:t>闽西南</w:t>
      </w:r>
      <w:proofErr w:type="gramEnd"/>
      <w:r w:rsidRPr="00CF295B">
        <w:rPr>
          <w:rFonts w:hint="eastAsia"/>
          <w:kern w:val="0"/>
        </w:rPr>
        <w:t>协同发展区、厦</w:t>
      </w:r>
      <w:proofErr w:type="gramStart"/>
      <w:r w:rsidRPr="00CF295B">
        <w:rPr>
          <w:rFonts w:hint="eastAsia"/>
          <w:kern w:val="0"/>
        </w:rPr>
        <w:t>漳</w:t>
      </w:r>
      <w:proofErr w:type="gramEnd"/>
      <w:r w:rsidRPr="00CF295B">
        <w:rPr>
          <w:rFonts w:hint="eastAsia"/>
          <w:kern w:val="0"/>
        </w:rPr>
        <w:t>泉都市圈，深入学习运用“千万工程”经验，深入</w:t>
      </w:r>
      <w:proofErr w:type="gramStart"/>
      <w:r w:rsidRPr="00CF295B">
        <w:rPr>
          <w:rFonts w:hint="eastAsia"/>
          <w:kern w:val="0"/>
        </w:rPr>
        <w:t>践行</w:t>
      </w:r>
      <w:proofErr w:type="gramEnd"/>
      <w:r w:rsidRPr="00CF295B">
        <w:rPr>
          <w:rFonts w:hint="eastAsia"/>
          <w:kern w:val="0"/>
        </w:rPr>
        <w:t>大食物观，全面推进乡村振兴。坚持争创共同富裕先行城市，建立</w:t>
      </w:r>
      <w:proofErr w:type="gramStart"/>
      <w:r w:rsidRPr="00CF295B">
        <w:rPr>
          <w:rFonts w:hint="eastAsia"/>
          <w:kern w:val="0"/>
        </w:rPr>
        <w:t>健全先</w:t>
      </w:r>
      <w:proofErr w:type="gramEnd"/>
      <w:r w:rsidRPr="00CF295B">
        <w:rPr>
          <w:rFonts w:hint="eastAsia"/>
          <w:kern w:val="0"/>
        </w:rPr>
        <w:t>富带动后富的帮促机制，深化“同心工程”品牌，探索共同富裕的泉州特色路径；统筹“两中心</w:t>
      </w:r>
      <w:proofErr w:type="gramStart"/>
      <w:r w:rsidRPr="00CF295B">
        <w:rPr>
          <w:rFonts w:hint="eastAsia"/>
          <w:kern w:val="0"/>
        </w:rPr>
        <w:t>一</w:t>
      </w:r>
      <w:proofErr w:type="gramEnd"/>
      <w:r w:rsidRPr="00CF295B">
        <w:rPr>
          <w:rFonts w:hint="eastAsia"/>
          <w:kern w:val="0"/>
        </w:rPr>
        <w:t>平台”建设，扎实推进物业管理提升“大会战”，共建共治共享全域幸福家园。坚持建设平安泉州，以高水平安全保障高质量发展。实践证明，唯有干在实处，才能走在前列。我们必须把泉州工作放到党和国家事业全局、全省大局中审视谋划，摆到全国一流坐标体系中对比衡量，坚持对标一流、勇于追赶一流、努力超越</w:t>
      </w:r>
      <w:r w:rsidRPr="00CF295B">
        <w:rPr>
          <w:rFonts w:hint="eastAsia"/>
          <w:kern w:val="0"/>
        </w:rPr>
        <w:lastRenderedPageBreak/>
        <w:t>一流，为全国、全省大局多作泉州贡献。</w:t>
      </w:r>
    </w:p>
    <w:p w:rsidR="00CF295B" w:rsidRPr="00CF295B" w:rsidRDefault="00CF295B" w:rsidP="00CF295B">
      <w:pPr>
        <w:rPr>
          <w:rFonts w:hint="eastAsia"/>
          <w:kern w:val="0"/>
        </w:rPr>
      </w:pPr>
      <w:r w:rsidRPr="00CF295B">
        <w:rPr>
          <w:rFonts w:hint="eastAsia"/>
          <w:kern w:val="0"/>
        </w:rPr>
        <w:t>大抓落实、狠抓落实，一棒接着一棒跑、一锤接着一锤敲。要把党的领导贯穿经济工作各领域，把海内外“</w:t>
      </w:r>
      <w:r w:rsidRPr="00CF295B">
        <w:rPr>
          <w:rFonts w:hint="eastAsia"/>
          <w:kern w:val="0"/>
        </w:rPr>
        <w:t>3000</w:t>
      </w:r>
      <w:r w:rsidRPr="00CF295B">
        <w:rPr>
          <w:rFonts w:hint="eastAsia"/>
          <w:kern w:val="0"/>
        </w:rPr>
        <w:t>万泉州人”的智慧和力量凝聚在一起，推动实干成为一种作风、习惯和时尚，以“事交我办你放心”的责任感，多做“埋头苦干的真把式、雷厉风行的快把式、追求卓越的好把式”，众志成城爬坡过坎、越</w:t>
      </w:r>
      <w:proofErr w:type="gramStart"/>
      <w:r w:rsidRPr="00CF295B">
        <w:rPr>
          <w:rFonts w:hint="eastAsia"/>
          <w:kern w:val="0"/>
        </w:rPr>
        <w:t>沟迈壑</w:t>
      </w:r>
      <w:proofErr w:type="gramEnd"/>
      <w:r w:rsidRPr="00CF295B">
        <w:rPr>
          <w:rFonts w:hint="eastAsia"/>
          <w:kern w:val="0"/>
        </w:rPr>
        <w:t>。</w:t>
      </w:r>
    </w:p>
    <w:p w:rsidR="00CF295B" w:rsidRPr="00CF295B" w:rsidRDefault="00CF295B" w:rsidP="00CF295B">
      <w:pPr>
        <w:rPr>
          <w:rFonts w:hint="eastAsia"/>
          <w:kern w:val="0"/>
        </w:rPr>
      </w:pPr>
      <w:r w:rsidRPr="00CF295B">
        <w:rPr>
          <w:rFonts w:hint="eastAsia"/>
          <w:kern w:val="0"/>
        </w:rPr>
        <w:t>蓝图绘就，正当乘风破浪；重任在肩，尤需快马加鞭。让我们更加紧密地团结在以习近平同志为核心的党中央周围，传承弘扬、创新发展“晋江经验”，深学争优、敢为争先、实干争效，以满腔热忱投身中国式现代化泉州实践，为接续谱写新福建建设新篇章</w:t>
      </w:r>
      <w:proofErr w:type="gramStart"/>
      <w:r w:rsidRPr="00CF295B">
        <w:rPr>
          <w:rFonts w:hint="eastAsia"/>
          <w:kern w:val="0"/>
        </w:rPr>
        <w:t>作出</w:t>
      </w:r>
      <w:proofErr w:type="gramEnd"/>
      <w:r w:rsidRPr="00CF295B">
        <w:rPr>
          <w:rFonts w:hint="eastAsia"/>
          <w:kern w:val="0"/>
        </w:rPr>
        <w:t>更大贡献！</w:t>
      </w:r>
    </w:p>
    <w:p w:rsidR="00CF295B" w:rsidRDefault="00CF295B" w:rsidP="00CF295B">
      <w:pPr>
        <w:rPr>
          <w:kern w:val="0"/>
        </w:rPr>
      </w:pPr>
      <w:r w:rsidRPr="00395839">
        <w:rPr>
          <w:rFonts w:hint="eastAsia"/>
          <w:kern w:val="0"/>
        </w:rPr>
        <w:t>（来源：《泉州晚报》）</w:t>
      </w:r>
    </w:p>
    <w:p w:rsidR="00395839" w:rsidRPr="00CF295B" w:rsidRDefault="00395839" w:rsidP="00395839">
      <w:pPr>
        <w:widowControl/>
        <w:jc w:val="left"/>
        <w:rPr>
          <w:kern w:val="0"/>
        </w:rPr>
      </w:pPr>
    </w:p>
    <w:sectPr w:rsidR="00395839" w:rsidRPr="00CF295B" w:rsidSect="000C353E">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39" w:rsidRDefault="00395839" w:rsidP="000C353E">
      <w:r>
        <w:separator/>
      </w:r>
    </w:p>
  </w:endnote>
  <w:endnote w:type="continuationSeparator" w:id="1">
    <w:p w:rsidR="00395839" w:rsidRDefault="00395839" w:rsidP="000C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pPr>
      <w:pStyle w:val="a6"/>
      <w:ind w:firstLine="360"/>
      <w:rPr>
        <w:rStyle w:val="ad"/>
      </w:rPr>
    </w:pPr>
    <w:r>
      <w:rPr>
        <w:rStyle w:val="ad"/>
      </w:rPr>
      <w:fldChar w:fldCharType="begin"/>
    </w:r>
    <w:r>
      <w:rPr>
        <w:rStyle w:val="ad"/>
      </w:rPr>
      <w:instrText xml:space="preserve">PAGE  </w:instrText>
    </w:r>
    <w:r>
      <w:rPr>
        <w:rStyle w:val="ad"/>
      </w:rPr>
      <w:fldChar w:fldCharType="end"/>
    </w:r>
  </w:p>
  <w:p w:rsidR="00395839" w:rsidRDefault="0039583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pPr>
      <w:pStyle w:val="a6"/>
      <w:ind w:firstLine="360"/>
      <w:jc w:val="center"/>
    </w:pPr>
    <w:r w:rsidRPr="00604615">
      <w:fldChar w:fldCharType="begin"/>
    </w:r>
    <w:r>
      <w:instrText xml:space="preserve"> PAGE   \* MERGEFORMAT </w:instrText>
    </w:r>
    <w:r w:rsidRPr="00604615">
      <w:fldChar w:fldCharType="separate"/>
    </w:r>
    <w:r w:rsidR="00CF295B" w:rsidRPr="00CF295B">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39" w:rsidRDefault="00395839" w:rsidP="000C353E">
      <w:r>
        <w:separator/>
      </w:r>
    </w:p>
  </w:footnote>
  <w:footnote w:type="continuationSeparator" w:id="1">
    <w:p w:rsidR="00395839" w:rsidRDefault="00395839" w:rsidP="000C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565"/>
    <w:rsid w:val="00046ADA"/>
    <w:rsid w:val="00047D1E"/>
    <w:rsid w:val="00051783"/>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4365"/>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5CCA"/>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67BD"/>
    <w:rsid w:val="00256BD2"/>
    <w:rsid w:val="00257D0A"/>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1F03"/>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615"/>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7363"/>
    <w:rsid w:val="007073A4"/>
    <w:rsid w:val="00711EEC"/>
    <w:rsid w:val="00712261"/>
    <w:rsid w:val="007134B8"/>
    <w:rsid w:val="007142DC"/>
    <w:rsid w:val="00716393"/>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6CF1"/>
    <w:rsid w:val="0079761C"/>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A46"/>
    <w:rsid w:val="00844B5E"/>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4DEB"/>
    <w:rsid w:val="008976AC"/>
    <w:rsid w:val="008978AA"/>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54C1"/>
    <w:rsid w:val="00985EB5"/>
    <w:rsid w:val="00987468"/>
    <w:rsid w:val="00987D82"/>
    <w:rsid w:val="0099042A"/>
    <w:rsid w:val="0099090C"/>
    <w:rsid w:val="00990C2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52C2"/>
    <w:rsid w:val="00A26A87"/>
    <w:rsid w:val="00A271EA"/>
    <w:rsid w:val="00A30928"/>
    <w:rsid w:val="00A33701"/>
    <w:rsid w:val="00A33734"/>
    <w:rsid w:val="00A33C76"/>
    <w:rsid w:val="00A33F5A"/>
    <w:rsid w:val="00A34948"/>
    <w:rsid w:val="00A370AF"/>
    <w:rsid w:val="00A409DC"/>
    <w:rsid w:val="00A436C3"/>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4CEC"/>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6018"/>
    <w:rsid w:val="00CB6672"/>
    <w:rsid w:val="00CB6E5D"/>
    <w:rsid w:val="00CB7A90"/>
    <w:rsid w:val="00CC12CF"/>
    <w:rsid w:val="00CC3621"/>
    <w:rsid w:val="00CC3864"/>
    <w:rsid w:val="00CC511B"/>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0D06"/>
    <w:rsid w:val="00D213FE"/>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51F"/>
    <w:rsid w:val="00DA6D24"/>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310F"/>
    <w:rsid w:val="00FE34E5"/>
    <w:rsid w:val="00FE37E1"/>
    <w:rsid w:val="00FE42C4"/>
    <w:rsid w:val="00FF193E"/>
    <w:rsid w:val="00FF2FB9"/>
    <w:rsid w:val="00FF30F8"/>
    <w:rsid w:val="00FF491B"/>
    <w:rsid w:val="00FF561C"/>
    <w:rsid w:val="215D4821"/>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E"/>
    <w:pPr>
      <w:widowControl w:val="0"/>
      <w:ind w:firstLineChars="200" w:firstLine="440"/>
      <w:jc w:val="both"/>
    </w:pPr>
    <w:rPr>
      <w:kern w:val="2"/>
      <w:sz w:val="22"/>
      <w:szCs w:val="24"/>
    </w:rPr>
  </w:style>
  <w:style w:type="paragraph" w:styleId="1">
    <w:name w:val="heading 1"/>
    <w:basedOn w:val="a0"/>
    <w:next w:val="a"/>
    <w:link w:val="1Char"/>
    <w:rsid w:val="000C353E"/>
    <w:pPr>
      <w:outlineLvl w:val="0"/>
    </w:pPr>
  </w:style>
  <w:style w:type="paragraph" w:styleId="2">
    <w:name w:val="heading 2"/>
    <w:basedOn w:val="a"/>
    <w:next w:val="a"/>
    <w:rsid w:val="000C35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0C353E"/>
    <w:pPr>
      <w:keepNext/>
      <w:keepLines/>
      <w:spacing w:before="260" w:after="260" w:line="416" w:lineRule="auto"/>
      <w:outlineLvl w:val="2"/>
    </w:pPr>
    <w:rPr>
      <w:b/>
      <w:bCs/>
      <w:sz w:val="32"/>
      <w:szCs w:val="32"/>
    </w:rPr>
  </w:style>
  <w:style w:type="paragraph" w:styleId="4">
    <w:name w:val="heading 4"/>
    <w:basedOn w:val="a"/>
    <w:next w:val="a"/>
    <w:rsid w:val="000C353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0C353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0C353E"/>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0C353E"/>
    <w:pPr>
      <w:tabs>
        <w:tab w:val="right" w:leader="dot" w:pos="8318"/>
      </w:tabs>
      <w:ind w:leftChars="85" w:left="178"/>
    </w:pPr>
  </w:style>
  <w:style w:type="paragraph" w:styleId="a4">
    <w:name w:val="Date"/>
    <w:basedOn w:val="a"/>
    <w:next w:val="a"/>
    <w:qFormat/>
    <w:rsid w:val="000C353E"/>
    <w:pPr>
      <w:ind w:leftChars="2500" w:left="100"/>
    </w:pPr>
  </w:style>
  <w:style w:type="paragraph" w:styleId="a5">
    <w:name w:val="Balloon Text"/>
    <w:basedOn w:val="a"/>
    <w:semiHidden/>
    <w:qFormat/>
    <w:rsid w:val="000C353E"/>
    <w:rPr>
      <w:sz w:val="18"/>
      <w:szCs w:val="18"/>
    </w:rPr>
  </w:style>
  <w:style w:type="paragraph" w:styleId="a6">
    <w:name w:val="footer"/>
    <w:basedOn w:val="a"/>
    <w:link w:val="Char0"/>
    <w:uiPriority w:val="99"/>
    <w:qFormat/>
    <w:rsid w:val="000C353E"/>
    <w:pPr>
      <w:tabs>
        <w:tab w:val="center" w:pos="4153"/>
        <w:tab w:val="right" w:pos="8306"/>
      </w:tabs>
      <w:snapToGrid w:val="0"/>
      <w:jc w:val="left"/>
    </w:pPr>
    <w:rPr>
      <w:sz w:val="18"/>
      <w:szCs w:val="18"/>
    </w:rPr>
  </w:style>
  <w:style w:type="paragraph" w:styleId="a7">
    <w:name w:val="header"/>
    <w:basedOn w:val="a"/>
    <w:qFormat/>
    <w:rsid w:val="000C35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C353E"/>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0C353E"/>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0C353E"/>
    <w:pPr>
      <w:tabs>
        <w:tab w:val="right" w:leader="dot" w:pos="8296"/>
      </w:tabs>
      <w:ind w:left="420"/>
      <w:jc w:val="center"/>
    </w:pPr>
    <w:rPr>
      <w:b/>
      <w:sz w:val="24"/>
      <w:szCs w:val="32"/>
    </w:rPr>
  </w:style>
  <w:style w:type="paragraph" w:styleId="a9">
    <w:name w:val="Normal (Web)"/>
    <w:basedOn w:val="a"/>
    <w:uiPriority w:val="99"/>
    <w:qFormat/>
    <w:rsid w:val="000C353E"/>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0C353E"/>
    <w:pPr>
      <w:jc w:val="both"/>
    </w:pPr>
  </w:style>
  <w:style w:type="paragraph" w:customStyle="1" w:styleId="ab">
    <w:name w:val="学习材料标题样式一"/>
    <w:basedOn w:val="1"/>
    <w:link w:val="Char3"/>
    <w:qFormat/>
    <w:rsid w:val="000C353E"/>
    <w:pPr>
      <w:spacing w:afterLines="50"/>
    </w:pPr>
    <w:rPr>
      <w:rFonts w:ascii="黑体" w:eastAsia="黑体" w:hAnsi="黑体"/>
      <w:szCs w:val="36"/>
    </w:rPr>
  </w:style>
  <w:style w:type="character" w:styleId="ac">
    <w:name w:val="Strong"/>
    <w:basedOn w:val="a1"/>
    <w:uiPriority w:val="22"/>
    <w:qFormat/>
    <w:rsid w:val="000C353E"/>
    <w:rPr>
      <w:b/>
      <w:bCs/>
    </w:rPr>
  </w:style>
  <w:style w:type="character" w:styleId="ad">
    <w:name w:val="page number"/>
    <w:basedOn w:val="a1"/>
    <w:qFormat/>
    <w:rsid w:val="000C353E"/>
  </w:style>
  <w:style w:type="character" w:styleId="ae">
    <w:name w:val="FollowedHyperlink"/>
    <w:basedOn w:val="a1"/>
    <w:qFormat/>
    <w:rsid w:val="000C353E"/>
    <w:rPr>
      <w:color w:val="800080"/>
      <w:u w:val="single"/>
    </w:rPr>
  </w:style>
  <w:style w:type="character" w:styleId="af">
    <w:name w:val="Emphasis"/>
    <w:basedOn w:val="a1"/>
    <w:qFormat/>
    <w:rsid w:val="000C353E"/>
  </w:style>
  <w:style w:type="character" w:styleId="af0">
    <w:name w:val="Hyperlink"/>
    <w:basedOn w:val="a1"/>
    <w:uiPriority w:val="99"/>
    <w:qFormat/>
    <w:rsid w:val="000C353E"/>
    <w:rPr>
      <w:color w:val="auto"/>
      <w:u w:val="none"/>
    </w:rPr>
  </w:style>
  <w:style w:type="paragraph" w:customStyle="1" w:styleId="af1">
    <w:name w:val="学习材料标题样式三"/>
    <w:basedOn w:val="3"/>
    <w:link w:val="Char4"/>
    <w:qFormat/>
    <w:rsid w:val="000C353E"/>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0C353E"/>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0C353E"/>
    <w:pPr>
      <w:spacing w:after="156"/>
    </w:pPr>
    <w:rPr>
      <w:rFonts w:ascii="宋体" w:eastAsia="仿宋_GB2312" w:hAnsi="宋体" w:cs="宋体"/>
      <w:b/>
      <w:bCs/>
      <w:sz w:val="32"/>
      <w:szCs w:val="20"/>
    </w:rPr>
  </w:style>
  <w:style w:type="character" w:customStyle="1" w:styleId="1Char">
    <w:name w:val="标题 1 Char"/>
    <w:basedOn w:val="a1"/>
    <w:link w:val="1"/>
    <w:qFormat/>
    <w:rsid w:val="000C353E"/>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0C353E"/>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0C353E"/>
    <w:rPr>
      <w:rFonts w:ascii="黑体" w:eastAsia="黑体" w:hAnsi="黑体"/>
      <w:sz w:val="32"/>
      <w:szCs w:val="36"/>
    </w:rPr>
  </w:style>
  <w:style w:type="character" w:customStyle="1" w:styleId="Char4">
    <w:name w:val="学习材料标题样式三 Char"/>
    <w:basedOn w:val="a1"/>
    <w:link w:val="af1"/>
    <w:qFormat/>
    <w:rsid w:val="000C353E"/>
    <w:rPr>
      <w:rFonts w:ascii="方正小标宋简体" w:eastAsia="方正小标宋简体"/>
      <w:bCs/>
      <w:kern w:val="2"/>
      <w:sz w:val="30"/>
      <w:szCs w:val="30"/>
      <w:lang w:eastAsia="zh-CN" w:bidi="ar-SA"/>
    </w:rPr>
  </w:style>
  <w:style w:type="paragraph" w:customStyle="1" w:styleId="tc">
    <w:name w:val="tc"/>
    <w:basedOn w:val="a"/>
    <w:qFormat/>
    <w:rsid w:val="000C353E"/>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0C353E"/>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0C353E"/>
  </w:style>
  <w:style w:type="paragraph" w:customStyle="1" w:styleId="customunionstyle">
    <w:name w:val="custom_unionstyle"/>
    <w:basedOn w:val="a"/>
    <w:qFormat/>
    <w:rsid w:val="000C353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0C353E"/>
  </w:style>
  <w:style w:type="paragraph" w:customStyle="1" w:styleId="Char5">
    <w:name w:val="Char"/>
    <w:basedOn w:val="a"/>
    <w:qFormat/>
    <w:rsid w:val="000C353E"/>
    <w:pPr>
      <w:spacing w:after="160" w:line="360" w:lineRule="auto"/>
    </w:pPr>
    <w:rPr>
      <w:szCs w:val="20"/>
    </w:rPr>
  </w:style>
  <w:style w:type="character" w:customStyle="1" w:styleId="date">
    <w:name w:val="date"/>
    <w:basedOn w:val="a1"/>
    <w:qFormat/>
    <w:rsid w:val="000C353E"/>
  </w:style>
  <w:style w:type="paragraph" w:customStyle="1" w:styleId="b-free-read-leaf">
    <w:name w:val="b-free-read-leaf"/>
    <w:basedOn w:val="a"/>
    <w:qFormat/>
    <w:rsid w:val="000C353E"/>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0C353E"/>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0C353E"/>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0C353E"/>
    <w:rPr>
      <w:smallCaps/>
      <w:color w:val="C0504D"/>
      <w:u w:val="single"/>
    </w:rPr>
  </w:style>
  <w:style w:type="character" w:customStyle="1" w:styleId="Char2">
    <w:name w:val="标题 Char"/>
    <w:basedOn w:val="a1"/>
    <w:link w:val="aa"/>
    <w:qFormat/>
    <w:rsid w:val="000C353E"/>
    <w:rPr>
      <w:rFonts w:ascii="黑体" w:eastAsia="黑体" w:hAnsi="黑体" w:cs="Tahoma"/>
      <w:b/>
      <w:bCs/>
      <w:spacing w:val="-4"/>
      <w:sz w:val="32"/>
      <w:szCs w:val="36"/>
    </w:rPr>
  </w:style>
  <w:style w:type="paragraph" w:customStyle="1" w:styleId="af2">
    <w:name w:val="中标题"/>
    <w:basedOn w:val="a0"/>
    <w:link w:val="Char6"/>
    <w:qFormat/>
    <w:rsid w:val="000C353E"/>
    <w:pPr>
      <w:ind w:firstLineChars="0" w:firstLine="0"/>
    </w:pPr>
  </w:style>
  <w:style w:type="character" w:customStyle="1" w:styleId="Char6">
    <w:name w:val="中标题 Char"/>
    <w:basedOn w:val="1Char"/>
    <w:link w:val="af2"/>
    <w:qFormat/>
    <w:rsid w:val="000C353E"/>
  </w:style>
  <w:style w:type="character" w:customStyle="1" w:styleId="Char1">
    <w:name w:val="副标题 Char"/>
    <w:basedOn w:val="a1"/>
    <w:link w:val="a8"/>
    <w:qFormat/>
    <w:rsid w:val="000C353E"/>
    <w:rPr>
      <w:rFonts w:ascii="楷体" w:eastAsia="楷体" w:hAnsi="楷体"/>
      <w:b/>
      <w:kern w:val="2"/>
      <w:sz w:val="28"/>
      <w:szCs w:val="24"/>
    </w:rPr>
  </w:style>
  <w:style w:type="character" w:customStyle="1" w:styleId="Char0">
    <w:name w:val="页脚 Char"/>
    <w:basedOn w:val="a1"/>
    <w:link w:val="a6"/>
    <w:uiPriority w:val="99"/>
    <w:qFormat/>
    <w:rsid w:val="000C353E"/>
    <w:rPr>
      <w:kern w:val="2"/>
      <w:sz w:val="18"/>
      <w:szCs w:val="18"/>
    </w:rPr>
  </w:style>
  <w:style w:type="paragraph" w:customStyle="1" w:styleId="af3">
    <w:name w:val="副标题楷体"/>
    <w:basedOn w:val="a8"/>
    <w:link w:val="Char7"/>
    <w:qFormat/>
    <w:rsid w:val="000C353E"/>
    <w:pPr>
      <w:spacing w:before="156" w:after="156"/>
    </w:pPr>
    <w:rPr>
      <w:b w:val="0"/>
      <w:sz w:val="24"/>
    </w:rPr>
  </w:style>
  <w:style w:type="character" w:customStyle="1" w:styleId="Char7">
    <w:name w:val="副标题楷体 Char"/>
    <w:basedOn w:val="Char1"/>
    <w:link w:val="af3"/>
    <w:qFormat/>
    <w:rsid w:val="000C353E"/>
    <w:rPr>
      <w:sz w:val="24"/>
    </w:rPr>
  </w:style>
  <w:style w:type="paragraph" w:customStyle="1" w:styleId="subtitle">
    <w:name w:val="subtitle"/>
    <w:basedOn w:val="a"/>
    <w:qFormat/>
    <w:rsid w:val="000C353E"/>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0C353E"/>
    <w:rPr>
      <w:b/>
      <w:bCs/>
      <w:i/>
      <w:iCs/>
      <w:color w:val="4F81BD" w:themeColor="accent1"/>
    </w:rPr>
  </w:style>
  <w:style w:type="character" w:customStyle="1" w:styleId="bjh-p">
    <w:name w:val="bjh-p"/>
    <w:basedOn w:val="a1"/>
    <w:qFormat/>
    <w:rsid w:val="000C353E"/>
  </w:style>
  <w:style w:type="character" w:customStyle="1" w:styleId="ariaskiptheme">
    <w:name w:val="ariaskiptheme"/>
    <w:basedOn w:val="a1"/>
    <w:qFormat/>
    <w:rsid w:val="000C353E"/>
  </w:style>
  <w:style w:type="character" w:customStyle="1" w:styleId="21">
    <w:name w:val="不明显参考2"/>
    <w:basedOn w:val="a1"/>
    <w:uiPriority w:val="31"/>
    <w:qFormat/>
    <w:rsid w:val="000C353E"/>
    <w:rPr>
      <w:smallCaps/>
      <w:color w:val="C0504D" w:themeColor="accent2"/>
      <w:u w:val="single"/>
    </w:rPr>
  </w:style>
  <w:style w:type="paragraph" w:styleId="TOC">
    <w:name w:val="TOC Heading"/>
    <w:basedOn w:val="1"/>
    <w:next w:val="a"/>
    <w:uiPriority w:val="39"/>
    <w:unhideWhenUsed/>
    <w:qFormat/>
    <w:rsid w:val="000F56BF"/>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rsid w:val="00552C0E"/>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rsid w:val="00552C0E"/>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rsid w:val="00A50941"/>
  </w:style>
</w:styles>
</file>

<file path=word/webSettings.xml><?xml version="1.0" encoding="utf-8"?>
<w:webSettings xmlns:r="http://schemas.openxmlformats.org/officeDocument/2006/relationships" xmlns:w="http://schemas.openxmlformats.org/wordprocessingml/2006/main">
  <w:divs>
    <w:div w:id="12921574">
      <w:bodyDiv w:val="1"/>
      <w:marLeft w:val="0"/>
      <w:marRight w:val="0"/>
      <w:marTop w:val="0"/>
      <w:marBottom w:val="0"/>
      <w:divBdr>
        <w:top w:val="none" w:sz="0" w:space="0" w:color="auto"/>
        <w:left w:val="none" w:sz="0" w:space="0" w:color="auto"/>
        <w:bottom w:val="none" w:sz="0" w:space="0" w:color="auto"/>
        <w:right w:val="none" w:sz="0" w:space="0" w:color="auto"/>
      </w:divBdr>
    </w:div>
    <w:div w:id="67192271">
      <w:bodyDiv w:val="1"/>
      <w:marLeft w:val="0"/>
      <w:marRight w:val="0"/>
      <w:marTop w:val="0"/>
      <w:marBottom w:val="0"/>
      <w:divBdr>
        <w:top w:val="none" w:sz="0" w:space="0" w:color="auto"/>
        <w:left w:val="none" w:sz="0" w:space="0" w:color="auto"/>
        <w:bottom w:val="none" w:sz="0" w:space="0" w:color="auto"/>
        <w:right w:val="none" w:sz="0" w:space="0" w:color="auto"/>
      </w:divBdr>
    </w:div>
    <w:div w:id="79179504">
      <w:bodyDiv w:val="1"/>
      <w:marLeft w:val="0"/>
      <w:marRight w:val="0"/>
      <w:marTop w:val="0"/>
      <w:marBottom w:val="0"/>
      <w:divBdr>
        <w:top w:val="none" w:sz="0" w:space="0" w:color="auto"/>
        <w:left w:val="none" w:sz="0" w:space="0" w:color="auto"/>
        <w:bottom w:val="none" w:sz="0" w:space="0" w:color="auto"/>
        <w:right w:val="none" w:sz="0" w:space="0" w:color="auto"/>
      </w:divBdr>
      <w:divsChild>
        <w:div w:id="1075005965">
          <w:marLeft w:val="0"/>
          <w:marRight w:val="0"/>
          <w:marTop w:val="0"/>
          <w:marBottom w:val="335"/>
          <w:divBdr>
            <w:top w:val="none" w:sz="0" w:space="0" w:color="auto"/>
            <w:left w:val="none" w:sz="0" w:space="0" w:color="auto"/>
            <w:bottom w:val="dashed" w:sz="6" w:space="0" w:color="DDDDDD"/>
            <w:right w:val="none" w:sz="0" w:space="0" w:color="auto"/>
          </w:divBdr>
        </w:div>
      </w:divsChild>
    </w:div>
    <w:div w:id="97726402">
      <w:bodyDiv w:val="1"/>
      <w:marLeft w:val="0"/>
      <w:marRight w:val="0"/>
      <w:marTop w:val="0"/>
      <w:marBottom w:val="0"/>
      <w:divBdr>
        <w:top w:val="none" w:sz="0" w:space="0" w:color="auto"/>
        <w:left w:val="none" w:sz="0" w:space="0" w:color="auto"/>
        <w:bottom w:val="none" w:sz="0" w:space="0" w:color="auto"/>
        <w:right w:val="none" w:sz="0" w:space="0" w:color="auto"/>
      </w:divBdr>
    </w:div>
    <w:div w:id="127360278">
      <w:bodyDiv w:val="1"/>
      <w:marLeft w:val="0"/>
      <w:marRight w:val="0"/>
      <w:marTop w:val="0"/>
      <w:marBottom w:val="0"/>
      <w:divBdr>
        <w:top w:val="none" w:sz="0" w:space="0" w:color="auto"/>
        <w:left w:val="none" w:sz="0" w:space="0" w:color="auto"/>
        <w:bottom w:val="none" w:sz="0" w:space="0" w:color="auto"/>
        <w:right w:val="none" w:sz="0" w:space="0" w:color="auto"/>
      </w:divBdr>
      <w:divsChild>
        <w:div w:id="979647889">
          <w:marLeft w:val="0"/>
          <w:marRight w:val="0"/>
          <w:marTop w:val="0"/>
          <w:marBottom w:val="985"/>
          <w:divBdr>
            <w:top w:val="none" w:sz="0" w:space="0" w:color="auto"/>
            <w:left w:val="none" w:sz="0" w:space="0" w:color="auto"/>
            <w:bottom w:val="none" w:sz="0" w:space="0" w:color="auto"/>
            <w:right w:val="none" w:sz="0" w:space="0" w:color="auto"/>
          </w:divBdr>
          <w:divsChild>
            <w:div w:id="19288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61547412">
      <w:bodyDiv w:val="1"/>
      <w:marLeft w:val="0"/>
      <w:marRight w:val="0"/>
      <w:marTop w:val="0"/>
      <w:marBottom w:val="0"/>
      <w:divBdr>
        <w:top w:val="none" w:sz="0" w:space="0" w:color="auto"/>
        <w:left w:val="none" w:sz="0" w:space="0" w:color="auto"/>
        <w:bottom w:val="none" w:sz="0" w:space="0" w:color="auto"/>
        <w:right w:val="none" w:sz="0" w:space="0" w:color="auto"/>
      </w:divBdr>
    </w:div>
    <w:div w:id="185021011">
      <w:bodyDiv w:val="1"/>
      <w:marLeft w:val="0"/>
      <w:marRight w:val="0"/>
      <w:marTop w:val="0"/>
      <w:marBottom w:val="0"/>
      <w:divBdr>
        <w:top w:val="none" w:sz="0" w:space="0" w:color="auto"/>
        <w:left w:val="none" w:sz="0" w:space="0" w:color="auto"/>
        <w:bottom w:val="none" w:sz="0" w:space="0" w:color="auto"/>
        <w:right w:val="none" w:sz="0" w:space="0" w:color="auto"/>
      </w:divBdr>
    </w:div>
    <w:div w:id="193228679">
      <w:bodyDiv w:val="1"/>
      <w:marLeft w:val="0"/>
      <w:marRight w:val="0"/>
      <w:marTop w:val="0"/>
      <w:marBottom w:val="0"/>
      <w:divBdr>
        <w:top w:val="none" w:sz="0" w:space="0" w:color="auto"/>
        <w:left w:val="none" w:sz="0" w:space="0" w:color="auto"/>
        <w:bottom w:val="none" w:sz="0" w:space="0" w:color="auto"/>
        <w:right w:val="none" w:sz="0" w:space="0" w:color="auto"/>
      </w:divBdr>
    </w:div>
    <w:div w:id="201331133">
      <w:bodyDiv w:val="1"/>
      <w:marLeft w:val="0"/>
      <w:marRight w:val="0"/>
      <w:marTop w:val="0"/>
      <w:marBottom w:val="0"/>
      <w:divBdr>
        <w:top w:val="none" w:sz="0" w:space="0" w:color="auto"/>
        <w:left w:val="none" w:sz="0" w:space="0" w:color="auto"/>
        <w:bottom w:val="none" w:sz="0" w:space="0" w:color="auto"/>
        <w:right w:val="none" w:sz="0" w:space="0" w:color="auto"/>
      </w:divBdr>
      <w:divsChild>
        <w:div w:id="699014733">
          <w:marLeft w:val="0"/>
          <w:marRight w:val="0"/>
          <w:marTop w:val="0"/>
          <w:marBottom w:val="0"/>
          <w:divBdr>
            <w:top w:val="none" w:sz="0" w:space="0" w:color="auto"/>
            <w:left w:val="none" w:sz="0" w:space="0" w:color="auto"/>
            <w:bottom w:val="none" w:sz="0" w:space="0" w:color="auto"/>
            <w:right w:val="none" w:sz="0" w:space="0" w:color="auto"/>
          </w:divBdr>
        </w:div>
      </w:divsChild>
    </w:div>
    <w:div w:id="223837877">
      <w:bodyDiv w:val="1"/>
      <w:marLeft w:val="0"/>
      <w:marRight w:val="0"/>
      <w:marTop w:val="0"/>
      <w:marBottom w:val="0"/>
      <w:divBdr>
        <w:top w:val="none" w:sz="0" w:space="0" w:color="auto"/>
        <w:left w:val="none" w:sz="0" w:space="0" w:color="auto"/>
        <w:bottom w:val="none" w:sz="0" w:space="0" w:color="auto"/>
        <w:right w:val="none" w:sz="0" w:space="0" w:color="auto"/>
      </w:divBdr>
    </w:div>
    <w:div w:id="228270318">
      <w:bodyDiv w:val="1"/>
      <w:marLeft w:val="0"/>
      <w:marRight w:val="0"/>
      <w:marTop w:val="0"/>
      <w:marBottom w:val="0"/>
      <w:divBdr>
        <w:top w:val="none" w:sz="0" w:space="0" w:color="auto"/>
        <w:left w:val="none" w:sz="0" w:space="0" w:color="auto"/>
        <w:bottom w:val="none" w:sz="0" w:space="0" w:color="auto"/>
        <w:right w:val="none" w:sz="0" w:space="0" w:color="auto"/>
      </w:divBdr>
    </w:div>
    <w:div w:id="233709331">
      <w:bodyDiv w:val="1"/>
      <w:marLeft w:val="0"/>
      <w:marRight w:val="0"/>
      <w:marTop w:val="0"/>
      <w:marBottom w:val="0"/>
      <w:divBdr>
        <w:top w:val="none" w:sz="0" w:space="0" w:color="auto"/>
        <w:left w:val="none" w:sz="0" w:space="0" w:color="auto"/>
        <w:bottom w:val="none" w:sz="0" w:space="0" w:color="auto"/>
        <w:right w:val="none" w:sz="0" w:space="0" w:color="auto"/>
      </w:divBdr>
      <w:divsChild>
        <w:div w:id="1911382603">
          <w:marLeft w:val="0"/>
          <w:marRight w:val="0"/>
          <w:marTop w:val="0"/>
          <w:marBottom w:val="0"/>
          <w:divBdr>
            <w:top w:val="none" w:sz="0" w:space="0" w:color="auto"/>
            <w:left w:val="none" w:sz="0" w:space="0" w:color="auto"/>
            <w:bottom w:val="none" w:sz="0" w:space="0" w:color="auto"/>
            <w:right w:val="none" w:sz="0" w:space="0" w:color="auto"/>
          </w:divBdr>
          <w:divsChild>
            <w:div w:id="1488551374">
              <w:marLeft w:val="0"/>
              <w:marRight w:val="0"/>
              <w:marTop w:val="0"/>
              <w:marBottom w:val="0"/>
              <w:divBdr>
                <w:top w:val="none" w:sz="0" w:space="0" w:color="auto"/>
                <w:left w:val="none" w:sz="0" w:space="0" w:color="auto"/>
                <w:bottom w:val="none" w:sz="0" w:space="0" w:color="auto"/>
                <w:right w:val="none" w:sz="0" w:space="0" w:color="auto"/>
              </w:divBdr>
              <w:divsChild>
                <w:div w:id="101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0066">
      <w:bodyDiv w:val="1"/>
      <w:marLeft w:val="0"/>
      <w:marRight w:val="0"/>
      <w:marTop w:val="0"/>
      <w:marBottom w:val="0"/>
      <w:divBdr>
        <w:top w:val="none" w:sz="0" w:space="0" w:color="auto"/>
        <w:left w:val="none" w:sz="0" w:space="0" w:color="auto"/>
        <w:bottom w:val="none" w:sz="0" w:space="0" w:color="auto"/>
        <w:right w:val="none" w:sz="0" w:space="0" w:color="auto"/>
      </w:divBdr>
    </w:div>
    <w:div w:id="266930987">
      <w:bodyDiv w:val="1"/>
      <w:marLeft w:val="0"/>
      <w:marRight w:val="0"/>
      <w:marTop w:val="0"/>
      <w:marBottom w:val="0"/>
      <w:divBdr>
        <w:top w:val="none" w:sz="0" w:space="0" w:color="auto"/>
        <w:left w:val="none" w:sz="0" w:space="0" w:color="auto"/>
        <w:bottom w:val="none" w:sz="0" w:space="0" w:color="auto"/>
        <w:right w:val="none" w:sz="0" w:space="0" w:color="auto"/>
      </w:divBdr>
      <w:divsChild>
        <w:div w:id="639193501">
          <w:marLeft w:val="0"/>
          <w:marRight w:val="0"/>
          <w:marTop w:val="0"/>
          <w:marBottom w:val="272"/>
          <w:divBdr>
            <w:top w:val="none" w:sz="0" w:space="0" w:color="auto"/>
            <w:left w:val="none" w:sz="0" w:space="0" w:color="auto"/>
            <w:bottom w:val="dashed" w:sz="6" w:space="0" w:color="DDDDDD"/>
            <w:right w:val="none" w:sz="0" w:space="0" w:color="auto"/>
          </w:divBdr>
        </w:div>
      </w:divsChild>
    </w:div>
    <w:div w:id="270479045">
      <w:bodyDiv w:val="1"/>
      <w:marLeft w:val="0"/>
      <w:marRight w:val="0"/>
      <w:marTop w:val="0"/>
      <w:marBottom w:val="0"/>
      <w:divBdr>
        <w:top w:val="none" w:sz="0" w:space="0" w:color="auto"/>
        <w:left w:val="none" w:sz="0" w:space="0" w:color="auto"/>
        <w:bottom w:val="none" w:sz="0" w:space="0" w:color="auto"/>
        <w:right w:val="none" w:sz="0" w:space="0" w:color="auto"/>
      </w:divBdr>
    </w:div>
    <w:div w:id="338581307">
      <w:bodyDiv w:val="1"/>
      <w:marLeft w:val="0"/>
      <w:marRight w:val="0"/>
      <w:marTop w:val="0"/>
      <w:marBottom w:val="0"/>
      <w:divBdr>
        <w:top w:val="none" w:sz="0" w:space="0" w:color="auto"/>
        <w:left w:val="none" w:sz="0" w:space="0" w:color="auto"/>
        <w:bottom w:val="none" w:sz="0" w:space="0" w:color="auto"/>
        <w:right w:val="none" w:sz="0" w:space="0" w:color="auto"/>
      </w:divBdr>
    </w:div>
    <w:div w:id="339816995">
      <w:bodyDiv w:val="1"/>
      <w:marLeft w:val="0"/>
      <w:marRight w:val="0"/>
      <w:marTop w:val="0"/>
      <w:marBottom w:val="0"/>
      <w:divBdr>
        <w:top w:val="none" w:sz="0" w:space="0" w:color="auto"/>
        <w:left w:val="none" w:sz="0" w:space="0" w:color="auto"/>
        <w:bottom w:val="none" w:sz="0" w:space="0" w:color="auto"/>
        <w:right w:val="none" w:sz="0" w:space="0" w:color="auto"/>
      </w:divBdr>
    </w:div>
    <w:div w:id="362168501">
      <w:bodyDiv w:val="1"/>
      <w:marLeft w:val="0"/>
      <w:marRight w:val="0"/>
      <w:marTop w:val="0"/>
      <w:marBottom w:val="0"/>
      <w:divBdr>
        <w:top w:val="none" w:sz="0" w:space="0" w:color="auto"/>
        <w:left w:val="none" w:sz="0" w:space="0" w:color="auto"/>
        <w:bottom w:val="none" w:sz="0" w:space="0" w:color="auto"/>
        <w:right w:val="none" w:sz="0" w:space="0" w:color="auto"/>
      </w:divBdr>
    </w:div>
    <w:div w:id="377171804">
      <w:bodyDiv w:val="1"/>
      <w:marLeft w:val="0"/>
      <w:marRight w:val="0"/>
      <w:marTop w:val="0"/>
      <w:marBottom w:val="0"/>
      <w:divBdr>
        <w:top w:val="none" w:sz="0" w:space="0" w:color="auto"/>
        <w:left w:val="none" w:sz="0" w:space="0" w:color="auto"/>
        <w:bottom w:val="none" w:sz="0" w:space="0" w:color="auto"/>
        <w:right w:val="none" w:sz="0" w:space="0" w:color="auto"/>
      </w:divBdr>
    </w:div>
    <w:div w:id="392236673">
      <w:bodyDiv w:val="1"/>
      <w:marLeft w:val="0"/>
      <w:marRight w:val="0"/>
      <w:marTop w:val="0"/>
      <w:marBottom w:val="0"/>
      <w:divBdr>
        <w:top w:val="none" w:sz="0" w:space="0" w:color="auto"/>
        <w:left w:val="none" w:sz="0" w:space="0" w:color="auto"/>
        <w:bottom w:val="none" w:sz="0" w:space="0" w:color="auto"/>
        <w:right w:val="none" w:sz="0" w:space="0" w:color="auto"/>
      </w:divBdr>
    </w:div>
    <w:div w:id="440927399">
      <w:bodyDiv w:val="1"/>
      <w:marLeft w:val="0"/>
      <w:marRight w:val="0"/>
      <w:marTop w:val="0"/>
      <w:marBottom w:val="0"/>
      <w:divBdr>
        <w:top w:val="none" w:sz="0" w:space="0" w:color="auto"/>
        <w:left w:val="none" w:sz="0" w:space="0" w:color="auto"/>
        <w:bottom w:val="none" w:sz="0" w:space="0" w:color="auto"/>
        <w:right w:val="none" w:sz="0" w:space="0" w:color="auto"/>
      </w:divBdr>
    </w:div>
    <w:div w:id="445273531">
      <w:bodyDiv w:val="1"/>
      <w:marLeft w:val="0"/>
      <w:marRight w:val="0"/>
      <w:marTop w:val="0"/>
      <w:marBottom w:val="0"/>
      <w:divBdr>
        <w:top w:val="none" w:sz="0" w:space="0" w:color="auto"/>
        <w:left w:val="none" w:sz="0" w:space="0" w:color="auto"/>
        <w:bottom w:val="none" w:sz="0" w:space="0" w:color="auto"/>
        <w:right w:val="none" w:sz="0" w:space="0" w:color="auto"/>
      </w:divBdr>
    </w:div>
    <w:div w:id="446000431">
      <w:bodyDiv w:val="1"/>
      <w:marLeft w:val="0"/>
      <w:marRight w:val="0"/>
      <w:marTop w:val="0"/>
      <w:marBottom w:val="0"/>
      <w:divBdr>
        <w:top w:val="none" w:sz="0" w:space="0" w:color="auto"/>
        <w:left w:val="none" w:sz="0" w:space="0" w:color="auto"/>
        <w:bottom w:val="none" w:sz="0" w:space="0" w:color="auto"/>
        <w:right w:val="none" w:sz="0" w:space="0" w:color="auto"/>
      </w:divBdr>
    </w:div>
    <w:div w:id="452985727">
      <w:bodyDiv w:val="1"/>
      <w:marLeft w:val="0"/>
      <w:marRight w:val="0"/>
      <w:marTop w:val="0"/>
      <w:marBottom w:val="0"/>
      <w:divBdr>
        <w:top w:val="none" w:sz="0" w:space="0" w:color="auto"/>
        <w:left w:val="none" w:sz="0" w:space="0" w:color="auto"/>
        <w:bottom w:val="none" w:sz="0" w:space="0" w:color="auto"/>
        <w:right w:val="none" w:sz="0" w:space="0" w:color="auto"/>
      </w:divBdr>
    </w:div>
    <w:div w:id="454447732">
      <w:bodyDiv w:val="1"/>
      <w:marLeft w:val="0"/>
      <w:marRight w:val="0"/>
      <w:marTop w:val="0"/>
      <w:marBottom w:val="0"/>
      <w:divBdr>
        <w:top w:val="none" w:sz="0" w:space="0" w:color="auto"/>
        <w:left w:val="none" w:sz="0" w:space="0" w:color="auto"/>
        <w:bottom w:val="none" w:sz="0" w:space="0" w:color="auto"/>
        <w:right w:val="none" w:sz="0" w:space="0" w:color="auto"/>
      </w:divBdr>
    </w:div>
    <w:div w:id="489099096">
      <w:bodyDiv w:val="1"/>
      <w:marLeft w:val="0"/>
      <w:marRight w:val="0"/>
      <w:marTop w:val="0"/>
      <w:marBottom w:val="0"/>
      <w:divBdr>
        <w:top w:val="none" w:sz="0" w:space="0" w:color="auto"/>
        <w:left w:val="none" w:sz="0" w:space="0" w:color="auto"/>
        <w:bottom w:val="none" w:sz="0" w:space="0" w:color="auto"/>
        <w:right w:val="none" w:sz="0" w:space="0" w:color="auto"/>
      </w:divBdr>
    </w:div>
    <w:div w:id="496727664">
      <w:bodyDiv w:val="1"/>
      <w:marLeft w:val="0"/>
      <w:marRight w:val="0"/>
      <w:marTop w:val="0"/>
      <w:marBottom w:val="0"/>
      <w:divBdr>
        <w:top w:val="none" w:sz="0" w:space="0" w:color="auto"/>
        <w:left w:val="none" w:sz="0" w:space="0" w:color="auto"/>
        <w:bottom w:val="none" w:sz="0" w:space="0" w:color="auto"/>
        <w:right w:val="none" w:sz="0" w:space="0" w:color="auto"/>
      </w:divBdr>
    </w:div>
    <w:div w:id="530263317">
      <w:bodyDiv w:val="1"/>
      <w:marLeft w:val="0"/>
      <w:marRight w:val="0"/>
      <w:marTop w:val="0"/>
      <w:marBottom w:val="0"/>
      <w:divBdr>
        <w:top w:val="none" w:sz="0" w:space="0" w:color="auto"/>
        <w:left w:val="none" w:sz="0" w:space="0" w:color="auto"/>
        <w:bottom w:val="none" w:sz="0" w:space="0" w:color="auto"/>
        <w:right w:val="none" w:sz="0" w:space="0" w:color="auto"/>
      </w:divBdr>
    </w:div>
    <w:div w:id="560215084">
      <w:bodyDiv w:val="1"/>
      <w:marLeft w:val="0"/>
      <w:marRight w:val="0"/>
      <w:marTop w:val="0"/>
      <w:marBottom w:val="0"/>
      <w:divBdr>
        <w:top w:val="none" w:sz="0" w:space="0" w:color="auto"/>
        <w:left w:val="none" w:sz="0" w:space="0" w:color="auto"/>
        <w:bottom w:val="none" w:sz="0" w:space="0" w:color="auto"/>
        <w:right w:val="none" w:sz="0" w:space="0" w:color="auto"/>
      </w:divBdr>
    </w:div>
    <w:div w:id="587928099">
      <w:bodyDiv w:val="1"/>
      <w:marLeft w:val="0"/>
      <w:marRight w:val="0"/>
      <w:marTop w:val="0"/>
      <w:marBottom w:val="0"/>
      <w:divBdr>
        <w:top w:val="none" w:sz="0" w:space="0" w:color="auto"/>
        <w:left w:val="none" w:sz="0" w:space="0" w:color="auto"/>
        <w:bottom w:val="none" w:sz="0" w:space="0" w:color="auto"/>
        <w:right w:val="none" w:sz="0" w:space="0" w:color="auto"/>
      </w:divBdr>
    </w:div>
    <w:div w:id="593367229">
      <w:bodyDiv w:val="1"/>
      <w:marLeft w:val="0"/>
      <w:marRight w:val="0"/>
      <w:marTop w:val="0"/>
      <w:marBottom w:val="0"/>
      <w:divBdr>
        <w:top w:val="none" w:sz="0" w:space="0" w:color="auto"/>
        <w:left w:val="none" w:sz="0" w:space="0" w:color="auto"/>
        <w:bottom w:val="none" w:sz="0" w:space="0" w:color="auto"/>
        <w:right w:val="none" w:sz="0" w:space="0" w:color="auto"/>
      </w:divBdr>
    </w:div>
    <w:div w:id="630021514">
      <w:bodyDiv w:val="1"/>
      <w:marLeft w:val="0"/>
      <w:marRight w:val="0"/>
      <w:marTop w:val="0"/>
      <w:marBottom w:val="0"/>
      <w:divBdr>
        <w:top w:val="none" w:sz="0" w:space="0" w:color="auto"/>
        <w:left w:val="none" w:sz="0" w:space="0" w:color="auto"/>
        <w:bottom w:val="none" w:sz="0" w:space="0" w:color="auto"/>
        <w:right w:val="none" w:sz="0" w:space="0" w:color="auto"/>
      </w:divBdr>
    </w:div>
    <w:div w:id="638417513">
      <w:bodyDiv w:val="1"/>
      <w:marLeft w:val="0"/>
      <w:marRight w:val="0"/>
      <w:marTop w:val="0"/>
      <w:marBottom w:val="0"/>
      <w:divBdr>
        <w:top w:val="none" w:sz="0" w:space="0" w:color="auto"/>
        <w:left w:val="none" w:sz="0" w:space="0" w:color="auto"/>
        <w:bottom w:val="none" w:sz="0" w:space="0" w:color="auto"/>
        <w:right w:val="none" w:sz="0" w:space="0" w:color="auto"/>
      </w:divBdr>
    </w:div>
    <w:div w:id="690112736">
      <w:bodyDiv w:val="1"/>
      <w:marLeft w:val="0"/>
      <w:marRight w:val="0"/>
      <w:marTop w:val="0"/>
      <w:marBottom w:val="0"/>
      <w:divBdr>
        <w:top w:val="none" w:sz="0" w:space="0" w:color="auto"/>
        <w:left w:val="none" w:sz="0" w:space="0" w:color="auto"/>
        <w:bottom w:val="none" w:sz="0" w:space="0" w:color="auto"/>
        <w:right w:val="none" w:sz="0" w:space="0" w:color="auto"/>
      </w:divBdr>
    </w:div>
    <w:div w:id="693459153">
      <w:bodyDiv w:val="1"/>
      <w:marLeft w:val="0"/>
      <w:marRight w:val="0"/>
      <w:marTop w:val="0"/>
      <w:marBottom w:val="0"/>
      <w:divBdr>
        <w:top w:val="none" w:sz="0" w:space="0" w:color="auto"/>
        <w:left w:val="none" w:sz="0" w:space="0" w:color="auto"/>
        <w:bottom w:val="none" w:sz="0" w:space="0" w:color="auto"/>
        <w:right w:val="none" w:sz="0" w:space="0" w:color="auto"/>
      </w:divBdr>
    </w:div>
    <w:div w:id="715080117">
      <w:bodyDiv w:val="1"/>
      <w:marLeft w:val="0"/>
      <w:marRight w:val="0"/>
      <w:marTop w:val="0"/>
      <w:marBottom w:val="0"/>
      <w:divBdr>
        <w:top w:val="none" w:sz="0" w:space="0" w:color="auto"/>
        <w:left w:val="none" w:sz="0" w:space="0" w:color="auto"/>
        <w:bottom w:val="none" w:sz="0" w:space="0" w:color="auto"/>
        <w:right w:val="none" w:sz="0" w:space="0" w:color="auto"/>
      </w:divBdr>
    </w:div>
    <w:div w:id="718015947">
      <w:bodyDiv w:val="1"/>
      <w:marLeft w:val="0"/>
      <w:marRight w:val="0"/>
      <w:marTop w:val="0"/>
      <w:marBottom w:val="0"/>
      <w:divBdr>
        <w:top w:val="none" w:sz="0" w:space="0" w:color="auto"/>
        <w:left w:val="none" w:sz="0" w:space="0" w:color="auto"/>
        <w:bottom w:val="none" w:sz="0" w:space="0" w:color="auto"/>
        <w:right w:val="none" w:sz="0" w:space="0" w:color="auto"/>
      </w:divBdr>
      <w:divsChild>
        <w:div w:id="1504277179">
          <w:marLeft w:val="0"/>
          <w:marRight w:val="0"/>
          <w:marTop w:val="136"/>
          <w:marBottom w:val="0"/>
          <w:divBdr>
            <w:top w:val="none" w:sz="0" w:space="0" w:color="auto"/>
            <w:left w:val="none" w:sz="0" w:space="0" w:color="auto"/>
            <w:bottom w:val="none" w:sz="0" w:space="0" w:color="auto"/>
            <w:right w:val="none" w:sz="0" w:space="0" w:color="auto"/>
          </w:divBdr>
          <w:divsChild>
            <w:div w:id="789981219">
              <w:marLeft w:val="0"/>
              <w:marRight w:val="0"/>
              <w:marTop w:val="272"/>
              <w:marBottom w:val="0"/>
              <w:divBdr>
                <w:top w:val="none" w:sz="0" w:space="0" w:color="auto"/>
                <w:left w:val="none" w:sz="0" w:space="0" w:color="auto"/>
                <w:bottom w:val="none" w:sz="0" w:space="0" w:color="auto"/>
                <w:right w:val="none" w:sz="0" w:space="0" w:color="auto"/>
              </w:divBdr>
            </w:div>
          </w:divsChild>
        </w:div>
        <w:div w:id="538670693">
          <w:marLeft w:val="0"/>
          <w:marRight w:val="0"/>
          <w:marTop w:val="951"/>
          <w:marBottom w:val="0"/>
          <w:divBdr>
            <w:top w:val="none" w:sz="0" w:space="0" w:color="auto"/>
            <w:left w:val="none" w:sz="0" w:space="0" w:color="auto"/>
            <w:bottom w:val="none" w:sz="0" w:space="0" w:color="auto"/>
            <w:right w:val="none" w:sz="0" w:space="0" w:color="auto"/>
          </w:divBdr>
        </w:div>
      </w:divsChild>
    </w:div>
    <w:div w:id="741148765">
      <w:bodyDiv w:val="1"/>
      <w:marLeft w:val="0"/>
      <w:marRight w:val="0"/>
      <w:marTop w:val="0"/>
      <w:marBottom w:val="0"/>
      <w:divBdr>
        <w:top w:val="none" w:sz="0" w:space="0" w:color="auto"/>
        <w:left w:val="none" w:sz="0" w:space="0" w:color="auto"/>
        <w:bottom w:val="none" w:sz="0" w:space="0" w:color="auto"/>
        <w:right w:val="none" w:sz="0" w:space="0" w:color="auto"/>
      </w:divBdr>
      <w:divsChild>
        <w:div w:id="736780152">
          <w:marLeft w:val="0"/>
          <w:marRight w:val="0"/>
          <w:marTop w:val="0"/>
          <w:marBottom w:val="0"/>
          <w:divBdr>
            <w:top w:val="none" w:sz="0" w:space="0" w:color="auto"/>
            <w:left w:val="none" w:sz="0" w:space="0" w:color="auto"/>
            <w:bottom w:val="none" w:sz="0" w:space="0" w:color="auto"/>
            <w:right w:val="none" w:sz="0" w:space="0" w:color="auto"/>
          </w:divBdr>
        </w:div>
      </w:divsChild>
    </w:div>
    <w:div w:id="807549257">
      <w:bodyDiv w:val="1"/>
      <w:marLeft w:val="0"/>
      <w:marRight w:val="0"/>
      <w:marTop w:val="0"/>
      <w:marBottom w:val="0"/>
      <w:divBdr>
        <w:top w:val="none" w:sz="0" w:space="0" w:color="auto"/>
        <w:left w:val="none" w:sz="0" w:space="0" w:color="auto"/>
        <w:bottom w:val="none" w:sz="0" w:space="0" w:color="auto"/>
        <w:right w:val="none" w:sz="0" w:space="0" w:color="auto"/>
      </w:divBdr>
      <w:divsChild>
        <w:div w:id="1020280551">
          <w:marLeft w:val="0"/>
          <w:marRight w:val="0"/>
          <w:marTop w:val="374"/>
          <w:marBottom w:val="0"/>
          <w:divBdr>
            <w:top w:val="none" w:sz="0" w:space="0" w:color="auto"/>
            <w:left w:val="none" w:sz="0" w:space="0" w:color="auto"/>
            <w:bottom w:val="none" w:sz="0" w:space="0" w:color="auto"/>
            <w:right w:val="none" w:sz="0" w:space="0" w:color="auto"/>
          </w:divBdr>
          <w:divsChild>
            <w:div w:id="1100174624">
              <w:marLeft w:val="0"/>
              <w:marRight w:val="0"/>
              <w:marTop w:val="187"/>
              <w:marBottom w:val="281"/>
              <w:divBdr>
                <w:top w:val="none" w:sz="0" w:space="0" w:color="auto"/>
                <w:left w:val="none" w:sz="0" w:space="0" w:color="auto"/>
                <w:bottom w:val="none" w:sz="0" w:space="0" w:color="auto"/>
                <w:right w:val="none" w:sz="0" w:space="0" w:color="auto"/>
              </w:divBdr>
            </w:div>
          </w:divsChild>
        </w:div>
      </w:divsChild>
    </w:div>
    <w:div w:id="811679913">
      <w:bodyDiv w:val="1"/>
      <w:marLeft w:val="0"/>
      <w:marRight w:val="0"/>
      <w:marTop w:val="0"/>
      <w:marBottom w:val="0"/>
      <w:divBdr>
        <w:top w:val="none" w:sz="0" w:space="0" w:color="auto"/>
        <w:left w:val="none" w:sz="0" w:space="0" w:color="auto"/>
        <w:bottom w:val="none" w:sz="0" w:space="0" w:color="auto"/>
        <w:right w:val="none" w:sz="0" w:space="0" w:color="auto"/>
      </w:divBdr>
    </w:div>
    <w:div w:id="853304431">
      <w:bodyDiv w:val="1"/>
      <w:marLeft w:val="0"/>
      <w:marRight w:val="0"/>
      <w:marTop w:val="0"/>
      <w:marBottom w:val="0"/>
      <w:divBdr>
        <w:top w:val="none" w:sz="0" w:space="0" w:color="auto"/>
        <w:left w:val="none" w:sz="0" w:space="0" w:color="auto"/>
        <w:bottom w:val="none" w:sz="0" w:space="0" w:color="auto"/>
        <w:right w:val="none" w:sz="0" w:space="0" w:color="auto"/>
      </w:divBdr>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67059423">
      <w:bodyDiv w:val="1"/>
      <w:marLeft w:val="0"/>
      <w:marRight w:val="0"/>
      <w:marTop w:val="0"/>
      <w:marBottom w:val="0"/>
      <w:divBdr>
        <w:top w:val="none" w:sz="0" w:space="0" w:color="auto"/>
        <w:left w:val="none" w:sz="0" w:space="0" w:color="auto"/>
        <w:bottom w:val="none" w:sz="0" w:space="0" w:color="auto"/>
        <w:right w:val="none" w:sz="0" w:space="0" w:color="auto"/>
      </w:divBdr>
    </w:div>
    <w:div w:id="903636303">
      <w:bodyDiv w:val="1"/>
      <w:marLeft w:val="0"/>
      <w:marRight w:val="0"/>
      <w:marTop w:val="0"/>
      <w:marBottom w:val="0"/>
      <w:divBdr>
        <w:top w:val="none" w:sz="0" w:space="0" w:color="auto"/>
        <w:left w:val="none" w:sz="0" w:space="0" w:color="auto"/>
        <w:bottom w:val="none" w:sz="0" w:space="0" w:color="auto"/>
        <w:right w:val="none" w:sz="0" w:space="0" w:color="auto"/>
      </w:divBdr>
    </w:div>
    <w:div w:id="945162260">
      <w:bodyDiv w:val="1"/>
      <w:marLeft w:val="0"/>
      <w:marRight w:val="0"/>
      <w:marTop w:val="0"/>
      <w:marBottom w:val="0"/>
      <w:divBdr>
        <w:top w:val="none" w:sz="0" w:space="0" w:color="auto"/>
        <w:left w:val="none" w:sz="0" w:space="0" w:color="auto"/>
        <w:bottom w:val="none" w:sz="0" w:space="0" w:color="auto"/>
        <w:right w:val="none" w:sz="0" w:space="0" w:color="auto"/>
      </w:divBdr>
    </w:div>
    <w:div w:id="977103820">
      <w:bodyDiv w:val="1"/>
      <w:marLeft w:val="0"/>
      <w:marRight w:val="0"/>
      <w:marTop w:val="0"/>
      <w:marBottom w:val="0"/>
      <w:divBdr>
        <w:top w:val="none" w:sz="0" w:space="0" w:color="auto"/>
        <w:left w:val="none" w:sz="0" w:space="0" w:color="auto"/>
        <w:bottom w:val="none" w:sz="0" w:space="0" w:color="auto"/>
        <w:right w:val="none" w:sz="0" w:space="0" w:color="auto"/>
      </w:divBdr>
      <w:divsChild>
        <w:div w:id="940528273">
          <w:marLeft w:val="0"/>
          <w:marRight w:val="0"/>
          <w:marTop w:val="0"/>
          <w:marBottom w:val="1200"/>
          <w:divBdr>
            <w:top w:val="none" w:sz="0" w:space="0" w:color="auto"/>
            <w:left w:val="none" w:sz="0" w:space="0" w:color="auto"/>
            <w:bottom w:val="none" w:sz="0" w:space="0" w:color="auto"/>
            <w:right w:val="none" w:sz="0" w:space="0" w:color="auto"/>
          </w:divBdr>
          <w:divsChild>
            <w:div w:id="4742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233">
      <w:bodyDiv w:val="1"/>
      <w:marLeft w:val="0"/>
      <w:marRight w:val="0"/>
      <w:marTop w:val="0"/>
      <w:marBottom w:val="0"/>
      <w:divBdr>
        <w:top w:val="none" w:sz="0" w:space="0" w:color="auto"/>
        <w:left w:val="none" w:sz="0" w:space="0" w:color="auto"/>
        <w:bottom w:val="none" w:sz="0" w:space="0" w:color="auto"/>
        <w:right w:val="none" w:sz="0" w:space="0" w:color="auto"/>
      </w:divBdr>
    </w:div>
    <w:div w:id="986319736">
      <w:bodyDiv w:val="1"/>
      <w:marLeft w:val="0"/>
      <w:marRight w:val="0"/>
      <w:marTop w:val="0"/>
      <w:marBottom w:val="0"/>
      <w:divBdr>
        <w:top w:val="none" w:sz="0" w:space="0" w:color="auto"/>
        <w:left w:val="none" w:sz="0" w:space="0" w:color="auto"/>
        <w:bottom w:val="none" w:sz="0" w:space="0" w:color="auto"/>
        <w:right w:val="none" w:sz="0" w:space="0" w:color="auto"/>
      </w:divBdr>
    </w:div>
    <w:div w:id="999310997">
      <w:bodyDiv w:val="1"/>
      <w:marLeft w:val="0"/>
      <w:marRight w:val="0"/>
      <w:marTop w:val="0"/>
      <w:marBottom w:val="0"/>
      <w:divBdr>
        <w:top w:val="none" w:sz="0" w:space="0" w:color="auto"/>
        <w:left w:val="none" w:sz="0" w:space="0" w:color="auto"/>
        <w:bottom w:val="none" w:sz="0" w:space="0" w:color="auto"/>
        <w:right w:val="none" w:sz="0" w:space="0" w:color="auto"/>
      </w:divBdr>
    </w:div>
    <w:div w:id="1017195398">
      <w:bodyDiv w:val="1"/>
      <w:marLeft w:val="0"/>
      <w:marRight w:val="0"/>
      <w:marTop w:val="0"/>
      <w:marBottom w:val="0"/>
      <w:divBdr>
        <w:top w:val="none" w:sz="0" w:space="0" w:color="auto"/>
        <w:left w:val="none" w:sz="0" w:space="0" w:color="auto"/>
        <w:bottom w:val="none" w:sz="0" w:space="0" w:color="auto"/>
        <w:right w:val="none" w:sz="0" w:space="0" w:color="auto"/>
      </w:divBdr>
    </w:div>
    <w:div w:id="1056321358">
      <w:bodyDiv w:val="1"/>
      <w:marLeft w:val="0"/>
      <w:marRight w:val="0"/>
      <w:marTop w:val="0"/>
      <w:marBottom w:val="0"/>
      <w:divBdr>
        <w:top w:val="none" w:sz="0" w:space="0" w:color="auto"/>
        <w:left w:val="none" w:sz="0" w:space="0" w:color="auto"/>
        <w:bottom w:val="none" w:sz="0" w:space="0" w:color="auto"/>
        <w:right w:val="none" w:sz="0" w:space="0" w:color="auto"/>
      </w:divBdr>
    </w:div>
    <w:div w:id="1062602812">
      <w:bodyDiv w:val="1"/>
      <w:marLeft w:val="0"/>
      <w:marRight w:val="0"/>
      <w:marTop w:val="0"/>
      <w:marBottom w:val="0"/>
      <w:divBdr>
        <w:top w:val="none" w:sz="0" w:space="0" w:color="auto"/>
        <w:left w:val="none" w:sz="0" w:space="0" w:color="auto"/>
        <w:bottom w:val="none" w:sz="0" w:space="0" w:color="auto"/>
        <w:right w:val="none" w:sz="0" w:space="0" w:color="auto"/>
      </w:divBdr>
    </w:div>
    <w:div w:id="1109349231">
      <w:bodyDiv w:val="1"/>
      <w:marLeft w:val="0"/>
      <w:marRight w:val="0"/>
      <w:marTop w:val="0"/>
      <w:marBottom w:val="0"/>
      <w:divBdr>
        <w:top w:val="none" w:sz="0" w:space="0" w:color="auto"/>
        <w:left w:val="none" w:sz="0" w:space="0" w:color="auto"/>
        <w:bottom w:val="none" w:sz="0" w:space="0" w:color="auto"/>
        <w:right w:val="none" w:sz="0" w:space="0" w:color="auto"/>
      </w:divBdr>
    </w:div>
    <w:div w:id="1191409617">
      <w:bodyDiv w:val="1"/>
      <w:marLeft w:val="0"/>
      <w:marRight w:val="0"/>
      <w:marTop w:val="0"/>
      <w:marBottom w:val="0"/>
      <w:divBdr>
        <w:top w:val="none" w:sz="0" w:space="0" w:color="auto"/>
        <w:left w:val="none" w:sz="0" w:space="0" w:color="auto"/>
        <w:bottom w:val="none" w:sz="0" w:space="0" w:color="auto"/>
        <w:right w:val="none" w:sz="0" w:space="0" w:color="auto"/>
      </w:divBdr>
    </w:div>
    <w:div w:id="1213272578">
      <w:bodyDiv w:val="1"/>
      <w:marLeft w:val="0"/>
      <w:marRight w:val="0"/>
      <w:marTop w:val="0"/>
      <w:marBottom w:val="0"/>
      <w:divBdr>
        <w:top w:val="none" w:sz="0" w:space="0" w:color="auto"/>
        <w:left w:val="none" w:sz="0" w:space="0" w:color="auto"/>
        <w:bottom w:val="none" w:sz="0" w:space="0" w:color="auto"/>
        <w:right w:val="none" w:sz="0" w:space="0" w:color="auto"/>
      </w:divBdr>
    </w:div>
    <w:div w:id="1257708722">
      <w:bodyDiv w:val="1"/>
      <w:marLeft w:val="0"/>
      <w:marRight w:val="0"/>
      <w:marTop w:val="0"/>
      <w:marBottom w:val="0"/>
      <w:divBdr>
        <w:top w:val="none" w:sz="0" w:space="0" w:color="auto"/>
        <w:left w:val="none" w:sz="0" w:space="0" w:color="auto"/>
        <w:bottom w:val="none" w:sz="0" w:space="0" w:color="auto"/>
        <w:right w:val="none" w:sz="0" w:space="0" w:color="auto"/>
      </w:divBdr>
    </w:div>
    <w:div w:id="1331828216">
      <w:bodyDiv w:val="1"/>
      <w:marLeft w:val="0"/>
      <w:marRight w:val="0"/>
      <w:marTop w:val="0"/>
      <w:marBottom w:val="0"/>
      <w:divBdr>
        <w:top w:val="none" w:sz="0" w:space="0" w:color="auto"/>
        <w:left w:val="none" w:sz="0" w:space="0" w:color="auto"/>
        <w:bottom w:val="none" w:sz="0" w:space="0" w:color="auto"/>
        <w:right w:val="none" w:sz="0" w:space="0" w:color="auto"/>
      </w:divBdr>
    </w:div>
    <w:div w:id="1347905900">
      <w:bodyDiv w:val="1"/>
      <w:marLeft w:val="0"/>
      <w:marRight w:val="0"/>
      <w:marTop w:val="0"/>
      <w:marBottom w:val="0"/>
      <w:divBdr>
        <w:top w:val="none" w:sz="0" w:space="0" w:color="auto"/>
        <w:left w:val="none" w:sz="0" w:space="0" w:color="auto"/>
        <w:bottom w:val="none" w:sz="0" w:space="0" w:color="auto"/>
        <w:right w:val="none" w:sz="0" w:space="0" w:color="auto"/>
      </w:divBdr>
    </w:div>
    <w:div w:id="1359546732">
      <w:bodyDiv w:val="1"/>
      <w:marLeft w:val="0"/>
      <w:marRight w:val="0"/>
      <w:marTop w:val="0"/>
      <w:marBottom w:val="0"/>
      <w:divBdr>
        <w:top w:val="none" w:sz="0" w:space="0" w:color="auto"/>
        <w:left w:val="none" w:sz="0" w:space="0" w:color="auto"/>
        <w:bottom w:val="none" w:sz="0" w:space="0" w:color="auto"/>
        <w:right w:val="none" w:sz="0" w:space="0" w:color="auto"/>
      </w:divBdr>
    </w:div>
    <w:div w:id="1373194296">
      <w:bodyDiv w:val="1"/>
      <w:marLeft w:val="0"/>
      <w:marRight w:val="0"/>
      <w:marTop w:val="0"/>
      <w:marBottom w:val="0"/>
      <w:divBdr>
        <w:top w:val="none" w:sz="0" w:space="0" w:color="auto"/>
        <w:left w:val="none" w:sz="0" w:space="0" w:color="auto"/>
        <w:bottom w:val="none" w:sz="0" w:space="0" w:color="auto"/>
        <w:right w:val="none" w:sz="0" w:space="0" w:color="auto"/>
      </w:divBdr>
    </w:div>
    <w:div w:id="1377000680">
      <w:bodyDiv w:val="1"/>
      <w:marLeft w:val="0"/>
      <w:marRight w:val="0"/>
      <w:marTop w:val="0"/>
      <w:marBottom w:val="0"/>
      <w:divBdr>
        <w:top w:val="none" w:sz="0" w:space="0" w:color="auto"/>
        <w:left w:val="none" w:sz="0" w:space="0" w:color="auto"/>
        <w:bottom w:val="none" w:sz="0" w:space="0" w:color="auto"/>
        <w:right w:val="none" w:sz="0" w:space="0" w:color="auto"/>
      </w:divBdr>
    </w:div>
    <w:div w:id="1393626345">
      <w:bodyDiv w:val="1"/>
      <w:marLeft w:val="0"/>
      <w:marRight w:val="0"/>
      <w:marTop w:val="0"/>
      <w:marBottom w:val="0"/>
      <w:divBdr>
        <w:top w:val="none" w:sz="0" w:space="0" w:color="auto"/>
        <w:left w:val="none" w:sz="0" w:space="0" w:color="auto"/>
        <w:bottom w:val="none" w:sz="0" w:space="0" w:color="auto"/>
        <w:right w:val="none" w:sz="0" w:space="0" w:color="auto"/>
      </w:divBdr>
      <w:divsChild>
        <w:div w:id="372508047">
          <w:marLeft w:val="0"/>
          <w:marRight w:val="0"/>
          <w:marTop w:val="0"/>
          <w:marBottom w:val="0"/>
          <w:divBdr>
            <w:top w:val="none" w:sz="0" w:space="0" w:color="auto"/>
            <w:left w:val="none" w:sz="0" w:space="0" w:color="auto"/>
            <w:bottom w:val="none" w:sz="0" w:space="0" w:color="auto"/>
            <w:right w:val="none" w:sz="0" w:space="0" w:color="auto"/>
          </w:divBdr>
        </w:div>
      </w:divsChild>
    </w:div>
    <w:div w:id="1402827067">
      <w:bodyDiv w:val="1"/>
      <w:marLeft w:val="0"/>
      <w:marRight w:val="0"/>
      <w:marTop w:val="0"/>
      <w:marBottom w:val="0"/>
      <w:divBdr>
        <w:top w:val="none" w:sz="0" w:space="0" w:color="auto"/>
        <w:left w:val="none" w:sz="0" w:space="0" w:color="auto"/>
        <w:bottom w:val="none" w:sz="0" w:space="0" w:color="auto"/>
        <w:right w:val="none" w:sz="0" w:space="0" w:color="auto"/>
      </w:divBdr>
    </w:div>
    <w:div w:id="1436512870">
      <w:bodyDiv w:val="1"/>
      <w:marLeft w:val="0"/>
      <w:marRight w:val="0"/>
      <w:marTop w:val="0"/>
      <w:marBottom w:val="0"/>
      <w:divBdr>
        <w:top w:val="none" w:sz="0" w:space="0" w:color="auto"/>
        <w:left w:val="none" w:sz="0" w:space="0" w:color="auto"/>
        <w:bottom w:val="none" w:sz="0" w:space="0" w:color="auto"/>
        <w:right w:val="none" w:sz="0" w:space="0" w:color="auto"/>
      </w:divBdr>
    </w:div>
    <w:div w:id="1469981278">
      <w:bodyDiv w:val="1"/>
      <w:marLeft w:val="0"/>
      <w:marRight w:val="0"/>
      <w:marTop w:val="0"/>
      <w:marBottom w:val="0"/>
      <w:divBdr>
        <w:top w:val="none" w:sz="0" w:space="0" w:color="auto"/>
        <w:left w:val="none" w:sz="0" w:space="0" w:color="auto"/>
        <w:bottom w:val="none" w:sz="0" w:space="0" w:color="auto"/>
        <w:right w:val="none" w:sz="0" w:space="0" w:color="auto"/>
      </w:divBdr>
    </w:div>
    <w:div w:id="1472748201">
      <w:bodyDiv w:val="1"/>
      <w:marLeft w:val="0"/>
      <w:marRight w:val="0"/>
      <w:marTop w:val="0"/>
      <w:marBottom w:val="0"/>
      <w:divBdr>
        <w:top w:val="none" w:sz="0" w:space="0" w:color="auto"/>
        <w:left w:val="none" w:sz="0" w:space="0" w:color="auto"/>
        <w:bottom w:val="none" w:sz="0" w:space="0" w:color="auto"/>
        <w:right w:val="none" w:sz="0" w:space="0" w:color="auto"/>
      </w:divBdr>
    </w:div>
    <w:div w:id="1519583672">
      <w:bodyDiv w:val="1"/>
      <w:marLeft w:val="0"/>
      <w:marRight w:val="0"/>
      <w:marTop w:val="0"/>
      <w:marBottom w:val="0"/>
      <w:divBdr>
        <w:top w:val="none" w:sz="0" w:space="0" w:color="auto"/>
        <w:left w:val="none" w:sz="0" w:space="0" w:color="auto"/>
        <w:bottom w:val="none" w:sz="0" w:space="0" w:color="auto"/>
        <w:right w:val="none" w:sz="0" w:space="0" w:color="auto"/>
      </w:divBdr>
    </w:div>
    <w:div w:id="1537546184">
      <w:bodyDiv w:val="1"/>
      <w:marLeft w:val="0"/>
      <w:marRight w:val="0"/>
      <w:marTop w:val="0"/>
      <w:marBottom w:val="0"/>
      <w:divBdr>
        <w:top w:val="none" w:sz="0" w:space="0" w:color="auto"/>
        <w:left w:val="none" w:sz="0" w:space="0" w:color="auto"/>
        <w:bottom w:val="none" w:sz="0" w:space="0" w:color="auto"/>
        <w:right w:val="none" w:sz="0" w:space="0" w:color="auto"/>
      </w:divBdr>
    </w:div>
    <w:div w:id="1538153116">
      <w:bodyDiv w:val="1"/>
      <w:marLeft w:val="0"/>
      <w:marRight w:val="0"/>
      <w:marTop w:val="0"/>
      <w:marBottom w:val="0"/>
      <w:divBdr>
        <w:top w:val="none" w:sz="0" w:space="0" w:color="auto"/>
        <w:left w:val="none" w:sz="0" w:space="0" w:color="auto"/>
        <w:bottom w:val="none" w:sz="0" w:space="0" w:color="auto"/>
        <w:right w:val="none" w:sz="0" w:space="0" w:color="auto"/>
      </w:divBdr>
    </w:div>
    <w:div w:id="1544976609">
      <w:bodyDiv w:val="1"/>
      <w:marLeft w:val="0"/>
      <w:marRight w:val="0"/>
      <w:marTop w:val="0"/>
      <w:marBottom w:val="0"/>
      <w:divBdr>
        <w:top w:val="none" w:sz="0" w:space="0" w:color="auto"/>
        <w:left w:val="none" w:sz="0" w:space="0" w:color="auto"/>
        <w:bottom w:val="none" w:sz="0" w:space="0" w:color="auto"/>
        <w:right w:val="none" w:sz="0" w:space="0" w:color="auto"/>
      </w:divBdr>
    </w:div>
    <w:div w:id="1566179676">
      <w:bodyDiv w:val="1"/>
      <w:marLeft w:val="0"/>
      <w:marRight w:val="0"/>
      <w:marTop w:val="0"/>
      <w:marBottom w:val="0"/>
      <w:divBdr>
        <w:top w:val="none" w:sz="0" w:space="0" w:color="auto"/>
        <w:left w:val="none" w:sz="0" w:space="0" w:color="auto"/>
        <w:bottom w:val="none" w:sz="0" w:space="0" w:color="auto"/>
        <w:right w:val="none" w:sz="0" w:space="0" w:color="auto"/>
      </w:divBdr>
    </w:div>
    <w:div w:id="1570336806">
      <w:bodyDiv w:val="1"/>
      <w:marLeft w:val="0"/>
      <w:marRight w:val="0"/>
      <w:marTop w:val="0"/>
      <w:marBottom w:val="0"/>
      <w:divBdr>
        <w:top w:val="none" w:sz="0" w:space="0" w:color="auto"/>
        <w:left w:val="none" w:sz="0" w:space="0" w:color="auto"/>
        <w:bottom w:val="none" w:sz="0" w:space="0" w:color="auto"/>
        <w:right w:val="none" w:sz="0" w:space="0" w:color="auto"/>
      </w:divBdr>
    </w:div>
    <w:div w:id="1572108848">
      <w:bodyDiv w:val="1"/>
      <w:marLeft w:val="0"/>
      <w:marRight w:val="0"/>
      <w:marTop w:val="0"/>
      <w:marBottom w:val="0"/>
      <w:divBdr>
        <w:top w:val="none" w:sz="0" w:space="0" w:color="auto"/>
        <w:left w:val="none" w:sz="0" w:space="0" w:color="auto"/>
        <w:bottom w:val="none" w:sz="0" w:space="0" w:color="auto"/>
        <w:right w:val="none" w:sz="0" w:space="0" w:color="auto"/>
      </w:divBdr>
      <w:divsChild>
        <w:div w:id="286619976">
          <w:marLeft w:val="0"/>
          <w:marRight w:val="0"/>
          <w:marTop w:val="0"/>
          <w:marBottom w:val="0"/>
          <w:divBdr>
            <w:top w:val="none" w:sz="0" w:space="0" w:color="auto"/>
            <w:left w:val="none" w:sz="0" w:space="0" w:color="auto"/>
            <w:bottom w:val="none" w:sz="0" w:space="0" w:color="auto"/>
            <w:right w:val="none" w:sz="0" w:space="0" w:color="auto"/>
          </w:divBdr>
        </w:div>
      </w:divsChild>
    </w:div>
    <w:div w:id="1596550037">
      <w:bodyDiv w:val="1"/>
      <w:marLeft w:val="0"/>
      <w:marRight w:val="0"/>
      <w:marTop w:val="0"/>
      <w:marBottom w:val="0"/>
      <w:divBdr>
        <w:top w:val="none" w:sz="0" w:space="0" w:color="auto"/>
        <w:left w:val="none" w:sz="0" w:space="0" w:color="auto"/>
        <w:bottom w:val="none" w:sz="0" w:space="0" w:color="auto"/>
        <w:right w:val="none" w:sz="0" w:space="0" w:color="auto"/>
      </w:divBdr>
    </w:div>
    <w:div w:id="1615016928">
      <w:bodyDiv w:val="1"/>
      <w:marLeft w:val="0"/>
      <w:marRight w:val="0"/>
      <w:marTop w:val="0"/>
      <w:marBottom w:val="0"/>
      <w:divBdr>
        <w:top w:val="none" w:sz="0" w:space="0" w:color="auto"/>
        <w:left w:val="none" w:sz="0" w:space="0" w:color="auto"/>
        <w:bottom w:val="none" w:sz="0" w:space="0" w:color="auto"/>
        <w:right w:val="none" w:sz="0" w:space="0" w:color="auto"/>
      </w:divBdr>
    </w:div>
    <w:div w:id="1618293306">
      <w:bodyDiv w:val="1"/>
      <w:marLeft w:val="0"/>
      <w:marRight w:val="0"/>
      <w:marTop w:val="0"/>
      <w:marBottom w:val="0"/>
      <w:divBdr>
        <w:top w:val="none" w:sz="0" w:space="0" w:color="auto"/>
        <w:left w:val="none" w:sz="0" w:space="0" w:color="auto"/>
        <w:bottom w:val="none" w:sz="0" w:space="0" w:color="auto"/>
        <w:right w:val="none" w:sz="0" w:space="0" w:color="auto"/>
      </w:divBdr>
    </w:div>
    <w:div w:id="1671175131">
      <w:bodyDiv w:val="1"/>
      <w:marLeft w:val="0"/>
      <w:marRight w:val="0"/>
      <w:marTop w:val="0"/>
      <w:marBottom w:val="0"/>
      <w:divBdr>
        <w:top w:val="none" w:sz="0" w:space="0" w:color="auto"/>
        <w:left w:val="none" w:sz="0" w:space="0" w:color="auto"/>
        <w:bottom w:val="none" w:sz="0" w:space="0" w:color="auto"/>
        <w:right w:val="none" w:sz="0" w:space="0" w:color="auto"/>
      </w:divBdr>
    </w:div>
    <w:div w:id="1671255887">
      <w:bodyDiv w:val="1"/>
      <w:marLeft w:val="0"/>
      <w:marRight w:val="0"/>
      <w:marTop w:val="0"/>
      <w:marBottom w:val="0"/>
      <w:divBdr>
        <w:top w:val="none" w:sz="0" w:space="0" w:color="auto"/>
        <w:left w:val="none" w:sz="0" w:space="0" w:color="auto"/>
        <w:bottom w:val="none" w:sz="0" w:space="0" w:color="auto"/>
        <w:right w:val="none" w:sz="0" w:space="0" w:color="auto"/>
      </w:divBdr>
      <w:divsChild>
        <w:div w:id="26608109">
          <w:marLeft w:val="0"/>
          <w:marRight w:val="0"/>
          <w:marTop w:val="0"/>
          <w:marBottom w:val="0"/>
          <w:divBdr>
            <w:top w:val="none" w:sz="0" w:space="0" w:color="auto"/>
            <w:left w:val="none" w:sz="0" w:space="0" w:color="auto"/>
            <w:bottom w:val="none" w:sz="0" w:space="0" w:color="auto"/>
            <w:right w:val="none" w:sz="0" w:space="0" w:color="auto"/>
          </w:divBdr>
        </w:div>
      </w:divsChild>
    </w:div>
    <w:div w:id="1679696096">
      <w:bodyDiv w:val="1"/>
      <w:marLeft w:val="0"/>
      <w:marRight w:val="0"/>
      <w:marTop w:val="0"/>
      <w:marBottom w:val="0"/>
      <w:divBdr>
        <w:top w:val="none" w:sz="0" w:space="0" w:color="auto"/>
        <w:left w:val="none" w:sz="0" w:space="0" w:color="auto"/>
        <w:bottom w:val="none" w:sz="0" w:space="0" w:color="auto"/>
        <w:right w:val="none" w:sz="0" w:space="0" w:color="auto"/>
      </w:divBdr>
    </w:div>
    <w:div w:id="1680737718">
      <w:bodyDiv w:val="1"/>
      <w:marLeft w:val="0"/>
      <w:marRight w:val="0"/>
      <w:marTop w:val="0"/>
      <w:marBottom w:val="0"/>
      <w:divBdr>
        <w:top w:val="none" w:sz="0" w:space="0" w:color="auto"/>
        <w:left w:val="none" w:sz="0" w:space="0" w:color="auto"/>
        <w:bottom w:val="none" w:sz="0" w:space="0" w:color="auto"/>
        <w:right w:val="none" w:sz="0" w:space="0" w:color="auto"/>
      </w:divBdr>
    </w:div>
    <w:div w:id="1692729753">
      <w:bodyDiv w:val="1"/>
      <w:marLeft w:val="0"/>
      <w:marRight w:val="0"/>
      <w:marTop w:val="0"/>
      <w:marBottom w:val="0"/>
      <w:divBdr>
        <w:top w:val="none" w:sz="0" w:space="0" w:color="auto"/>
        <w:left w:val="none" w:sz="0" w:space="0" w:color="auto"/>
        <w:bottom w:val="none" w:sz="0" w:space="0" w:color="auto"/>
        <w:right w:val="none" w:sz="0" w:space="0" w:color="auto"/>
      </w:divBdr>
    </w:div>
    <w:div w:id="1695115466">
      <w:bodyDiv w:val="1"/>
      <w:marLeft w:val="0"/>
      <w:marRight w:val="0"/>
      <w:marTop w:val="0"/>
      <w:marBottom w:val="0"/>
      <w:divBdr>
        <w:top w:val="none" w:sz="0" w:space="0" w:color="auto"/>
        <w:left w:val="none" w:sz="0" w:space="0" w:color="auto"/>
        <w:bottom w:val="none" w:sz="0" w:space="0" w:color="auto"/>
        <w:right w:val="none" w:sz="0" w:space="0" w:color="auto"/>
      </w:divBdr>
      <w:divsChild>
        <w:div w:id="1191182996">
          <w:marLeft w:val="0"/>
          <w:marRight w:val="0"/>
          <w:marTop w:val="0"/>
          <w:marBottom w:val="0"/>
          <w:divBdr>
            <w:top w:val="none" w:sz="0" w:space="0" w:color="auto"/>
            <w:left w:val="none" w:sz="0" w:space="0" w:color="auto"/>
            <w:bottom w:val="none" w:sz="0" w:space="0" w:color="auto"/>
            <w:right w:val="none" w:sz="0" w:space="0" w:color="auto"/>
          </w:divBdr>
        </w:div>
      </w:divsChild>
    </w:div>
    <w:div w:id="1700620606">
      <w:bodyDiv w:val="1"/>
      <w:marLeft w:val="0"/>
      <w:marRight w:val="0"/>
      <w:marTop w:val="0"/>
      <w:marBottom w:val="0"/>
      <w:divBdr>
        <w:top w:val="none" w:sz="0" w:space="0" w:color="auto"/>
        <w:left w:val="none" w:sz="0" w:space="0" w:color="auto"/>
        <w:bottom w:val="none" w:sz="0" w:space="0" w:color="auto"/>
        <w:right w:val="none" w:sz="0" w:space="0" w:color="auto"/>
      </w:divBdr>
    </w:div>
    <w:div w:id="1712194067">
      <w:bodyDiv w:val="1"/>
      <w:marLeft w:val="0"/>
      <w:marRight w:val="0"/>
      <w:marTop w:val="0"/>
      <w:marBottom w:val="0"/>
      <w:divBdr>
        <w:top w:val="none" w:sz="0" w:space="0" w:color="auto"/>
        <w:left w:val="none" w:sz="0" w:space="0" w:color="auto"/>
        <w:bottom w:val="none" w:sz="0" w:space="0" w:color="auto"/>
        <w:right w:val="none" w:sz="0" w:space="0" w:color="auto"/>
      </w:divBdr>
    </w:div>
    <w:div w:id="1781144232">
      <w:bodyDiv w:val="1"/>
      <w:marLeft w:val="0"/>
      <w:marRight w:val="0"/>
      <w:marTop w:val="0"/>
      <w:marBottom w:val="0"/>
      <w:divBdr>
        <w:top w:val="none" w:sz="0" w:space="0" w:color="auto"/>
        <w:left w:val="none" w:sz="0" w:space="0" w:color="auto"/>
        <w:bottom w:val="none" w:sz="0" w:space="0" w:color="auto"/>
        <w:right w:val="none" w:sz="0" w:space="0" w:color="auto"/>
      </w:divBdr>
    </w:div>
    <w:div w:id="1801025862">
      <w:bodyDiv w:val="1"/>
      <w:marLeft w:val="0"/>
      <w:marRight w:val="0"/>
      <w:marTop w:val="0"/>
      <w:marBottom w:val="0"/>
      <w:divBdr>
        <w:top w:val="none" w:sz="0" w:space="0" w:color="auto"/>
        <w:left w:val="none" w:sz="0" w:space="0" w:color="auto"/>
        <w:bottom w:val="none" w:sz="0" w:space="0" w:color="auto"/>
        <w:right w:val="none" w:sz="0" w:space="0" w:color="auto"/>
      </w:divBdr>
    </w:div>
    <w:div w:id="1816265151">
      <w:bodyDiv w:val="1"/>
      <w:marLeft w:val="0"/>
      <w:marRight w:val="0"/>
      <w:marTop w:val="0"/>
      <w:marBottom w:val="0"/>
      <w:divBdr>
        <w:top w:val="none" w:sz="0" w:space="0" w:color="auto"/>
        <w:left w:val="none" w:sz="0" w:space="0" w:color="auto"/>
        <w:bottom w:val="none" w:sz="0" w:space="0" w:color="auto"/>
        <w:right w:val="none" w:sz="0" w:space="0" w:color="auto"/>
      </w:divBdr>
    </w:div>
    <w:div w:id="1824617411">
      <w:bodyDiv w:val="1"/>
      <w:marLeft w:val="0"/>
      <w:marRight w:val="0"/>
      <w:marTop w:val="0"/>
      <w:marBottom w:val="0"/>
      <w:divBdr>
        <w:top w:val="none" w:sz="0" w:space="0" w:color="auto"/>
        <w:left w:val="none" w:sz="0" w:space="0" w:color="auto"/>
        <w:bottom w:val="none" w:sz="0" w:space="0" w:color="auto"/>
        <w:right w:val="none" w:sz="0" w:space="0" w:color="auto"/>
      </w:divBdr>
    </w:div>
    <w:div w:id="1829059284">
      <w:bodyDiv w:val="1"/>
      <w:marLeft w:val="0"/>
      <w:marRight w:val="0"/>
      <w:marTop w:val="0"/>
      <w:marBottom w:val="0"/>
      <w:divBdr>
        <w:top w:val="none" w:sz="0" w:space="0" w:color="auto"/>
        <w:left w:val="none" w:sz="0" w:space="0" w:color="auto"/>
        <w:bottom w:val="none" w:sz="0" w:space="0" w:color="auto"/>
        <w:right w:val="none" w:sz="0" w:space="0" w:color="auto"/>
      </w:divBdr>
    </w:div>
    <w:div w:id="1830486880">
      <w:bodyDiv w:val="1"/>
      <w:marLeft w:val="0"/>
      <w:marRight w:val="0"/>
      <w:marTop w:val="0"/>
      <w:marBottom w:val="0"/>
      <w:divBdr>
        <w:top w:val="none" w:sz="0" w:space="0" w:color="auto"/>
        <w:left w:val="none" w:sz="0" w:space="0" w:color="auto"/>
        <w:bottom w:val="none" w:sz="0" w:space="0" w:color="auto"/>
        <w:right w:val="none" w:sz="0" w:space="0" w:color="auto"/>
      </w:divBdr>
    </w:div>
    <w:div w:id="1860272068">
      <w:bodyDiv w:val="1"/>
      <w:marLeft w:val="0"/>
      <w:marRight w:val="0"/>
      <w:marTop w:val="0"/>
      <w:marBottom w:val="0"/>
      <w:divBdr>
        <w:top w:val="none" w:sz="0" w:space="0" w:color="auto"/>
        <w:left w:val="none" w:sz="0" w:space="0" w:color="auto"/>
        <w:bottom w:val="none" w:sz="0" w:space="0" w:color="auto"/>
        <w:right w:val="none" w:sz="0" w:space="0" w:color="auto"/>
      </w:divBdr>
    </w:div>
    <w:div w:id="1865360650">
      <w:bodyDiv w:val="1"/>
      <w:marLeft w:val="0"/>
      <w:marRight w:val="0"/>
      <w:marTop w:val="0"/>
      <w:marBottom w:val="0"/>
      <w:divBdr>
        <w:top w:val="none" w:sz="0" w:space="0" w:color="auto"/>
        <w:left w:val="none" w:sz="0" w:space="0" w:color="auto"/>
        <w:bottom w:val="none" w:sz="0" w:space="0" w:color="auto"/>
        <w:right w:val="none" w:sz="0" w:space="0" w:color="auto"/>
      </w:divBdr>
    </w:div>
    <w:div w:id="1948922307">
      <w:bodyDiv w:val="1"/>
      <w:marLeft w:val="0"/>
      <w:marRight w:val="0"/>
      <w:marTop w:val="0"/>
      <w:marBottom w:val="0"/>
      <w:divBdr>
        <w:top w:val="none" w:sz="0" w:space="0" w:color="auto"/>
        <w:left w:val="none" w:sz="0" w:space="0" w:color="auto"/>
        <w:bottom w:val="none" w:sz="0" w:space="0" w:color="auto"/>
        <w:right w:val="none" w:sz="0" w:space="0" w:color="auto"/>
      </w:divBdr>
      <w:divsChild>
        <w:div w:id="461652262">
          <w:marLeft w:val="0"/>
          <w:marRight w:val="0"/>
          <w:marTop w:val="0"/>
          <w:marBottom w:val="1002"/>
          <w:divBdr>
            <w:top w:val="none" w:sz="0" w:space="0" w:color="auto"/>
            <w:left w:val="none" w:sz="0" w:space="0" w:color="auto"/>
            <w:bottom w:val="none" w:sz="0" w:space="0" w:color="auto"/>
            <w:right w:val="none" w:sz="0" w:space="0" w:color="auto"/>
          </w:divBdr>
          <w:divsChild>
            <w:div w:id="1163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7606">
      <w:bodyDiv w:val="1"/>
      <w:marLeft w:val="0"/>
      <w:marRight w:val="0"/>
      <w:marTop w:val="0"/>
      <w:marBottom w:val="0"/>
      <w:divBdr>
        <w:top w:val="none" w:sz="0" w:space="0" w:color="auto"/>
        <w:left w:val="none" w:sz="0" w:space="0" w:color="auto"/>
        <w:bottom w:val="none" w:sz="0" w:space="0" w:color="auto"/>
        <w:right w:val="none" w:sz="0" w:space="0" w:color="auto"/>
      </w:divBdr>
    </w:div>
    <w:div w:id="1957784092">
      <w:bodyDiv w:val="1"/>
      <w:marLeft w:val="0"/>
      <w:marRight w:val="0"/>
      <w:marTop w:val="0"/>
      <w:marBottom w:val="0"/>
      <w:divBdr>
        <w:top w:val="none" w:sz="0" w:space="0" w:color="auto"/>
        <w:left w:val="none" w:sz="0" w:space="0" w:color="auto"/>
        <w:bottom w:val="none" w:sz="0" w:space="0" w:color="auto"/>
        <w:right w:val="none" w:sz="0" w:space="0" w:color="auto"/>
      </w:divBdr>
    </w:div>
    <w:div w:id="1970235399">
      <w:bodyDiv w:val="1"/>
      <w:marLeft w:val="0"/>
      <w:marRight w:val="0"/>
      <w:marTop w:val="0"/>
      <w:marBottom w:val="0"/>
      <w:divBdr>
        <w:top w:val="none" w:sz="0" w:space="0" w:color="auto"/>
        <w:left w:val="none" w:sz="0" w:space="0" w:color="auto"/>
        <w:bottom w:val="none" w:sz="0" w:space="0" w:color="auto"/>
        <w:right w:val="none" w:sz="0" w:space="0" w:color="auto"/>
      </w:divBdr>
    </w:div>
    <w:div w:id="1987465940">
      <w:bodyDiv w:val="1"/>
      <w:marLeft w:val="0"/>
      <w:marRight w:val="0"/>
      <w:marTop w:val="0"/>
      <w:marBottom w:val="0"/>
      <w:divBdr>
        <w:top w:val="none" w:sz="0" w:space="0" w:color="auto"/>
        <w:left w:val="none" w:sz="0" w:space="0" w:color="auto"/>
        <w:bottom w:val="none" w:sz="0" w:space="0" w:color="auto"/>
        <w:right w:val="none" w:sz="0" w:space="0" w:color="auto"/>
      </w:divBdr>
      <w:divsChild>
        <w:div w:id="1689596192">
          <w:marLeft w:val="0"/>
          <w:marRight w:val="0"/>
          <w:marTop w:val="150"/>
          <w:marBottom w:val="0"/>
          <w:divBdr>
            <w:top w:val="none" w:sz="0" w:space="0" w:color="auto"/>
            <w:left w:val="none" w:sz="0" w:space="0" w:color="auto"/>
            <w:bottom w:val="none" w:sz="0" w:space="0" w:color="auto"/>
            <w:right w:val="none" w:sz="0" w:space="0" w:color="auto"/>
          </w:divBdr>
          <w:divsChild>
            <w:div w:id="217479459">
              <w:marLeft w:val="0"/>
              <w:marRight w:val="0"/>
              <w:marTop w:val="300"/>
              <w:marBottom w:val="0"/>
              <w:divBdr>
                <w:top w:val="none" w:sz="0" w:space="0" w:color="auto"/>
                <w:left w:val="none" w:sz="0" w:space="0" w:color="auto"/>
                <w:bottom w:val="none" w:sz="0" w:space="0" w:color="auto"/>
                <w:right w:val="none" w:sz="0" w:space="0" w:color="auto"/>
              </w:divBdr>
            </w:div>
          </w:divsChild>
        </w:div>
        <w:div w:id="804808914">
          <w:marLeft w:val="0"/>
          <w:marRight w:val="0"/>
          <w:marTop w:val="1050"/>
          <w:marBottom w:val="0"/>
          <w:divBdr>
            <w:top w:val="none" w:sz="0" w:space="0" w:color="auto"/>
            <w:left w:val="none" w:sz="0" w:space="0" w:color="auto"/>
            <w:bottom w:val="none" w:sz="0" w:space="0" w:color="auto"/>
            <w:right w:val="none" w:sz="0" w:space="0" w:color="auto"/>
          </w:divBdr>
        </w:div>
      </w:divsChild>
    </w:div>
    <w:div w:id="1989937928">
      <w:bodyDiv w:val="1"/>
      <w:marLeft w:val="0"/>
      <w:marRight w:val="0"/>
      <w:marTop w:val="0"/>
      <w:marBottom w:val="0"/>
      <w:divBdr>
        <w:top w:val="none" w:sz="0" w:space="0" w:color="auto"/>
        <w:left w:val="none" w:sz="0" w:space="0" w:color="auto"/>
        <w:bottom w:val="none" w:sz="0" w:space="0" w:color="auto"/>
        <w:right w:val="none" w:sz="0" w:space="0" w:color="auto"/>
      </w:divBdr>
    </w:div>
    <w:div w:id="1995991671">
      <w:bodyDiv w:val="1"/>
      <w:marLeft w:val="0"/>
      <w:marRight w:val="0"/>
      <w:marTop w:val="0"/>
      <w:marBottom w:val="0"/>
      <w:divBdr>
        <w:top w:val="none" w:sz="0" w:space="0" w:color="auto"/>
        <w:left w:val="none" w:sz="0" w:space="0" w:color="auto"/>
        <w:bottom w:val="none" w:sz="0" w:space="0" w:color="auto"/>
        <w:right w:val="none" w:sz="0" w:space="0" w:color="auto"/>
      </w:divBdr>
    </w:div>
    <w:div w:id="2054427550">
      <w:bodyDiv w:val="1"/>
      <w:marLeft w:val="0"/>
      <w:marRight w:val="0"/>
      <w:marTop w:val="0"/>
      <w:marBottom w:val="0"/>
      <w:divBdr>
        <w:top w:val="none" w:sz="0" w:space="0" w:color="auto"/>
        <w:left w:val="none" w:sz="0" w:space="0" w:color="auto"/>
        <w:bottom w:val="none" w:sz="0" w:space="0" w:color="auto"/>
        <w:right w:val="none" w:sz="0" w:space="0" w:color="auto"/>
      </w:divBdr>
    </w:div>
    <w:div w:id="2075273440">
      <w:bodyDiv w:val="1"/>
      <w:marLeft w:val="0"/>
      <w:marRight w:val="0"/>
      <w:marTop w:val="0"/>
      <w:marBottom w:val="0"/>
      <w:divBdr>
        <w:top w:val="none" w:sz="0" w:space="0" w:color="auto"/>
        <w:left w:val="none" w:sz="0" w:space="0" w:color="auto"/>
        <w:bottom w:val="none" w:sz="0" w:space="0" w:color="auto"/>
        <w:right w:val="none" w:sz="0" w:space="0" w:color="auto"/>
      </w:divBdr>
      <w:divsChild>
        <w:div w:id="1340035408">
          <w:marLeft w:val="0"/>
          <w:marRight w:val="0"/>
          <w:marTop w:val="0"/>
          <w:marBottom w:val="0"/>
          <w:divBdr>
            <w:top w:val="none" w:sz="0" w:space="0" w:color="auto"/>
            <w:left w:val="none" w:sz="0" w:space="0" w:color="auto"/>
            <w:bottom w:val="none" w:sz="0" w:space="0" w:color="auto"/>
            <w:right w:val="none" w:sz="0" w:space="0" w:color="auto"/>
          </w:divBdr>
        </w:div>
      </w:divsChild>
    </w:div>
    <w:div w:id="2133743188">
      <w:bodyDiv w:val="1"/>
      <w:marLeft w:val="0"/>
      <w:marRight w:val="0"/>
      <w:marTop w:val="0"/>
      <w:marBottom w:val="0"/>
      <w:divBdr>
        <w:top w:val="none" w:sz="0" w:space="0" w:color="auto"/>
        <w:left w:val="none" w:sz="0" w:space="0" w:color="auto"/>
        <w:bottom w:val="none" w:sz="0" w:space="0" w:color="auto"/>
        <w:right w:val="none" w:sz="0" w:space="0" w:color="auto"/>
      </w:divBdr>
    </w:div>
    <w:div w:id="21462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17029</TotalTime>
  <Pages>30</Pages>
  <Words>35969</Words>
  <Characters>776</Characters>
  <Application>Microsoft Office Word</Application>
  <DocSecurity>0</DocSecurity>
  <Lines>6</Lines>
  <Paragraphs>73</Paragraphs>
  <ScaleCrop>false</ScaleCrop>
  <Company>Lenovo</Company>
  <LinksUpToDate>false</LinksUpToDate>
  <CharactersWithSpaces>36672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subject/>
  <dc:creator>lenovo</dc:creator>
  <cp:keywords/>
  <dc:description/>
  <cp:lastModifiedBy>微软中国</cp:lastModifiedBy>
  <cp:revision>82</cp:revision>
  <cp:lastPrinted>2024-10-30T01:09:00Z</cp:lastPrinted>
  <dcterms:created xsi:type="dcterms:W3CDTF">2022-02-09T08:09:00Z</dcterms:created>
  <dcterms:modified xsi:type="dcterms:W3CDTF">2025-01-02T02:43:00Z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